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5A" w:rsidRDefault="00BC0F5A" w:rsidP="00BC0F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1-2 июня 2020г.</w:t>
      </w:r>
    </w:p>
    <w:p w:rsidR="00BC0F5A" w:rsidRPr="00BC0F5A" w:rsidRDefault="00BC0F5A" w:rsidP="00BC0F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№ 75,76,77.</w:t>
      </w:r>
    </w:p>
    <w:p w:rsidR="00BC0F5A" w:rsidRPr="00BC0F5A" w:rsidRDefault="00BC0F5A" w:rsidP="00BC0F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Лабораторно-практическая  работа. №25</w:t>
      </w:r>
      <w:r w:rsidRPr="00BC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-27</w:t>
      </w:r>
    </w:p>
    <w:p w:rsidR="00843988" w:rsidRDefault="00BC0F5A" w:rsidP="00BC0F5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и  устранения дефектов в изделиях из искусственной кожи.</w:t>
      </w:r>
    </w:p>
    <w:p w:rsidR="00BC0F5A" w:rsidRDefault="00BC0F5A" w:rsidP="00BC0F5A">
      <w:pPr>
        <w:spacing w:after="0"/>
        <w:jc w:val="center"/>
        <w:rPr>
          <w:b/>
          <w:sz w:val="24"/>
          <w:szCs w:val="24"/>
        </w:rPr>
      </w:pPr>
    </w:p>
    <w:p w:rsidR="00BC0F5A" w:rsidRPr="00BC0F5A" w:rsidRDefault="00BC0F5A" w:rsidP="00BC0F5A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0F5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BC0F5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C0F5A" w:rsidRPr="00BC0F5A" w:rsidRDefault="00BC0F5A" w:rsidP="00BC0F5A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0F5A">
        <w:rPr>
          <w:rFonts w:ascii="Times New Roman" w:eastAsia="Calibri" w:hAnsi="Times New Roman" w:cs="Times New Roman"/>
          <w:sz w:val="24"/>
          <w:szCs w:val="24"/>
        </w:rPr>
        <w:t xml:space="preserve">-изучение ассортимента и потребительских свойств искусственных и синтетических материалов  </w:t>
      </w:r>
    </w:p>
    <w:p w:rsidR="00BC0F5A" w:rsidRPr="00BC0F5A" w:rsidRDefault="00BC0F5A" w:rsidP="00BC0F5A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0F5A">
        <w:rPr>
          <w:rFonts w:ascii="Times New Roman" w:eastAsia="Calibri" w:hAnsi="Times New Roman" w:cs="Times New Roman"/>
          <w:sz w:val="24"/>
          <w:szCs w:val="24"/>
        </w:rPr>
        <w:t xml:space="preserve">-приобретение навыков распознавания этих материалов. </w:t>
      </w:r>
    </w:p>
    <w:p w:rsidR="00BC0F5A" w:rsidRPr="00BC0F5A" w:rsidRDefault="00BC0F5A" w:rsidP="00BC0F5A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0F5A">
        <w:rPr>
          <w:rFonts w:ascii="Times New Roman" w:eastAsia="Calibri" w:hAnsi="Times New Roman" w:cs="Times New Roman"/>
          <w:b/>
          <w:sz w:val="24"/>
          <w:szCs w:val="24"/>
        </w:rPr>
        <w:t>Задание</w:t>
      </w:r>
      <w:r w:rsidRPr="00BC0F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0F5A" w:rsidRPr="00BC0F5A" w:rsidRDefault="00BC0F5A" w:rsidP="00BC0F5A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0F5A">
        <w:rPr>
          <w:rFonts w:ascii="Times New Roman" w:eastAsia="Calibri" w:hAnsi="Times New Roman" w:cs="Times New Roman"/>
          <w:sz w:val="24"/>
          <w:szCs w:val="24"/>
        </w:rPr>
        <w:t xml:space="preserve">1.Изучение ассортимента и потребительских свойств искусственных материалов. </w:t>
      </w:r>
    </w:p>
    <w:p w:rsidR="00BC0F5A" w:rsidRPr="00BC0F5A" w:rsidRDefault="00BC0F5A" w:rsidP="00BC0F5A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0F5A">
        <w:rPr>
          <w:rFonts w:ascii="Times New Roman" w:eastAsia="Calibri" w:hAnsi="Times New Roman" w:cs="Times New Roman"/>
          <w:sz w:val="24"/>
          <w:szCs w:val="24"/>
        </w:rPr>
        <w:t xml:space="preserve">2.Изучение ассортимента и потребительских свойств искусственных и синтетических кож. </w:t>
      </w:r>
    </w:p>
    <w:p w:rsidR="00BC0F5A" w:rsidRPr="00BC0F5A" w:rsidRDefault="00BC0F5A" w:rsidP="00BC0F5A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0F5A">
        <w:rPr>
          <w:rFonts w:ascii="Times New Roman" w:eastAsia="Calibri" w:hAnsi="Times New Roman" w:cs="Times New Roman"/>
          <w:sz w:val="24"/>
          <w:szCs w:val="24"/>
        </w:rPr>
        <w:t xml:space="preserve">3.Изучение ассортимента и потребительских свойств </w:t>
      </w:r>
    </w:p>
    <w:p w:rsidR="00BC0F5A" w:rsidRPr="00BC0F5A" w:rsidRDefault="00BC0F5A" w:rsidP="00BC0F5A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0F5A">
        <w:rPr>
          <w:rFonts w:ascii="Times New Roman" w:eastAsia="Calibri" w:hAnsi="Times New Roman" w:cs="Times New Roman"/>
          <w:b/>
          <w:sz w:val="24"/>
          <w:szCs w:val="24"/>
        </w:rPr>
        <w:t>Материальное обеспечение</w:t>
      </w:r>
      <w:r w:rsidRPr="00BC0F5A">
        <w:rPr>
          <w:rFonts w:ascii="Times New Roman" w:eastAsia="Calibri" w:hAnsi="Times New Roman" w:cs="Times New Roman"/>
          <w:sz w:val="24"/>
          <w:szCs w:val="24"/>
        </w:rPr>
        <w:t xml:space="preserve">: образцы искусственных и синтетических материалов (паспортизированные и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</w:rPr>
        <w:t>непаспортизированные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</w:rPr>
        <w:t xml:space="preserve">), схемы производства материалов, схемы строения материалов, лупы, металлические и чертежные линейки,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</w:rPr>
        <w:t>толщиномеры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</w:rPr>
        <w:t xml:space="preserve">нор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</w:rPr>
        <w:t>мативные</w:t>
      </w:r>
      <w:proofErr w:type="spellEnd"/>
      <w:proofErr w:type="gramEnd"/>
      <w:r w:rsidRPr="00BC0F5A">
        <w:rPr>
          <w:rFonts w:ascii="Times New Roman" w:eastAsia="Calibri" w:hAnsi="Times New Roman" w:cs="Times New Roman"/>
          <w:sz w:val="24"/>
          <w:szCs w:val="24"/>
        </w:rPr>
        <w:t xml:space="preserve"> документы. </w:t>
      </w:r>
    </w:p>
    <w:p w:rsidR="00BC0F5A" w:rsidRPr="00BC0F5A" w:rsidRDefault="00BC0F5A" w:rsidP="00BC0F5A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0F5A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отчету: </w:t>
      </w:r>
      <w:r w:rsidRPr="00BC0F5A">
        <w:rPr>
          <w:rFonts w:ascii="Times New Roman" w:eastAsia="Calibri" w:hAnsi="Times New Roman" w:cs="Times New Roman"/>
          <w:sz w:val="24"/>
          <w:szCs w:val="24"/>
        </w:rPr>
        <w:t>Отчет оформить в виде таблицы</w:t>
      </w:r>
    </w:p>
    <w:p w:rsidR="00BC0F5A" w:rsidRPr="00BC0F5A" w:rsidRDefault="00BC0F5A" w:rsidP="00BC0F5A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0F5A">
        <w:rPr>
          <w:rFonts w:ascii="Times New Roman" w:eastAsia="Calibri" w:hAnsi="Times New Roman" w:cs="Times New Roman"/>
          <w:b/>
          <w:sz w:val="24"/>
          <w:szCs w:val="24"/>
        </w:rPr>
        <w:t>Время выполнения:</w:t>
      </w:r>
      <w:r w:rsidRPr="00BC0F5A">
        <w:rPr>
          <w:rFonts w:ascii="Times New Roman" w:eastAsia="Calibri" w:hAnsi="Times New Roman" w:cs="Times New Roman"/>
          <w:sz w:val="24"/>
          <w:szCs w:val="24"/>
        </w:rPr>
        <w:t xml:space="preserve"> 3 часа</w:t>
      </w:r>
    </w:p>
    <w:p w:rsidR="00BC0F5A" w:rsidRPr="00BC0F5A" w:rsidRDefault="00BC0F5A" w:rsidP="00BC0F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0F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</w:t>
      </w:r>
    </w:p>
    <w:p w:rsidR="00BC0F5A" w:rsidRPr="00BC0F5A" w:rsidRDefault="00BC0F5A" w:rsidP="00BC0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0F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«отлично» ставится если </w:t>
      </w:r>
      <w:proofErr w:type="gramStart"/>
      <w:r w:rsidRPr="00BC0F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BC0F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BC0F5A" w:rsidRP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>устранеие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дефекта; </w:t>
      </w:r>
    </w:p>
    <w:p w:rsidR="00BC0F5A" w:rsidRPr="00BC0F5A" w:rsidRDefault="00BC0F5A" w:rsidP="00BC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BC0F5A" w:rsidRP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качественно устранит дефект изделия;</w:t>
      </w:r>
    </w:p>
    <w:p w:rsidR="00BC0F5A" w:rsidRPr="00BC0F5A" w:rsidRDefault="00BC0F5A" w:rsidP="00BC0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продемонстрирует точность выполнения трудовых приёмов работы; </w:t>
      </w:r>
    </w:p>
    <w:p w:rsidR="00BC0F5A" w:rsidRPr="00BC0F5A" w:rsidRDefault="00BC0F5A" w:rsidP="00BC0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C0F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«хорошо» ставится если </w:t>
      </w:r>
      <w:proofErr w:type="gramStart"/>
      <w:r w:rsidRPr="00BC0F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BC0F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BC0F5A" w:rsidRPr="00BC0F5A" w:rsidRDefault="00BC0F5A" w:rsidP="00BC0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>устранеие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дефекта; </w:t>
      </w:r>
    </w:p>
    <w:p w:rsidR="00BC0F5A" w:rsidRPr="00BC0F5A" w:rsidRDefault="00BC0F5A" w:rsidP="00BC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BC0F5A" w:rsidRP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качественно </w:t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устранит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>дефектизделия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допуская</w:t>
      </w:r>
      <w:proofErr w:type="gramEnd"/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незначительные отклонения;</w:t>
      </w:r>
    </w:p>
    <w:p w:rsidR="00BC0F5A" w:rsidRPr="00BC0F5A" w:rsidRDefault="00BC0F5A" w:rsidP="00BC0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>- продемонстрирует точность выполнения трудовых приёмов работы;</w:t>
      </w:r>
    </w:p>
    <w:p w:rsidR="00BC0F5A" w:rsidRPr="00BC0F5A" w:rsidRDefault="00BC0F5A" w:rsidP="00BC0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0F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«удовлетворительно» ставится если </w:t>
      </w:r>
      <w:proofErr w:type="gramStart"/>
      <w:r w:rsidRPr="00BC0F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BC0F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BC0F5A" w:rsidRPr="00BC0F5A" w:rsidRDefault="00BC0F5A" w:rsidP="00BC0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правильно определит вид </w:t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>дефекта</w:t>
      </w:r>
      <w:proofErr w:type="gramEnd"/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допуская две ошибки;</w:t>
      </w:r>
    </w:p>
    <w:p w:rsidR="00BC0F5A" w:rsidRP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устранит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>дефектизделия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допуская отклонения </w:t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ТУ;</w:t>
      </w:r>
    </w:p>
    <w:p w:rsidR="00BC0F5A" w:rsidRPr="00BC0F5A" w:rsidRDefault="00BC0F5A" w:rsidP="00BC0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>- продемонстрирует точность выполнения трудовых приёмов работы;</w:t>
      </w:r>
    </w:p>
    <w:p w:rsidR="00BC0F5A" w:rsidRP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0F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«неудовлетворительно» ставится если </w:t>
      </w:r>
      <w:proofErr w:type="gramStart"/>
      <w:r w:rsidRPr="00BC0F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BC0F5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BC0F5A" w:rsidRPr="00BC0F5A" w:rsidRDefault="00BC0F5A" w:rsidP="00BC0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>- не может правильно определит вид дефекта</w:t>
      </w:r>
    </w:p>
    <w:p w:rsidR="00BC0F5A" w:rsidRPr="00BC0F5A" w:rsidRDefault="00BC0F5A" w:rsidP="00BC0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устранит дефект изделия, допуская  различные отклонения </w:t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ТУ,  существенно влияющие на качество;</w:t>
      </w:r>
    </w:p>
    <w:p w:rsidR="00BC0F5A" w:rsidRPr="00BC0F5A" w:rsidRDefault="00BC0F5A" w:rsidP="00BC0F5A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0F5A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допускает  нарушения  при выполнении  трудовых приемов</w:t>
      </w:r>
    </w:p>
    <w:p w:rsidR="00BC0F5A" w:rsidRPr="00BC0F5A" w:rsidRDefault="00BC0F5A" w:rsidP="00BC0F5A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C0F5A" w:rsidRPr="00BC0F5A" w:rsidRDefault="00BC0F5A" w:rsidP="00BC0F5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F5A">
        <w:rPr>
          <w:rFonts w:ascii="Times New Roman" w:eastAsia="Calibri" w:hAnsi="Times New Roman" w:cs="Times New Roman"/>
          <w:b/>
          <w:sz w:val="24"/>
          <w:szCs w:val="24"/>
        </w:rPr>
        <w:t>Результаты внешнего осмотра и определения сортности искусственной кожи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758"/>
        <w:gridCol w:w="758"/>
        <w:gridCol w:w="758"/>
        <w:gridCol w:w="757"/>
        <w:gridCol w:w="757"/>
        <w:gridCol w:w="808"/>
        <w:gridCol w:w="79"/>
        <w:gridCol w:w="1134"/>
        <w:gridCol w:w="757"/>
        <w:gridCol w:w="758"/>
        <w:gridCol w:w="758"/>
        <w:gridCol w:w="758"/>
      </w:tblGrid>
      <w:tr w:rsidR="00BC0F5A" w:rsidRPr="00BC0F5A" w:rsidTr="00BC0F5A">
        <w:trPr>
          <w:cantSplit/>
          <w:trHeight w:val="2226"/>
        </w:trPr>
        <w:tc>
          <w:tcPr>
            <w:tcW w:w="757" w:type="dxa"/>
            <w:vMerge w:val="restart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F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Вид кожи</w:t>
            </w:r>
          </w:p>
        </w:tc>
        <w:tc>
          <w:tcPr>
            <w:tcW w:w="758" w:type="dxa"/>
            <w:vMerge w:val="restart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F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кожи</w:t>
            </w:r>
          </w:p>
        </w:tc>
        <w:tc>
          <w:tcPr>
            <w:tcW w:w="758" w:type="dxa"/>
            <w:vMerge w:val="restart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F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 дубления</w:t>
            </w:r>
          </w:p>
        </w:tc>
        <w:tc>
          <w:tcPr>
            <w:tcW w:w="758" w:type="dxa"/>
            <w:vMerge w:val="restart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F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отделки</w:t>
            </w:r>
          </w:p>
        </w:tc>
        <w:tc>
          <w:tcPr>
            <w:tcW w:w="757" w:type="dxa"/>
            <w:vMerge w:val="restart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F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 отделки лицевой поверхности</w:t>
            </w:r>
          </w:p>
        </w:tc>
        <w:tc>
          <w:tcPr>
            <w:tcW w:w="757" w:type="dxa"/>
            <w:vMerge w:val="restart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F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отделки</w:t>
            </w:r>
          </w:p>
        </w:tc>
        <w:tc>
          <w:tcPr>
            <w:tcW w:w="2021" w:type="dxa"/>
            <w:gridSpan w:val="3"/>
          </w:tcPr>
          <w:p w:rsidR="00BC0F5A" w:rsidRPr="00BC0F5A" w:rsidRDefault="00BC0F5A" w:rsidP="00BC0F5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0F5A" w:rsidRPr="00BC0F5A" w:rsidRDefault="00BC0F5A" w:rsidP="00BC0F5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0F5A" w:rsidRPr="00BC0F5A" w:rsidRDefault="00BC0F5A" w:rsidP="00BC0F5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0F5A" w:rsidRPr="00BC0F5A" w:rsidRDefault="00BC0F5A" w:rsidP="00BC0F5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F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дефектов</w:t>
            </w:r>
          </w:p>
        </w:tc>
        <w:tc>
          <w:tcPr>
            <w:tcW w:w="757" w:type="dxa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F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дефекта</w:t>
            </w:r>
          </w:p>
        </w:tc>
        <w:tc>
          <w:tcPr>
            <w:tcW w:w="758" w:type="dxa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F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дефекта</w:t>
            </w:r>
          </w:p>
        </w:tc>
        <w:tc>
          <w:tcPr>
            <w:tcW w:w="758" w:type="dxa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F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 возникновения дефекта</w:t>
            </w:r>
          </w:p>
        </w:tc>
        <w:tc>
          <w:tcPr>
            <w:tcW w:w="758" w:type="dxa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F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Сорт кожи</w:t>
            </w:r>
          </w:p>
        </w:tc>
      </w:tr>
      <w:tr w:rsidR="00BC0F5A" w:rsidRPr="00BC0F5A" w:rsidTr="00BC0F5A">
        <w:trPr>
          <w:cantSplit/>
          <w:trHeight w:val="1134"/>
        </w:trPr>
        <w:tc>
          <w:tcPr>
            <w:tcW w:w="757" w:type="dxa"/>
            <w:vMerge/>
          </w:tcPr>
          <w:p w:rsidR="00BC0F5A" w:rsidRPr="00BC0F5A" w:rsidRDefault="00BC0F5A" w:rsidP="00BC0F5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BC0F5A" w:rsidRPr="00BC0F5A" w:rsidRDefault="00BC0F5A" w:rsidP="00BC0F5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BC0F5A" w:rsidRPr="00BC0F5A" w:rsidRDefault="00BC0F5A" w:rsidP="00BC0F5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BC0F5A" w:rsidRPr="00BC0F5A" w:rsidRDefault="00BC0F5A" w:rsidP="00BC0F5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BC0F5A" w:rsidRPr="00BC0F5A" w:rsidRDefault="00BC0F5A" w:rsidP="00BC0F5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BC0F5A" w:rsidRPr="00BC0F5A" w:rsidRDefault="00BC0F5A" w:rsidP="00BC0F5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BC0F5A" w:rsidRPr="00BC0F5A" w:rsidRDefault="00BC0F5A" w:rsidP="00BC0F5A">
            <w:pPr>
              <w:spacing w:after="0" w:line="240" w:lineRule="auto"/>
              <w:ind w:left="-53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0F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:rsidR="00BC0F5A" w:rsidRPr="00BC0F5A" w:rsidRDefault="00BC0F5A" w:rsidP="00BC0F5A">
            <w:pPr>
              <w:spacing w:after="0" w:line="240" w:lineRule="auto"/>
              <w:ind w:left="-533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0F5A">
              <w:rPr>
                <w:rFonts w:ascii="Times New Roman" w:eastAsia="Calibri" w:hAnsi="Times New Roman" w:cs="Times New Roman"/>
                <w:sz w:val="24"/>
                <w:szCs w:val="24"/>
              </w:rPr>
              <w:t>щие</w:t>
            </w:r>
            <w:proofErr w:type="spellEnd"/>
          </w:p>
        </w:tc>
        <w:tc>
          <w:tcPr>
            <w:tcW w:w="1134" w:type="dxa"/>
          </w:tcPr>
          <w:p w:rsidR="00BC0F5A" w:rsidRPr="00BC0F5A" w:rsidRDefault="00BC0F5A" w:rsidP="00BC0F5A">
            <w:pPr>
              <w:spacing w:after="0" w:line="240" w:lineRule="auto"/>
              <w:ind w:left="-533" w:right="-162" w:firstLine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F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C0F5A">
              <w:rPr>
                <w:rFonts w:ascii="Times New Roman" w:eastAsia="Calibri" w:hAnsi="Times New Roman" w:cs="Times New Roman"/>
                <w:sz w:val="24"/>
                <w:szCs w:val="24"/>
              </w:rPr>
              <w:t>едопустимые</w:t>
            </w:r>
            <w:bookmarkStart w:id="0" w:name="_GoBack"/>
            <w:bookmarkEnd w:id="0"/>
          </w:p>
        </w:tc>
        <w:tc>
          <w:tcPr>
            <w:tcW w:w="757" w:type="dxa"/>
          </w:tcPr>
          <w:p w:rsidR="00BC0F5A" w:rsidRPr="00BC0F5A" w:rsidRDefault="00BC0F5A" w:rsidP="00BC0F5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BC0F5A" w:rsidRPr="00BC0F5A" w:rsidRDefault="00BC0F5A" w:rsidP="00BC0F5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BC0F5A" w:rsidRPr="00BC0F5A" w:rsidRDefault="00BC0F5A" w:rsidP="00BC0F5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BC0F5A" w:rsidRPr="00BC0F5A" w:rsidRDefault="00BC0F5A" w:rsidP="00BC0F5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0F5A" w:rsidRPr="00BC0F5A" w:rsidTr="00BC0F5A">
        <w:trPr>
          <w:cantSplit/>
          <w:trHeight w:val="1835"/>
        </w:trPr>
        <w:tc>
          <w:tcPr>
            <w:tcW w:w="757" w:type="dxa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  <w:textDirection w:val="btLr"/>
          </w:tcPr>
          <w:p w:rsidR="00BC0F5A" w:rsidRPr="00BC0F5A" w:rsidRDefault="00BC0F5A" w:rsidP="00BC0F5A">
            <w:pPr>
              <w:spacing w:after="0" w:line="240" w:lineRule="auto"/>
              <w:ind w:left="113" w:right="113"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C0F5A" w:rsidRPr="00BC0F5A" w:rsidRDefault="00BC0F5A" w:rsidP="00BC0F5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F5A" w:rsidRDefault="00BC0F5A" w:rsidP="00BC0F5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F5A">
        <w:rPr>
          <w:rFonts w:ascii="Times New Roman" w:eastAsia="Calibri" w:hAnsi="Times New Roman" w:cs="Times New Roman"/>
          <w:b/>
          <w:sz w:val="24"/>
          <w:szCs w:val="24"/>
        </w:rPr>
        <w:t>Основные сведения</w:t>
      </w:r>
    </w:p>
    <w:p w:rsidR="00BC0F5A" w:rsidRDefault="00BC0F5A" w:rsidP="00BC0F5A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Искусственные кожи (ИК) - это широкий круг композиционных полимерных материалов, применяемых для изготовления обуви, одежды, головных уборов, галантерейных изделий, а также многочисленных материалов и изделий технического назначения и призванных как восполнить дефицит натурального сырья, и прежде всего натуральной кожи, так и предоставить относительно дешевые материалы для различных применений, зачастую с уникальными и специфическими свойствами.  </w:t>
      </w:r>
      <w:proofErr w:type="gramEnd"/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характеру производства различают: 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•мягкие искусственные и синтетические кожи, синтетические материалы для низа обуви,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•искусственные жесткие кожи типа картона.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назначению выделяют: 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•галантерейные,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•обувные,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•одежные,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•обивочные,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•декоративно-хозяйственные,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•технические,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•переплетные материалы клеенку.</w:t>
      </w:r>
      <w:proofErr w:type="gramEnd"/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Кроме того, материалы можно классифицировать и по виду, применяемого для их изготовления полимера, и тогда различают материалы на основе: 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•полиуретан (ПУ),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•поливинилхлорид (ПВХ),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полиацетат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(ПА),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•нитроцеллюлозы (НЦ),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•термоэластопластов (ТЭП),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•каучуков или их смесей.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строению и структуре ИК могут быть: 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•пористыми, 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•монолитными и пористо-монолитными,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•одно- и многослойными, 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•</w:t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безосновными</w:t>
      </w:r>
      <w:proofErr w:type="gram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на волокнистой основе, 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•армированными и т.п.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 условиям эксплуатации ИК можно разделить на обычные,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мороз</w:t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тропико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-, огне-,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кислото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-,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щелоче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-, водо-, жиро-, масло-,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озоно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-,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бензо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-,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термо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и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раздиростойкие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виброгасящие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шумозащитные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электропроводящие, антистатические и т.д. 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цвету различают черные и цветные материалы.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ИСКУССТВЕННЫЕ МЯГКИЕ И СИНТЕТИЧЕСКИЕ КОЖИ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Мягкие искусственные кожи - это композиционные полимерные материалы, получаемые обработкой волокнистых основ различными полимерными композициями: расплавами, растворами, дисперсиями, пластизолями (полимерные пасты, представляющие собой дисперсии полимеров в пластификаторах) и т.п. Выпускают такие материалы самого различного назначения в виде рулонов и листов. В зависимости от назначения создают ИК различного строения (одно- и многослойные) и структуры (пористые, монолитные, пористо-монолитные).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Технологии изготовления </w:t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мягких</w:t>
      </w:r>
      <w:proofErr w:type="gram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ИК крайне многообразны. 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Схема получения </w:t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мягких</w:t>
      </w:r>
      <w:proofErr w:type="gram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ИК: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1) Подготовка волокнистой Волокнистая основа - важный элемент конструкции, в значительной степени определяющий свойства </w:t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мягких</w:t>
      </w:r>
      <w:proofErr w:type="gram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ИК. В этом качестве используют разнообразные ткани, трикотаж, бумагу и различные нетканые материалы, полученные из разных по химической природе как натуральных, так и искусственных и синтетических волокон.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Ткани представляют собой текстильные полотна, важнейшей характеристикой которых является характер переплетения нитей, то есть определенный порядок чередования перекрытий продольных (основных) нитей </w:t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поперечными (уточными). В производстве ИК используют ткани полотняного (или гарнитурного), саржевого (или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киперного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и атласного (или сатинового), а также других более сложных переплетений. Ткани довольно дороги, могут иметь различные пороки, а также различную способность к растяжению по основе и утку (анизотропия свойств). Все это отрицательно сказывается на формовочных </w:t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свойствах</w:t>
      </w:r>
      <w:proofErr w:type="gram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получаемых с их использованием ИК.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Трикотаж - это вязаное полотно, которое создается одной системой нитей путем образования петель на трикотажной или вязальной машинах.</w:t>
      </w:r>
      <w:proofErr w:type="gram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Трикотаж отличается большей, чем ткани, растяжимостью и эластичностью. Этот мягкий материал легко формуется и обладает высокой поглощающей способностью и теплозащитными свойствами. Трикотаж является перспективным материалом для изготовления одежных, перчаточных и других видов мягких и легко драпирующихся ИК.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Нетканые материалы представляют собой текстильные полотна (волокнистые холсты), полученные без операции ткачества. В таких материалах волокна или нити соединены друг с другом путем различных механических или физико-химических операций. Для изготовления нетканых материалов используют различные хлопковые, вискозные, полиамидные, полиэфирные, полипропиленовые и иные волокна, а также низкосортные волокна различного происхождения и отходы. Из большого числа различных способов формирования нетканых материалов в производстве ИК чаще других используют аэродинамический (с помощью потока воздуха) способ укладки волокнистого холста с последующим его упрочнением методом иглопрокалывания с помощью игольницы с большим числом игл с зазубринами.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еще большего уплотнения и упрочнения волокнистых основ в производстве ИК их пропитывают различными полимерными композициями (растворами, дисперсиями полимеров и т.п.). В настоящее время именно нетканые основы преобладают в производстве ИК различного назначения, а усилия исследователей направлены на повышение их качества.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Бумага благодаря гладкой и ровной поверхности позволяет наносить полимерные покрытия малой толщины. Область использования ИК на бумажной основе сужают </w:t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низкая прочность и малая растяжимость бумаги, а также ее высокая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намокаемость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Материалы такого рода используют, в частности, для изготовления книжных переплетов. 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2) Нанесение полимерных покрытий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Общие принципы нанесения полимерных покрытий из различных композиций заключаются в их равномерном распределении и фиксации на поверхности несущего материала, в рассматриваемом случае на поверхности волокнистой основы. 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 получении мягких ИК покрытия наносят из расплавов, растворов и дисперсий полимеров - как латексов, так и пластизолей. При этом используют различные технологические методы и разнообразное оборудование. Проникновение полимера в покрытие может быть как сквозным, так и поверхностным. Часто используют сочетание сквозного пропитывания волокнистой основы с последующим нанесением лицевого полимерного покрытия.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Для получения пористой структуры полимерного покрытия используют различные способы порообразования, такие, как механическое вспенивание, химическое вспенивание путем разложения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порообразователя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вымывание водорастворимых солей, фазовое разделение растворов полимеров, спекание порошкообразных полимеров, перфорирование и др. В зависимости от выбранного способа порообразования может быть получена различная структура пор: замкнутая (ячеистая с закрытой системой пор), губчатая (с открытыми сообщающимися порами) и сочетающая в себе закрытые</w:t>
      </w:r>
      <w:proofErr w:type="gram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открытые поры различных форм, размеров и т.п. Поверхностная плотность (масса одного квадратного метра материала) мягких ИК в зависимости от их типа и назначения может меняться в широких пределах - от нескольких десятков граммов до килограмма. 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Для получения покрытий мягких ИК используют полимерные композиции на основе различных полимеров, таких, как эластомеры (каучуки), поливинилхлорид, полиамиды, нитроцеллюлоза, полиуретаны, и соответственно в их названии фигурируют приставки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эласт</w:t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винил-,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амидо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-, нитро-, уретан-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искожа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Важное место среди мягких ИК занимает большая группа материалов на основе полиуретанов, создание, производство и использование которых постоянно развиваются и совершенствуются. В Японии и странах Юго-Восточной Азии только такого рода материалам относят сам термин "искусственная кожа". А среди таких ИК, в свою очередь, особое место занимают микропористые искусственные материалы, напоминающие по своему виду натуральную кожу, в наибольшей </w:t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степени</w:t>
      </w:r>
      <w:proofErr w:type="gram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приближающиеся к ней по комплексу показателей гигиенических свойств и обеспечивающие наибольший комфорт при их использовании в качестве материалов для производства одежды и обуви. Такие кожи часто называют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поромерными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поромериками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а в России - синтетическими кожами. Впервые такие материалы были созданы в 1963 году фирмой "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DuPont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" (США) и в 1964 году фирмой "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Kuraray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" (Япония) под торговыми марками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Corfam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Clarino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соответственно. В настоящее время такие материалы с лицевым покрытием и в виде замши выпускают в различных странах, лидирующее место среди которых занимает Япония (материалы с торговыми названиями Кларино F,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Астрино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Амара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Айкас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др.). 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</w:t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акие материалы получают, формируя лицевое микропористое покрытие из растворов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полиэфируретанов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пропитанной этими же растворами волокнистой нетканой основе. 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Все мягкие искусственные и синтетические кожи с лицевым покрытием подвергают окончательной отделке путем нанесения лакового или матирующего полимерного слоя, тиснения, нанесения печатного рисунка и т.п.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Искусственная кожа представляет собой текстильную основу с нанесенным на нее покрытием, которое является лицевой стороной материала. В качестве основы используется ткань, трикотажное и нетканое полотно, искусственный мех. В зависимости от основы, вида полимерного покрытия, а также принципов его формирования применяют наносный (прямой и переносный), каландровый методы, а также методы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каширования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ламинирования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Прямой метод получения искусственной кожи является наиболее простым: дисперсия или раствор полимеров непосредственно наносится на основу, используется для выработки искусственных кож; на малорастяжимой основе.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 переносном методе покрытие наносят на ленту-подложку (текстильную ткань с силиконовой пропиткой), а затем дублируют с основой, которая после сушки отделяется вместе с подложкой; применяется при использовании неплотной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сильнорастяжимой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основы.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 каландровом методе на основу путем втирания или дублирования наносят расплав полимера. Этот метод универсален, так как позволяет вырабатывать широкий ассортимент искусственных кож различных видов.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Метод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каширования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— предварительно подготовленная полимерная композиция в виде гранул подается в зону плавильных валиков, где формуется в виде пленки, а затем дублируется с основой; применяется для выработки многослойных кож. </w:t>
      </w:r>
      <w:r w:rsidRPr="00BC0F5A">
        <w:rPr>
          <w:rFonts w:ascii="Times New Roman" w:eastAsia="Calibri" w:hAnsi="Times New Roman" w:cs="Times New Roman"/>
          <w:sz w:val="24"/>
          <w:szCs w:val="24"/>
        </w:rPr>
        <w:br/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 методе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ламинирования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используют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экструзионно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-ламинирующие установки, при работе которых из расплава полимера образуется непрерывная пленка, соединяющаяся с основой в зоне валков.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мягких искусственных кож; установлены сокращенные названия. Вместо полного названия "искусственная кожа" принято сокращение — "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искожа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". </w:t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Указывают назначение кожи (одежная, галантерейная и т.п.), вид покрытия (пористое, монолитное и т.п.) и сокращенное название полимера, из которого вырабатывается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искожа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оливинилхлоридное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— винил, каучуковое —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эласто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нитроцеллюлозное — нитро,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по-лиэфируретановое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— уретан и т.п.).</w:t>
      </w:r>
      <w:proofErr w:type="gram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конце названия буквами обозначается вид основы (Т — ткань, </w:t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</w:t>
      </w:r>
      <w:proofErr w:type="gram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— трикотаж, НТ — нетканое полотно). Например, одежная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винилйскожа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-Т, галантерейная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нитроискожа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-Т.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 отделке поверхности искусственных кож относятся: тиснение, шлифование, окрашивание поверхности способами цветного тиснения и нанесение пленки другого цвета. При тиснении покрытие нагревают до пластичного состояния, а затем пропускают через металлические валы с гладкой или рельефной поверхностью. Шлифование проводят с помощью специальных шлифовальных валов для придания лицевому слою матовой поверхности. При цветном тиснении поверхность искусственной кожи подвергают тиснению с одновременным нанесением печатного рисунка на дно впадины.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 получении искусственной замши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замшевидный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эффект достигается путем нанесения на тканую или трикотажную основу волокон в электростатическом поле или путем шлифования специального покрытия. В первом случае основу, предварительно обработанную для придания ей гладкой поверхности, покрывают слоем клея и перпендикулярно к ее поверхности наносят волокна толщиной 0,3 — 1 мм. Во втором случае на основу наносят покрытие из композиции полимера, а затем подвергают его шлифованию.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Искусственные кожи для одежды должны быть пластичными, мягкими, иметь прочное соединение лицевого слоя с основой, быть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формоустойчивыми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хорошо драпироваться, легко раскраиваться и не просекаться при стачивании. При эксплуатации изделия из искусственной кожи должны быть прочными, устойчивыми к многократным изгибам и истиранию, к колебаниям температуры и влажности. Искусственная кожа для одежды должна характеризоваться минимальной теплопроводностью, достаточной гигроскопичностью и воздухопроницаемостью. Промышленность выпускает определенный ассортимент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искож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предназначенных</w:t>
      </w:r>
      <w:proofErr w:type="gram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для одежды.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Одежная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винилискожа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вырабатывается с пористым или пористо-монолитным покрытием на тканевой или трикотажной основе. Для придания кожеподобного вида его сверху покрывают тонким слоем отделочного лака. </w:t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Искусственные кожи с поливинилхлоридным покрытием характеризуются невысокой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паропроницаемостью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 атмосферном воздействии покрытие стареет, затвердевает и растрескивается.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Винилискожа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-ТР </w:t>
      </w: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одежная</w:t>
      </w:r>
      <w:proofErr w:type="gram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пористая представляет собой трикотажное полотно, на которое </w:t>
      </w: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нанесено пористое поливинилхлоридное покрытие. Пористое покрытие и трикотажная основа придают коже мягкость и хорошую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драпируемость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Температура эксплуатации не ниже —10 °С. </w:t>
      </w:r>
    </w:p>
    <w:p w:rsid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Изделия из искусственной кожи и замши, кроме искусственных кож с полиуретановым покрытием, не подлежат химической чистке, стирке и глажению. Загрязнения рекомендуется удалять ватным тампоном или мягкой поролоновой губкой, смоченной теплым (30° С) водным мыльным раствором. При этом надо следить, чтобы на изнаночную сторону искусственной кожи не попала вода. При чистке нельзя применять сильное трение. Влажное изделие следует протереть мягкой хлопчатобумажной тканью и высушить в расправленном виде на плечиках при комнатной температуре. </w:t>
      </w:r>
    </w:p>
    <w:p w:rsidR="00BC0F5A" w:rsidRPr="00BC0F5A" w:rsidRDefault="00BC0F5A" w:rsidP="00BC0F5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Одежные искусственные кожи, выпускаемые в настоящее время, имеют усадку после замачивания и сушки, равную 2,5 %. Усадка искусственных кож на хлопчатобумажной и синтетической трикотажной и тканевой основах и основе из искусственного меха составляет 3 %. Значительную усадку имеют искусственные кожи на вискозной трикотажной основе, а также на основе хлопчатобумажного вязано-прошивного нетканого полотна (до 5%).</w:t>
      </w:r>
      <w:proofErr w:type="gramEnd"/>
    </w:p>
    <w:tbl>
      <w:tblPr>
        <w:tblW w:w="49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286"/>
      </w:tblGrid>
      <w:tr w:rsidR="00BC0F5A" w:rsidRPr="00BC0F5A" w:rsidTr="001754D9">
        <w:trPr>
          <w:tblCellSpacing w:w="0" w:type="dxa"/>
          <w:jc w:val="center"/>
        </w:trPr>
        <w:tc>
          <w:tcPr>
            <w:tcW w:w="0" w:type="auto"/>
            <w:shd w:val="clear" w:color="auto" w:fill="5CAEDE"/>
            <w:vAlign w:val="center"/>
          </w:tcPr>
          <w:p w:rsidR="00BC0F5A" w:rsidRPr="00BC0F5A" w:rsidRDefault="00BC0F5A" w:rsidP="00BC0F5A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3F93CF"/>
                <w:sz w:val="24"/>
                <w:szCs w:val="24"/>
                <w:lang w:eastAsia="ru-RU"/>
              </w:rPr>
            </w:pPr>
            <w:r w:rsidRPr="00BC0F5A">
              <w:rPr>
                <w:rFonts w:ascii="Times New Roman" w:eastAsia="Calibri" w:hAnsi="Times New Roman" w:cs="Times New Roman"/>
                <w:color w:val="3F93CF"/>
                <w:sz w:val="24"/>
                <w:szCs w:val="24"/>
                <w:lang w:eastAsia="ru-RU"/>
              </w:rPr>
              <w:t>Виды дефектов</w:t>
            </w:r>
          </w:p>
          <w:p w:rsidR="00BC0F5A" w:rsidRPr="00BC0F5A" w:rsidRDefault="00BC0F5A" w:rsidP="00BC0F5A">
            <w:pPr>
              <w:spacing w:before="100" w:beforeAutospacing="1" w:after="0" w:line="240" w:lineRule="auto"/>
              <w:ind w:firstLine="567"/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1. </w:t>
            </w:r>
            <w:r w:rsidRPr="00BC0F5A">
              <w:rPr>
                <w:rFonts w:ascii="Times New Roman" w:eastAsia="Calibri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Скрытые дефекты</w:t>
            </w:r>
            <w:proofErr w:type="gram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 :</w:t>
            </w:r>
            <w:proofErr w:type="gram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дефекты, образовавшиеся в процессе изготовления или эксплуатации изделия;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дефекты сырья.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2. </w:t>
            </w:r>
            <w:r w:rsidRPr="00BC0F5A">
              <w:rPr>
                <w:rFonts w:ascii="Times New Roman" w:eastAsia="Calibri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Наиболее часто встречающиеся явные неустранимые дефекты: </w:t>
            </w:r>
            <w:r w:rsidRPr="00BC0F5A">
              <w:rPr>
                <w:rFonts w:ascii="Times New Roman" w:eastAsia="Calibri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br/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• застарелые пятна от краски для волос, плесени, силикатного клея, инсектицидных препаратов, лекарств, растительных масел, жиров, духов и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закрасы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желтизна и изменение цвета, образовавшиеся от длительного воздействия пота, химических веществ, атмосферных факторов, неквалифицированной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пятновыводки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в домашних условиях. При общем загрязнении желтизна до обработки малозаметна, после чистки дефекты проявляются ярче;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блеск ткани,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залосненность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, вытертость,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свалянность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волосяного покрова, вытянутость в местах наибольшего натяжения (локтевой сгиб, низ спинки и т.п.), образовавшиеся от длительной носки изделия, заломы, белесость.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3. </w:t>
            </w:r>
            <w:r w:rsidRPr="00BC0F5A">
              <w:rPr>
                <w:rFonts w:ascii="Times New Roman" w:eastAsia="Calibri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Дефекты, образовавшиеся в процессе эксплуатации изделий: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запалы на текстильных изделиях, содержащих лавсан и капрон в результате неквалифицированного глаженья в домашних условиях. Такие дефекты под общим загрязнением, как правило, малозаметны;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запалы на изделиях шерстяного, хлопчатобумажного и вискозного волокна, отсутствие ворса на ткани и слабый блеск;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молевые повреждения;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вытравки и изменение красителя в результате химического воздействия, пота и т.п.;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белесость и вытертость красителя в местах наибольшего трения;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дефект "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раздублирования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": появление вздутий и морщинистости деталей в основном у пиджаков, летних плащей и пальто, в которых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формоустойчивость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обеспечивается склеиванием под давлением прокладочного материала с материалом изделия. Часто проявляется из-за нарушения технологии дублирования у изделий не фабричного производства (Китай, Корея, Турция,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шрак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шран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, Пакистан,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шндия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, Франция, Россия и др.), а также из-за несоблюдения рекомендаций, указанных на маркировочной ленте изделия;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нарушение целостности изделия в результате некачественного изготовления. Это изделия не фабричного производства из Турции, Китая, Кореи, России, Греции и т.д.;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нарушение равномерности или целостности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нетканного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объемного синтетического 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lastRenderedPageBreak/>
              <w:t>утеплителя вследствие атмосферных воздействий (мокрый снег, дождь), или при попытке самостоятельного выведения грязевых пятен в домашних условиях водой или стиральными средствами.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4. </w:t>
            </w:r>
            <w:r w:rsidRPr="00BC0F5A">
              <w:rPr>
                <w:rFonts w:ascii="Times New Roman" w:eastAsia="Calibri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 xml:space="preserve">Дефекты на изделиях из </w:t>
            </w:r>
            <w:proofErr w:type="spellStart"/>
            <w:r w:rsidRPr="00BC0F5A">
              <w:rPr>
                <w:rFonts w:ascii="Times New Roman" w:eastAsia="Calibri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гардино</w:t>
            </w:r>
            <w:proofErr w:type="spellEnd"/>
            <w:r w:rsidRPr="00BC0F5A">
              <w:rPr>
                <w:rFonts w:ascii="Times New Roman" w:eastAsia="Calibri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-тюлевого полотна, шторах, портьерах: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пожелтение волокон в результате старения. При химической чистке желтизна может не устраниться;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затеки, которые в большинстве случаев чистке не поддаются;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снижение механической прочности под воздействием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светопогоды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на изделиях из вискозных, ацетатных и медно-аммиачных волокон, а также на участках, расположенных в зоне действия солнечного света и отопительных систем.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5. </w:t>
            </w:r>
            <w:r w:rsidRPr="00BC0F5A">
              <w:rPr>
                <w:rFonts w:ascii="Times New Roman" w:eastAsia="Calibri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Дефекты на головных уборах: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вытертость ворса, вытравка, нарушение целостности материала,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выгар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, желтизна, проявление различного рода пятен. </w:t>
            </w:r>
            <w:proofErr w:type="gram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Проявляются в местах действия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потосолевых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выделений и в местах наибольшего трения;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выгар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волосяного покрова, желтизна, сечение осевого волоса, сваливание пухового покрова, неэластичность, засаленность кожаной ткани.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6 . </w:t>
            </w:r>
            <w:r w:rsidRPr="00BC0F5A">
              <w:rPr>
                <w:rFonts w:ascii="Times New Roman" w:eastAsia="Calibri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Дефекты пухо-перовых изделий: </w:t>
            </w:r>
            <w:r w:rsidRPr="00BC0F5A">
              <w:rPr>
                <w:rFonts w:ascii="Times New Roman" w:eastAsia="Calibri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br/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• значительная потеря первоначального веса, истертость пера и пуха, опускание пера и пуха на низ изделия, сильная загрязненность внутри изделия;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заломы материала, запалы и проявление желтизны от несвоевременной просушки изделия;</w:t>
            </w:r>
            <w:proofErr w:type="gram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потертость наружного слоя ткани изделия на швах, в местах вставки стягивающей шнуровки, на карманах и подоле;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водные затеки желтого, серого, темного цвета, образовавшиеся в результате гниения пера и пуха из-за плохой просушки изделия в домашних условиях. </w:t>
            </w:r>
          </w:p>
          <w:p w:rsidR="00BC0F5A" w:rsidRPr="00BC0F5A" w:rsidRDefault="00BC0F5A" w:rsidP="00BC0F5A">
            <w:pPr>
              <w:spacing w:before="100" w:beforeAutospacing="1" w:after="0" w:line="240" w:lineRule="auto"/>
              <w:ind w:firstLine="567"/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</w:r>
            <w:r w:rsidRPr="00BC0F5A">
              <w:rPr>
                <w:rFonts w:ascii="Times New Roman" w:eastAsia="Calibri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7. Дефекты изделий из искусственного меха, изделий из искусственной кожи и замши, а также изделий с отделкой из вышеперечисленных материалов: </w:t>
            </w:r>
            <w:r w:rsidRPr="00BC0F5A">
              <w:rPr>
                <w:rFonts w:ascii="Times New Roman" w:eastAsia="Calibri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br/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• ломкость тканной, трикотажной или клеевой основы, выпадение волосяного покрова;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деформация и большая усадка у изделий из материала с рыхлым переплетением, у отечественного трикотажного меха с латексным слоем;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сваливание и появление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посеченности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у волокон ворса,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замины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на сгибах рукавов, пожелтение,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залысенность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, истирание поверхности, особенно по низу рукавов, у входов в карманы и т.д.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сваливание ворса у изделий с рисунчатой укладкой, уменьшение рельефности укладки;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изменение цвета и смывание красителя при обработке изделий из искусственного меха, изготовленного в камерах с использованием метода поверхностного нанесения (аэрозольное напыление), имитирующего мех песца, норки, леопарда и других зверей;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«старение», потеря эластичности, блеск, образование трещин, белесых пятен, проявление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замшевидности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, увеличение жесткости при эксплуатации изделия из искусственной кожи более 6-ти месяцев. При обработке таких изделий вышеперечисленные дефекты могут усугубиться, увеличится вероятность полного отслоения пленочного покрытия от основы;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вытирание ворса до обнажения основы, стирание клеевых композиций и ослабление связи ворса с основой в местах наибольшего трения. При обработке эти дефекты проявляются сильнее.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</w:r>
            <w:r w:rsidRPr="00BC0F5A">
              <w:rPr>
                <w:rFonts w:ascii="Times New Roman" w:eastAsia="Calibri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lastRenderedPageBreak/>
              <w:t>8. </w:t>
            </w:r>
            <w:proofErr w:type="gram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Дефекты на дубленках, изделиях из кожи, замши и меха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-</w:t>
            </w:r>
            <w:r w:rsidRPr="00BC0F5A">
              <w:rPr>
                <w:rFonts w:ascii="Times New Roman" w:eastAsia="Calibri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 Дефекты сырья и выделки (производственные и пожизненные пороки): </w:t>
            </w:r>
            <w:r w:rsidRPr="00BC0F5A">
              <w:rPr>
                <w:rFonts w:ascii="Times New Roman" w:eastAsia="Calibri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br/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• болячки, царапины, оспины, свищи, вытравки;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светлые пятна, морщины и складки, жировые налеты, уплотнения без ворса;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рыхлость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кожевой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ткани, волнистость и вздутие;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потеря эластичности и мягкости;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отслоение слоев кожи, плешины, ворсистость кожи;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подрезы,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выхваты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(несквозные порезы);</w:t>
            </w:r>
            <w:proofErr w:type="gram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отслоение волоса,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безличины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, прелины,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теклость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волоса (в виде матовых пятен);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повреждения, или дырочки,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кожевой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ткани жуками-кожеедами, молью;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разнооттеночность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отдельных деталей изделия, вследствие применения различных по качеству шкур;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слабыйпрокрас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верха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кожевой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ткани;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продольные и поперечные уплотнения в виде полос из-за чрезмерной растяжки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кожевой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ткани;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темные, пятна от клея и крови;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деформация, утеря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формоустойчивости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в результате применения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клеющих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материалов и нарушений технологии пошива изделий;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сваливание и появление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посеченности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у волокон ворса,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замины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на сгибах рукавов, пожелтение,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залысенность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истерание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поверхности, особенно по низу рукавов, у карманов и т.д.;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сваливание ворса у изделий с рисунчатой укладкой, уменьшение рельефности укладки;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</w:r>
            <w:r w:rsidRPr="00BC0F5A">
              <w:rPr>
                <w:rFonts w:ascii="Times New Roman" w:eastAsia="Calibri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- Эксплуатационные дефекты изделия: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задиры лицевого слоя, белесость от трения;</w:t>
            </w:r>
            <w:proofErr w:type="gram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истончение кожи, трещины,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свалянность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меха, поредение меха, нарушение целостности кожи;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вытирание осевого и пухового волоса меха в местах трения;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пожелтение, или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выгор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, волосяного покрова;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разнооттеночность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красителя вследствие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выгора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и стойкости красителя к воздействию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светопогоды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пятна от дождя и мокрого снега, появившиеся из-за утери водоотталкивающего свойства у верха изделия;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proofErr w:type="gram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выгар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побурение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кожевой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ткани, очень сильные загрязнение, засаленность,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залосненность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потеря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формоустойчивости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деталей изделия на полочках, лацканах, воротниках, подолах, манжетах, поясах, погончиках и др., появление вздутий и морщин у деталей кожаных плащей, пальто, курток и т.п.</w:t>
            </w:r>
            <w:proofErr w:type="gram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Возникает в результате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раздубливания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и нарушения технологии пошива изделий;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нарушение швов, прожженности кожи, порезы, трещины, нарушение грифа </w:t>
            </w:r>
            <w:proofErr w:type="spell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кожевой</w:t>
            </w:r>
            <w:proofErr w:type="spellEnd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 xml:space="preserve"> ткани;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увеличение жесткости кожи, уменьшение блеска пленочного покрытия, осыпание пленочного покрытия;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t>пятна от крови, чернил, шариковой пасты, маркера, пятна белкового происхождения, пятна от растительных масел и жиров, горюче-смазочных материалов, мазута, клея, отбеливателя, кислот, растворителей, вытравки от воздействия слюны животных, а также пятна от солевой дорожной грязи; </w:t>
            </w:r>
            <w:r w:rsidRPr="00BC0F5A">
              <w:rPr>
                <w:rFonts w:ascii="Times New Roman" w:eastAsia="Calibri" w:hAnsi="Times New Roman" w:cs="Times New Roman"/>
                <w:color w:val="3E3E3E"/>
                <w:sz w:val="24"/>
                <w:szCs w:val="24"/>
                <w:lang w:eastAsia="ru-RU"/>
              </w:rPr>
              <w:br/>
              <w:t>• пятна и водные затеки, образовавшиеся в результате самостоятельных попыток удаления химикатами, мылом и водой.</w:t>
            </w:r>
            <w:proofErr w:type="gramEnd"/>
          </w:p>
        </w:tc>
      </w:tr>
    </w:tbl>
    <w:p w:rsidR="00BC0F5A" w:rsidRPr="00BC0F5A" w:rsidRDefault="00BC0F5A" w:rsidP="00BC0F5A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Сортность искусственной кожи</w:t>
      </w:r>
    </w:p>
    <w:p w:rsidR="00BC0F5A" w:rsidRPr="00BC0F5A" w:rsidRDefault="00BC0F5A" w:rsidP="00BC0F5A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Согласно ГОСТ, искусственные кожи на тканевой основе должны изготовляться на тканях только I и II сортов, причем ткацкие пороки, допустимые для этих сортов, на сортность искусственных кож не влияют. Сортность учитывается лишь по технологическим порокам изготовления искусственной кожи. Большинство искусственных кож - кирза СК,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шарголин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ворсит, гранитоль - сортируются на два сорта. Сортируются они по лицевой стороне, при этом для материалов I сорта дефекты не допускаются. Во II сорте на 1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пог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м допускаются не более двух дефектов: а) зажимы от каландра, б) царапины и </w:t>
      </w:r>
      <w:proofErr w:type="spellStart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порубы</w:t>
      </w:r>
      <w:proofErr w:type="spellEnd"/>
      <w:r w:rsidRPr="00BC0F5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в) неравномерная окраска, г) нечеткое и неравномерное тиснение рисунка. Оговаривается максимально допустимая величина каждого порока. Искусственная кожа, не соответствующая II сорту, относится к браку. Ее режут на куски, отделяя бракованные участки. Эти куски, если их длина не менее 5 м, могут добавляться по одному на рулон полноценного материала. Если размер их мал, то они идут как лоскут, по значительно сниженной цене. Рулоны готового материала имеют длину 15-40 м.</w:t>
      </w:r>
    </w:p>
    <w:p w:rsidR="00BC0F5A" w:rsidRPr="00BC0F5A" w:rsidRDefault="00BC0F5A" w:rsidP="00BC0F5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BC0F5A" w:rsidRPr="00BC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64"/>
    <w:rsid w:val="00843988"/>
    <w:rsid w:val="00BC0F5A"/>
    <w:rsid w:val="00E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3657</Words>
  <Characters>20846</Characters>
  <Application>Microsoft Office Word</Application>
  <DocSecurity>0</DocSecurity>
  <Lines>173</Lines>
  <Paragraphs>48</Paragraphs>
  <ScaleCrop>false</ScaleCrop>
  <Company/>
  <LinksUpToDate>false</LinksUpToDate>
  <CharactersWithSpaces>24455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2020-06-01T05:18:00Z</dcterms:created>
  <dcterms:modified xsi:type="dcterms:W3CDTF">2020-06-01T05:27:00Z</dcterms:modified>
</cp:coreProperties>
</file>