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Тема Обработка  </w:t>
      </w:r>
      <w:r w:rsidR="002E6ED4">
        <w:rPr>
          <w:rFonts w:ascii="Helvetica" w:hAnsi="Helvetica" w:cs="Helvetica"/>
          <w:b/>
          <w:bCs/>
          <w:color w:val="333333"/>
          <w:sz w:val="21"/>
          <w:szCs w:val="21"/>
        </w:rPr>
        <w:t>рабочего</w:t>
      </w:r>
      <w:bookmarkStart w:id="0" w:name="_GoBack"/>
      <w:bookmarkEnd w:id="0"/>
      <w:r w:rsidR="00550CD0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халата (занятие 2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)</w:t>
      </w:r>
    </w:p>
    <w:p w:rsidR="00944320" w:rsidRP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944320">
        <w:rPr>
          <w:rFonts w:ascii="Helvetica" w:hAnsi="Helvetica" w:cs="Helvetica"/>
          <w:bCs/>
          <w:color w:val="333333"/>
          <w:sz w:val="21"/>
          <w:szCs w:val="21"/>
        </w:rPr>
        <w:t>Задание:</w:t>
      </w:r>
    </w:p>
    <w:p w:rsidR="00944320" w:rsidRPr="00944320" w:rsidRDefault="00944320" w:rsidP="0094432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Cs/>
          <w:color w:val="333333"/>
          <w:sz w:val="21"/>
          <w:szCs w:val="21"/>
        </w:rPr>
      </w:pPr>
      <w:r w:rsidRPr="00944320">
        <w:rPr>
          <w:rFonts w:ascii="Helvetica" w:hAnsi="Helvetica" w:cs="Helvetica"/>
          <w:bCs/>
          <w:color w:val="333333"/>
          <w:sz w:val="21"/>
          <w:szCs w:val="21"/>
        </w:rPr>
        <w:t xml:space="preserve">Запишите </w:t>
      </w:r>
      <w:r w:rsidR="00550CD0">
        <w:rPr>
          <w:rFonts w:ascii="Helvetica" w:hAnsi="Helvetica" w:cs="Helvetica"/>
          <w:bCs/>
          <w:color w:val="333333"/>
          <w:sz w:val="21"/>
          <w:szCs w:val="21"/>
        </w:rPr>
        <w:t>последовательность монтажных операций изделия</w:t>
      </w:r>
    </w:p>
    <w:p w:rsidR="00944320" w:rsidRPr="00944320" w:rsidRDefault="00944320" w:rsidP="0094432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44320">
        <w:rPr>
          <w:rFonts w:ascii="Helvetica" w:hAnsi="Helvetica" w:cs="Helvetica"/>
          <w:bCs/>
          <w:color w:val="333333"/>
          <w:sz w:val="21"/>
          <w:szCs w:val="21"/>
        </w:rPr>
        <w:t xml:space="preserve">Проработайте на образцах </w:t>
      </w:r>
      <w:r w:rsidR="002A10C9">
        <w:rPr>
          <w:rFonts w:ascii="Helvetica" w:hAnsi="Helvetica" w:cs="Helvetica"/>
          <w:bCs/>
          <w:color w:val="333333"/>
          <w:sz w:val="21"/>
          <w:szCs w:val="21"/>
        </w:rPr>
        <w:t>операцию обработка воротника и втачивание воротника в горловину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12</w:t>
      </w:r>
    </w:p>
    <w:p w:rsidR="00944320" w:rsidRDefault="00550CD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1.</w:t>
      </w:r>
      <w:r w:rsidR="0094432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рельефных швов спинки</w:t>
      </w:r>
    </w:p>
    <w:p w:rsidR="00944320" w:rsidRDefault="00944320" w:rsidP="00550CD0">
      <w:pPr>
        <w:pStyle w:val="western"/>
        <w:numPr>
          <w:ilvl w:val="1"/>
          <w:numId w:val="3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38375" cy="923925"/>
            <wp:effectExtent l="0" t="0" r="9525" b="9525"/>
            <wp:wrapSquare wrapText="bothSides"/>
            <wp:docPr id="18" name="Рисунок 18" descr="https://fsd.kopilkaurokov.ru/uploads/user_file_54d1271043454/user_file_54d1271043454_0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kopilkaurokov.ru/uploads/user_file_54d1271043454/user_file_54d1271043454_0_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реднюю часть и бочок спинки складывается лицевыми сторонами внутрь, закалывается булавками, совмещая линии талии, бедер, контрольные линии в области лопаток. Сметывается шириной шва 1 см. Стачивается шириной шва 1,5 см по боковой части. Рисунок 13.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13</w:t>
      </w:r>
    </w:p>
    <w:p w:rsidR="00944320" w:rsidRDefault="00550CD0" w:rsidP="00550CD0">
      <w:pPr>
        <w:pStyle w:val="western"/>
        <w:shd w:val="clear" w:color="auto" w:fill="FFFFFF"/>
        <w:spacing w:before="0" w:beforeAutospacing="0" w:after="150" w:afterAutospacing="0"/>
        <w:ind w:left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</w:t>
      </w:r>
      <w:r w:rsidR="00944320">
        <w:rPr>
          <w:rFonts w:ascii="Helvetica" w:hAnsi="Helvetica" w:cs="Helvetica"/>
          <w:color w:val="333333"/>
          <w:sz w:val="21"/>
          <w:szCs w:val="21"/>
        </w:rPr>
        <w:t>О</w:t>
      </w:r>
      <w:r w:rsidR="00944320"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219200"/>
            <wp:effectExtent l="0" t="0" r="0" b="0"/>
            <wp:wrapSquare wrapText="bothSides"/>
            <wp:docPr id="17" name="Рисунок 17" descr="https://fsd.kopilkaurokov.ru/uploads/user_file_54d1271043454/user_file_54d1271043454_0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kopilkaurokov.ru/uploads/user_file_54d1271043454/user_file_54d1271043454_0_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20">
        <w:rPr>
          <w:rFonts w:ascii="Helvetica" w:hAnsi="Helvetica" w:cs="Helvetica"/>
          <w:color w:val="333333"/>
          <w:sz w:val="21"/>
          <w:szCs w:val="21"/>
        </w:rPr>
        <w:t>бметывается срез стачивания рельефа по боковой части. Оставляется припуск шва 1,3 см. Шов стачивания заутюживается к центральной части спинки, посадку в области лопаток сутюживают. Припуск в области линии талии оттягивают. Рисунок 14.</w:t>
      </w:r>
    </w:p>
    <w:p w:rsidR="00944320" w:rsidRDefault="00944320" w:rsidP="009443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14</w:t>
      </w:r>
    </w:p>
    <w:p w:rsidR="00944320" w:rsidRDefault="00944320" w:rsidP="009443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981075"/>
            <wp:effectExtent l="0" t="0" r="0" b="9525"/>
            <wp:wrapSquare wrapText="bothSides"/>
            <wp:docPr id="16" name="Рисунок 16" descr="https://fsd.kopilkaurokov.ru/uploads/user_file_54d1271043454/user_file_54d1271043454_0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kopilkaurokov.ru/uploads/user_file_54d1271043454/user_file_54d1271043454_0_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550CD0">
      <w:pPr>
        <w:pStyle w:val="western"/>
        <w:numPr>
          <w:ilvl w:val="1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Рельефы на полочке обрабатываются, так же как и на спинке. Рисунок 15.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15</w:t>
      </w:r>
    </w:p>
    <w:p w:rsidR="00944320" w:rsidRDefault="00D9590A" w:rsidP="00550CD0">
      <w:pPr>
        <w:pStyle w:val="western"/>
        <w:numPr>
          <w:ilvl w:val="1"/>
          <w:numId w:val="3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44320">
        <w:rPr>
          <w:rFonts w:ascii="Helvetica" w:hAnsi="Helvetica" w:cs="Helvetica"/>
          <w:color w:val="333333"/>
          <w:sz w:val="21"/>
          <w:szCs w:val="21"/>
        </w:rPr>
        <w:t>Проверяется симметрия спинки (рисунок 16 а) и полочки (рисунок 16 б).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514475"/>
            <wp:effectExtent l="0" t="0" r="0" b="9525"/>
            <wp:wrapSquare wrapText="bothSides"/>
            <wp:docPr id="15" name="Рисунок 15" descr="https://fsd.kopilkaurokov.ru/uploads/user_file_54d1271043454/user_file_54d1271043454_0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kopilkaurokov.ru/uploads/user_file_54d1271043454/user_file_54d1271043454_0_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16</w:t>
      </w:r>
    </w:p>
    <w:p w:rsidR="00944320" w:rsidRDefault="00550CD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2. </w:t>
      </w:r>
      <w:r w:rsidR="00944320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плечевых срезов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Полочка и спинка складываются лицевыми сторонами внутрь, уравнивая срезы проймы, горловины, рельефные швы. Сметываются, стачиваются плечевые срезы по полочке на 1,5 см, обметываются со стороны полочки 1,3 см. Шов заутюживается на спинку</w:t>
      </w:r>
    </w:p>
    <w:p w:rsidR="00944320" w:rsidRDefault="00944320" w:rsidP="00550CD0">
      <w:pPr>
        <w:pStyle w:val="western"/>
        <w:numPr>
          <w:ilvl w:val="0"/>
          <w:numId w:val="33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Обработка воротника и соединение его с горловиной</w:t>
      </w:r>
    </w:p>
    <w:p w:rsidR="00944320" w:rsidRDefault="00944320" w:rsidP="00550CD0">
      <w:pPr>
        <w:pStyle w:val="western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266825"/>
            <wp:effectExtent l="0" t="0" r="9525" b="9525"/>
            <wp:wrapSquare wrapText="bothSides"/>
            <wp:docPr id="14" name="Рисунок 14" descr="https://fsd.kopilkaurokov.ru/uploads/user_file_54d1271043454/user_file_54d1271043454_0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kopilkaurokov.ru/uploads/user_file_54d1271043454/user_file_54d1271043454_0_1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точняется длина воротника по горловине. Рисунок 17.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17</w:t>
      </w:r>
    </w:p>
    <w:p w:rsidR="00944320" w:rsidRDefault="00944320" w:rsidP="00550CD0">
      <w:pPr>
        <w:pStyle w:val="western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971550"/>
            <wp:effectExtent l="0" t="0" r="9525" b="0"/>
            <wp:wrapSquare wrapText="bothSides"/>
            <wp:docPr id="13" name="Рисунок 13" descr="https://fsd.kopilkaurokov.ru/uploads/user_file_54d1271043454/user_file_54d1271043454_0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kopilkaurokov.ru/uploads/user_file_54d1271043454/user_file_54d1271043454_0_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тачиваются части нижнего воротника по среднему срезу на 1,0 см. Шов стачивания разутюживается. Рисунок 18.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18</w:t>
      </w:r>
    </w:p>
    <w:p w:rsidR="00944320" w:rsidRDefault="00944320" w:rsidP="00550CD0">
      <w:pPr>
        <w:pStyle w:val="western"/>
        <w:numPr>
          <w:ilvl w:val="1"/>
          <w:numId w:val="3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Уточняется верхний воротник по лекалу. Верхний воротник больше нижнего воротника на 0,2 см по срезам концов и отлета. Рисунок 19.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762000"/>
            <wp:effectExtent l="0" t="0" r="0" b="0"/>
            <wp:wrapSquare wrapText="bothSides"/>
            <wp:docPr id="12" name="Рисунок 12" descr="https://fsd.kopilkaurokov.ru/uploads/user_file_54d1271043454/user_file_54d1271043454_0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kopilkaurokov.ru/uploads/user_file_54d1271043454/user_file_54d1271043454_0_2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19</w:t>
      </w:r>
    </w:p>
    <w:p w:rsidR="00944320" w:rsidRDefault="00944320" w:rsidP="00550CD0">
      <w:pPr>
        <w:pStyle w:val="western"/>
        <w:numPr>
          <w:ilvl w:val="1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962025"/>
            <wp:effectExtent l="0" t="0" r="9525" b="9525"/>
            <wp:wrapSquare wrapText="bothSides"/>
            <wp:docPr id="11" name="Рисунок 11" descr="https://fsd.kopilkaurokov.ru/uploads/user_file_54d1271043454/user_file_54d1271043454_0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kopilkaurokov.ru/uploads/user_file_54d1271043454/user_file_54d1271043454_0_2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ерхний и нижний воротники складываются лицевыми сторонами внутрь, совмещая середины на воротниках. Углы и концы сметываются на расстоянии 0,6 см от срезов в два приема (1,2) по верхнему воронику, разделяя равномерно в углах посадку из верхнего воротника. Рисунок 20.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20</w:t>
      </w:r>
    </w:p>
    <w:p w:rsidR="00944320" w:rsidRDefault="00944320" w:rsidP="00550CD0">
      <w:pPr>
        <w:pStyle w:val="western"/>
        <w:numPr>
          <w:ilvl w:val="1"/>
          <w:numId w:val="3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Обтачивается воротник по нижнему воротнику швом шириной 0,7 см. Рисунок 21.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952500"/>
            <wp:effectExtent l="0" t="0" r="0" b="0"/>
            <wp:wrapSquare wrapText="bothSides"/>
            <wp:docPr id="10" name="Рисунок 10" descr="https://fsd.kopilkaurokov.ru/uploads/user_file_54d1271043454/user_file_54d1271043454_0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kopilkaurokov.ru/uploads/user_file_54d1271043454/user_file_54d1271043454_0_2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21</w:t>
      </w:r>
    </w:p>
    <w:p w:rsidR="00944320" w:rsidRDefault="00944320" w:rsidP="00550CD0">
      <w:pPr>
        <w:pStyle w:val="western"/>
        <w:numPr>
          <w:ilvl w:val="1"/>
          <w:numId w:val="3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Высекаются излишки ткани в углах, оставляется припуск шва 0,2 см. Выворачивается воротник и выправляются углы. Затем выметывается кант из верхнего воротника шириной 0,3 см. Рисунок 22.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028700"/>
            <wp:effectExtent l="0" t="0" r="0" b="0"/>
            <wp:wrapSquare wrapText="bothSides"/>
            <wp:docPr id="9" name="Рисунок 9" descr="https://fsd.kopilkaurokov.ru/uploads/user_file_54d1271043454/user_file_54d1271043454_0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kopilkaurokov.ru/uploads/user_file_54d1271043454/user_file_54d1271043454_0_2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22</w:t>
      </w:r>
    </w:p>
    <w:p w:rsidR="00944320" w:rsidRDefault="00944320" w:rsidP="00550CD0">
      <w:pPr>
        <w:pStyle w:val="western"/>
        <w:numPr>
          <w:ilvl w:val="1"/>
          <w:numId w:val="3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Приутюживается воротник, проверяется симметрия концов воротника.</w:t>
      </w:r>
    </w:p>
    <w:p w:rsidR="00944320" w:rsidRDefault="00944320" w:rsidP="00550CD0">
      <w:pPr>
        <w:pStyle w:val="western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Воротник вкладывается в горловину, середина нижнего воротника совмещается с серединой спинки, концы воротника - с рассечками уступа. На лицевую сторону полочки накладывается подборт лицевой стороной вниз (подборт согнуть по линии перегиба). Воротник располагается между изделием и подбортом. Затем воротник вметывается в горловину швом шириной 0,9 см. Не доходя 1,5 см. до плечевых швов по срезу горловины полочки, ставится рассечка на верхнем воротнике, подборте и горловине величиной 0,9 см. Вметывание производится со стороны подборта и верхнего воротника. До рассечки сметываются все четыре слоя, а от рассечки вметывается только нижний воротник. Далее проверяются симметрия горловины и втачивается воротник швом шириной 1,0 см. Рисунок 23.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038225"/>
            <wp:effectExtent l="0" t="0" r="0" b="9525"/>
            <wp:wrapSquare wrapText="bothSides"/>
            <wp:docPr id="8" name="Рисунок 8" descr="https://fsd.kopilkaurokov.ru/uploads/user_file_54d1271043454/user_file_54d1271043454_0_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kopilkaurokov.ru/uploads/user_file_54d1271043454/user_file_54d1271043454_0_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23</w:t>
      </w:r>
    </w:p>
    <w:p w:rsidR="00944320" w:rsidRDefault="00944320" w:rsidP="00550CD0">
      <w:pPr>
        <w:pStyle w:val="western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Шов втачивания нижнего воротника заутюживается в сторону воротника. Выворачивается подборт на лицевую сторону, выправляются углы бортов. Срез стойки верхнего воротника </w:t>
      </w:r>
      <w:r w:rsidR="00550CD0">
        <w:rPr>
          <w:rFonts w:ascii="Helvetica" w:hAnsi="Helvetica" w:cs="Helvetica"/>
          <w:color w:val="333333"/>
          <w:sz w:val="21"/>
          <w:szCs w:val="21"/>
        </w:rPr>
        <w:t>подгибается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0,8 см. внутрь и верхний воротник наметывается на горловину швом шириной 0,2 см, закрывая шов втачивания нижнего воротника. Проверяется симметрия горловины.</w:t>
      </w:r>
    </w:p>
    <w:p w:rsidR="00944320" w:rsidRDefault="00944320" w:rsidP="00550CD0">
      <w:pPr>
        <w:pStyle w:val="western"/>
        <w:numPr>
          <w:ilvl w:val="1"/>
          <w:numId w:val="3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6432" behindDoc="0" locked="0" layoutInCell="1" allowOverlap="0" wp14:anchorId="02FDB123" wp14:editId="598134B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419225"/>
            <wp:effectExtent l="0" t="0" r="0" b="9525"/>
            <wp:wrapSquare wrapText="bothSides"/>
            <wp:docPr id="7" name="Рисунок 7" descr="https://fsd.kopilkaurokov.ru/uploads/user_file_54d1271043454/user_file_54d1271043454_0_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kopilkaurokov.ru/uploads/user_file_54d1271043454/user_file_54d1271043454_0_2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CD0">
        <w:rPr>
          <w:rFonts w:ascii="Helvetica" w:hAnsi="Helvetica" w:cs="Helvetica"/>
          <w:color w:val="333333"/>
          <w:sz w:val="21"/>
          <w:szCs w:val="21"/>
        </w:rPr>
        <w:t>Настрачивается</w:t>
      </w:r>
      <w:r>
        <w:rPr>
          <w:rFonts w:ascii="Helvetica" w:hAnsi="Helvetica" w:cs="Helvetica"/>
          <w:color w:val="333333"/>
          <w:sz w:val="21"/>
          <w:szCs w:val="21"/>
        </w:rPr>
        <w:t xml:space="preserve"> верхний воротник по горловине шириной шва 1,0 см. Со стороны нижнего воротника строчка проводится в шов </w:t>
      </w:r>
      <w:r w:rsidR="00550CD0">
        <w:rPr>
          <w:rFonts w:ascii="Helvetica" w:hAnsi="Helvetica" w:cs="Helvetica"/>
          <w:color w:val="333333"/>
          <w:sz w:val="21"/>
          <w:szCs w:val="21"/>
        </w:rPr>
        <w:t>втачивания</w:t>
      </w:r>
      <w:r>
        <w:rPr>
          <w:rFonts w:ascii="Helvetica" w:hAnsi="Helvetica" w:cs="Helvetica"/>
          <w:color w:val="333333"/>
          <w:sz w:val="21"/>
          <w:szCs w:val="21"/>
        </w:rPr>
        <w:t>. Рисунок 24.</w:t>
      </w:r>
    </w:p>
    <w:p w:rsidR="00944320" w:rsidRDefault="00944320" w:rsidP="009443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24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476375"/>
            <wp:effectExtent l="0" t="0" r="9525" b="9525"/>
            <wp:wrapSquare wrapText="bothSides"/>
            <wp:docPr id="6" name="Рисунок 6" descr="https://fsd.kopilkaurokov.ru/uploads/user_file_54d1271043454/user_file_54d1271043454_0_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kopilkaurokov.ru/uploads/user_file_54d1271043454/user_file_54d1271043454_0_2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одшивается подборт по припуску плечевого шва потайными стежками или </w:t>
      </w:r>
      <w:r w:rsidR="00550CD0"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68480" behindDoc="0" locked="0" layoutInCell="1" allowOverlap="0" wp14:anchorId="07FB39D7" wp14:editId="4BE6A12E">
            <wp:simplePos x="0" y="0"/>
            <wp:positionH relativeFrom="column">
              <wp:align>right</wp:align>
            </wp:positionH>
            <wp:positionV relativeFrom="line">
              <wp:posOffset>18486755</wp:posOffset>
            </wp:positionV>
            <wp:extent cx="1971675" cy="1619250"/>
            <wp:effectExtent l="0" t="0" r="9525" b="0"/>
            <wp:wrapSquare wrapText="bothSides"/>
            <wp:docPr id="5" name="Рисунок 5" descr="https://fsd.kopilkaurokov.ru/uploads/user_file_54d1271043454/user_file_54d1271043454_0_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kopilkaurokov.ru/uploads/user_file_54d1271043454/user_file_54d1271043454_0_2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настрачивается подборт на припуск плечевого шва на стачивающей машине, подгибая верхний открытый срез подборта внутрь на 0,5 - 0,7 см. Рисунок 25.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Рисунок 25</w:t>
      </w:r>
    </w:p>
    <w:p w:rsidR="00550CD0" w:rsidRDefault="00550CD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50CD0" w:rsidRPr="00550CD0" w:rsidRDefault="00550CD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550CD0" w:rsidRPr="00550CD0" w:rsidRDefault="00550CD0" w:rsidP="00550CD0">
      <w:pPr>
        <w:pStyle w:val="western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550CD0">
        <w:rPr>
          <w:rFonts w:ascii="Helvetica" w:hAnsi="Helvetica" w:cs="Helvetica"/>
          <w:b/>
          <w:color w:val="333333"/>
          <w:sz w:val="21"/>
          <w:szCs w:val="21"/>
        </w:rPr>
        <w:t xml:space="preserve">Стачивание  боковых срезов </w:t>
      </w:r>
    </w:p>
    <w:p w:rsidR="00944320" w:rsidRDefault="00944320" w:rsidP="00550CD0">
      <w:pPr>
        <w:pStyle w:val="western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Стачиваются боковые срезы на спинке швом шириной 1,5 см. Обметываются боковые швы по полочке, заутюживаются на спинку. Ширина шва в готовом виде 1,3 см. Припуск на шов в области линии талии оттягивается. Рисунок 26.</w:t>
      </w:r>
    </w:p>
    <w:p w:rsidR="00944320" w:rsidRDefault="00944320" w:rsidP="00944320">
      <w:pPr>
        <w:pStyle w:val="western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B37B5" w:rsidRDefault="003B37B5"/>
    <w:sectPr w:rsidR="003B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6CB"/>
    <w:multiLevelType w:val="multilevel"/>
    <w:tmpl w:val="1B8A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11E25"/>
    <w:multiLevelType w:val="multilevel"/>
    <w:tmpl w:val="3748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96F3D"/>
    <w:multiLevelType w:val="multilevel"/>
    <w:tmpl w:val="9594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E8D"/>
    <w:multiLevelType w:val="multilevel"/>
    <w:tmpl w:val="EC6C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4E649D"/>
    <w:multiLevelType w:val="multilevel"/>
    <w:tmpl w:val="6800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4A9F"/>
    <w:multiLevelType w:val="multilevel"/>
    <w:tmpl w:val="DB1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27DCD"/>
    <w:multiLevelType w:val="multilevel"/>
    <w:tmpl w:val="FEE6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0E400C1"/>
    <w:multiLevelType w:val="multilevel"/>
    <w:tmpl w:val="22E6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8238C"/>
    <w:multiLevelType w:val="multilevel"/>
    <w:tmpl w:val="BA02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94195"/>
    <w:multiLevelType w:val="multilevel"/>
    <w:tmpl w:val="4F8E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E1668"/>
    <w:multiLevelType w:val="multilevel"/>
    <w:tmpl w:val="7AD8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F6CA7"/>
    <w:multiLevelType w:val="multilevel"/>
    <w:tmpl w:val="0F70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291C09"/>
    <w:multiLevelType w:val="multilevel"/>
    <w:tmpl w:val="7F2A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A3D97"/>
    <w:multiLevelType w:val="multilevel"/>
    <w:tmpl w:val="FB5E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01D31"/>
    <w:multiLevelType w:val="multilevel"/>
    <w:tmpl w:val="3A14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063607"/>
    <w:multiLevelType w:val="multilevel"/>
    <w:tmpl w:val="D622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E76F2A"/>
    <w:multiLevelType w:val="multilevel"/>
    <w:tmpl w:val="52085F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AB1D45"/>
    <w:multiLevelType w:val="multilevel"/>
    <w:tmpl w:val="0DCA4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A65E66"/>
    <w:multiLevelType w:val="multilevel"/>
    <w:tmpl w:val="7F52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B5455"/>
    <w:multiLevelType w:val="multilevel"/>
    <w:tmpl w:val="201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02E80"/>
    <w:multiLevelType w:val="multilevel"/>
    <w:tmpl w:val="5550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E3276"/>
    <w:multiLevelType w:val="multilevel"/>
    <w:tmpl w:val="39A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83DF7"/>
    <w:multiLevelType w:val="multilevel"/>
    <w:tmpl w:val="D89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12237B"/>
    <w:multiLevelType w:val="multilevel"/>
    <w:tmpl w:val="DA849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4" w15:restartNumberingAfterBreak="0">
    <w:nsid w:val="5A652D5A"/>
    <w:multiLevelType w:val="multilevel"/>
    <w:tmpl w:val="247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060DA1"/>
    <w:multiLevelType w:val="multilevel"/>
    <w:tmpl w:val="F3CE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20B81"/>
    <w:multiLevelType w:val="multilevel"/>
    <w:tmpl w:val="21BE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C4C93"/>
    <w:multiLevelType w:val="multilevel"/>
    <w:tmpl w:val="CA98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C13431"/>
    <w:multiLevelType w:val="multilevel"/>
    <w:tmpl w:val="EDE04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A574AA2"/>
    <w:multiLevelType w:val="multilevel"/>
    <w:tmpl w:val="B4F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4443E6"/>
    <w:multiLevelType w:val="multilevel"/>
    <w:tmpl w:val="25E6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536C5F"/>
    <w:multiLevelType w:val="multilevel"/>
    <w:tmpl w:val="7A86F3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6074AD2"/>
    <w:multiLevelType w:val="multilevel"/>
    <w:tmpl w:val="634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22036F"/>
    <w:multiLevelType w:val="multilevel"/>
    <w:tmpl w:val="EC4A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CE3961"/>
    <w:multiLevelType w:val="multilevel"/>
    <w:tmpl w:val="F742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82137"/>
    <w:multiLevelType w:val="multilevel"/>
    <w:tmpl w:val="D07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9"/>
  </w:num>
  <w:num w:numId="5">
    <w:abstractNumId w:val="35"/>
  </w:num>
  <w:num w:numId="6">
    <w:abstractNumId w:val="22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24"/>
  </w:num>
  <w:num w:numId="13">
    <w:abstractNumId w:val="33"/>
  </w:num>
  <w:num w:numId="14">
    <w:abstractNumId w:val="29"/>
  </w:num>
  <w:num w:numId="15">
    <w:abstractNumId w:val="2"/>
  </w:num>
  <w:num w:numId="16">
    <w:abstractNumId w:val="18"/>
  </w:num>
  <w:num w:numId="17">
    <w:abstractNumId w:val="7"/>
  </w:num>
  <w:num w:numId="18">
    <w:abstractNumId w:val="9"/>
  </w:num>
  <w:num w:numId="19">
    <w:abstractNumId w:val="30"/>
  </w:num>
  <w:num w:numId="20">
    <w:abstractNumId w:val="27"/>
  </w:num>
  <w:num w:numId="21">
    <w:abstractNumId w:val="26"/>
  </w:num>
  <w:num w:numId="22">
    <w:abstractNumId w:val="34"/>
  </w:num>
  <w:num w:numId="23">
    <w:abstractNumId w:val="25"/>
  </w:num>
  <w:num w:numId="24">
    <w:abstractNumId w:val="20"/>
  </w:num>
  <w:num w:numId="25">
    <w:abstractNumId w:val="5"/>
  </w:num>
  <w:num w:numId="26">
    <w:abstractNumId w:val="1"/>
  </w:num>
  <w:num w:numId="27">
    <w:abstractNumId w:val="11"/>
  </w:num>
  <w:num w:numId="28">
    <w:abstractNumId w:val="14"/>
  </w:num>
  <w:num w:numId="29">
    <w:abstractNumId w:val="32"/>
  </w:num>
  <w:num w:numId="30">
    <w:abstractNumId w:val="3"/>
  </w:num>
  <w:num w:numId="31">
    <w:abstractNumId w:val="6"/>
  </w:num>
  <w:num w:numId="32">
    <w:abstractNumId w:val="28"/>
  </w:num>
  <w:num w:numId="33">
    <w:abstractNumId w:val="16"/>
  </w:num>
  <w:num w:numId="34">
    <w:abstractNumId w:val="23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26"/>
    <w:rsid w:val="002A10C9"/>
    <w:rsid w:val="002C4126"/>
    <w:rsid w:val="002E6ED4"/>
    <w:rsid w:val="003B37B5"/>
    <w:rsid w:val="00550CD0"/>
    <w:rsid w:val="00944320"/>
    <w:rsid w:val="00D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6F5D"/>
  <w15:chartTrackingRefBased/>
  <w15:docId w15:val="{1B262872-14CF-447B-9304-E2889D6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9</cp:revision>
  <dcterms:created xsi:type="dcterms:W3CDTF">2020-05-11T07:23:00Z</dcterms:created>
  <dcterms:modified xsi:type="dcterms:W3CDTF">2020-05-11T08:12:00Z</dcterms:modified>
</cp:coreProperties>
</file>