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CA" w:rsidRDefault="009157CA">
      <w:pPr>
        <w:rPr>
          <w:b/>
          <w:sz w:val="32"/>
          <w:szCs w:val="32"/>
        </w:rPr>
      </w:pPr>
      <w:r w:rsidRPr="009157CA">
        <w:rPr>
          <w:b/>
          <w:sz w:val="32"/>
          <w:szCs w:val="32"/>
        </w:rPr>
        <w:t>Дата проведения 15.05.2020г.</w:t>
      </w:r>
    </w:p>
    <w:p w:rsidR="009157CA" w:rsidRPr="009157CA" w:rsidRDefault="009157CA" w:rsidP="009157CA">
      <w:pPr>
        <w:jc w:val="both"/>
        <w:rPr>
          <w:rFonts w:ascii="Times New Roman" w:eastAsia="Times New Roman" w:hAnsi="Times New Roman"/>
          <w:b/>
          <w:sz w:val="32"/>
          <w:szCs w:val="32"/>
          <w:lang w:eastAsia="en-US"/>
        </w:rPr>
      </w:pPr>
      <w:r w:rsidRPr="009157CA">
        <w:rPr>
          <w:rFonts w:ascii="Times New Roman" w:hAnsi="Times New Roman" w:cs="Times New Roman"/>
          <w:b/>
          <w:sz w:val="32"/>
          <w:szCs w:val="32"/>
        </w:rPr>
        <w:t xml:space="preserve">Тема: </w:t>
      </w:r>
      <w:r w:rsidRPr="009157CA">
        <w:rPr>
          <w:rFonts w:ascii="Times New Roman" w:eastAsia="Times New Roman" w:hAnsi="Times New Roman"/>
          <w:b/>
          <w:bCs/>
          <w:sz w:val="32"/>
          <w:szCs w:val="32"/>
        </w:rPr>
        <w:t>Мошенничества с инвестиционными инструментами. Финансовые пирамиды.</w:t>
      </w:r>
    </w:p>
    <w:p w:rsidR="009157CA" w:rsidRDefault="009157CA" w:rsidP="009157CA">
      <w:pPr>
        <w:jc w:val="both"/>
        <w:rPr>
          <w:rFonts w:ascii="Times New Roman" w:hAnsi="Times New Roman" w:cs="Times New Roman"/>
          <w:sz w:val="24"/>
          <w:szCs w:val="24"/>
        </w:rPr>
      </w:pPr>
      <w:r>
        <w:rPr>
          <w:rFonts w:ascii="Times New Roman" w:eastAsia="Times New Roman" w:hAnsi="Times New Roman"/>
          <w:b/>
          <w:sz w:val="24"/>
          <w:szCs w:val="24"/>
          <w:lang w:eastAsia="en-US"/>
        </w:rPr>
        <w:t>Теоретический материал по данной теме:</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242636"/>
          <w:sz w:val="22"/>
          <w:szCs w:val="22"/>
        </w:rPr>
        <w:t>Что представляет собой финансовая пирамида?</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Финансовая пирамида — это организация, обеспечивающая свой доход и доход инвесторов за счет постоянного привлечения денежных средств. Первые вкладчики пирамиды получают доход за счет вкладов новых участников, а те - за счет вкладов последующих и так до полного ее краха. Как правило, истинный источник дохода организации скрывается. Как только пирамида лишается новых финансовых вкладов — она рушится.</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b/>
          <w:bCs/>
          <w:color w:val="2F2F2F"/>
        </w:rPr>
        <w:t>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Рассказываем, как действуют такие организации и как их распознать.</w:t>
      </w: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Классическая «финансовая пирамида» — мошенническая схема получения дохода. Финансы поступают за счет постоянного привлечения новых участников. Те вносят деньги, затем привлекают новых людей — пирамида растет. При этом верхушка действительно может заработать. А низы пирамиды ничего не получают — они наивно пожертвовали свои деньги тем, кто стоит на ступеньку выше пирамиды.</w:t>
      </w: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Эта классическая схема «верхи ликуют, низы в пролете» была актуальна 20 лет назад. Если кто-то рассказывает вам, что в 90-е он сорвал куш в пирамиде, может быть, так и было — не соврал, а сорвал. Но это не повод повторить его подвиг — в наше время такие схемы не работают. Правила изменились. Запомните: сегодня на финансовых пирамидах заработать нельзя.</w:t>
      </w: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Если вы решите вложить свои деньги в финансовую пирамиду, надеясь стать партнером и обогатиться, оказавшись на верхушке — вы не получите ничего. Просто отдадите свои деньги организаторам. Современные пирамиды — это мошенничество. Действуют они стремительно: агрессивная реклама, сбор денег с тех, кто верит в чудо (или халяву) и на этом... все. Организаторы скрываются с деньгами обманутых вкладчиков, чтобы на новом месте открыть другой инвестиционный проект. Пока не попадут в тюрьму.</w:t>
      </w: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По оценкам Банка России и правоохранительных органов, количество финансовых пирамид снижается:</w:t>
      </w:r>
    </w:p>
    <w:p w:rsidR="009157CA" w:rsidRPr="009157CA" w:rsidRDefault="009157CA" w:rsidP="009157CA">
      <w:pPr>
        <w:numPr>
          <w:ilvl w:val="0"/>
          <w:numId w:val="5"/>
        </w:numPr>
        <w:shd w:val="clear" w:color="auto" w:fill="FFFFFF"/>
        <w:spacing w:before="100" w:beforeAutospacing="1" w:after="97" w:line="290" w:lineRule="atLeast"/>
        <w:rPr>
          <w:rFonts w:ascii="Times New Roman" w:hAnsi="Times New Roman" w:cs="Times New Roman"/>
          <w:color w:val="444444"/>
          <w:sz w:val="24"/>
          <w:szCs w:val="24"/>
        </w:rPr>
      </w:pPr>
      <w:r w:rsidRPr="009157CA">
        <w:rPr>
          <w:rFonts w:ascii="Times New Roman" w:hAnsi="Times New Roman" w:cs="Times New Roman"/>
          <w:color w:val="444444"/>
          <w:sz w:val="24"/>
          <w:szCs w:val="24"/>
        </w:rPr>
        <w:t>В 2015 году было выявлено 200 таких организаций, в 2016 — 180.</w:t>
      </w:r>
    </w:p>
    <w:p w:rsidR="009157CA" w:rsidRPr="009157CA" w:rsidRDefault="009157CA" w:rsidP="009157CA">
      <w:pPr>
        <w:numPr>
          <w:ilvl w:val="0"/>
          <w:numId w:val="5"/>
        </w:numPr>
        <w:shd w:val="clear" w:color="auto" w:fill="FFFFFF"/>
        <w:spacing w:before="100" w:beforeAutospacing="1" w:after="97" w:line="290" w:lineRule="atLeast"/>
        <w:rPr>
          <w:rFonts w:ascii="Times New Roman" w:hAnsi="Times New Roman" w:cs="Times New Roman"/>
          <w:color w:val="444444"/>
          <w:sz w:val="24"/>
          <w:szCs w:val="24"/>
        </w:rPr>
      </w:pPr>
      <w:r w:rsidRPr="009157CA">
        <w:rPr>
          <w:rFonts w:ascii="Times New Roman" w:hAnsi="Times New Roman" w:cs="Times New Roman"/>
          <w:color w:val="444444"/>
          <w:sz w:val="24"/>
          <w:szCs w:val="24"/>
        </w:rPr>
        <w:t>Нанесенный ими ущерб сократился с 5,5 до 1,5 миллиардов рублей.</w:t>
      </w:r>
    </w:p>
    <w:p w:rsidR="009157CA" w:rsidRPr="009157CA" w:rsidRDefault="009157CA" w:rsidP="009157CA">
      <w:pPr>
        <w:numPr>
          <w:ilvl w:val="0"/>
          <w:numId w:val="5"/>
        </w:numPr>
        <w:shd w:val="clear" w:color="auto" w:fill="FFFFFF"/>
        <w:spacing w:before="100" w:beforeAutospacing="1" w:after="97" w:line="290" w:lineRule="atLeast"/>
        <w:rPr>
          <w:rFonts w:ascii="Times New Roman" w:hAnsi="Times New Roman" w:cs="Times New Roman"/>
          <w:color w:val="444444"/>
          <w:sz w:val="24"/>
          <w:szCs w:val="24"/>
        </w:rPr>
      </w:pPr>
      <w:r w:rsidRPr="009157CA">
        <w:rPr>
          <w:rFonts w:ascii="Times New Roman" w:hAnsi="Times New Roman" w:cs="Times New Roman"/>
          <w:color w:val="444444"/>
          <w:sz w:val="24"/>
          <w:szCs w:val="24"/>
        </w:rPr>
        <w:t>Средняя продолжительность жизни пирамиды сократилась с 10 месяцев до трех.</w:t>
      </w:r>
    </w:p>
    <w:p w:rsidR="009157CA" w:rsidRPr="009157CA" w:rsidRDefault="009157CA" w:rsidP="009157CA">
      <w:pPr>
        <w:pStyle w:val="2"/>
        <w:shd w:val="clear" w:color="auto" w:fill="FFFFFF"/>
        <w:spacing w:before="472" w:after="230"/>
        <w:rPr>
          <w:rFonts w:ascii="Times New Roman" w:hAnsi="Times New Roman" w:cs="Times New Roman"/>
          <w:b w:val="0"/>
          <w:bCs w:val="0"/>
          <w:color w:val="111111"/>
          <w:sz w:val="24"/>
          <w:szCs w:val="24"/>
        </w:rPr>
      </w:pPr>
      <w:r w:rsidRPr="009157CA">
        <w:rPr>
          <w:rFonts w:ascii="Times New Roman" w:hAnsi="Times New Roman" w:cs="Times New Roman"/>
          <w:b w:val="0"/>
          <w:bCs w:val="0"/>
          <w:color w:val="111111"/>
          <w:sz w:val="24"/>
          <w:szCs w:val="24"/>
        </w:rPr>
        <w:t>Виды финансовых пирамид</w:t>
      </w:r>
    </w:p>
    <w:p w:rsidR="009157CA" w:rsidRPr="009157CA" w:rsidRDefault="009157CA" w:rsidP="009157CA">
      <w:pPr>
        <w:shd w:val="clear" w:color="auto" w:fill="FFFFFF"/>
        <w:jc w:val="center"/>
        <w:rPr>
          <w:rFonts w:ascii="Times New Roman" w:hAnsi="Times New Roman" w:cs="Times New Roman"/>
          <w:color w:val="444444"/>
          <w:sz w:val="24"/>
          <w:szCs w:val="24"/>
        </w:rPr>
      </w:pPr>
      <w:r w:rsidRPr="009157CA">
        <w:rPr>
          <w:rFonts w:ascii="Times New Roman" w:hAnsi="Times New Roman" w:cs="Times New Roman"/>
          <w:color w:val="44444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2pt;height:24.2pt"/>
        </w:pict>
      </w:r>
    </w:p>
    <w:p w:rsidR="009157CA" w:rsidRPr="009157CA" w:rsidRDefault="009157CA" w:rsidP="009157CA">
      <w:pPr>
        <w:rPr>
          <w:rFonts w:ascii="Times New Roman" w:hAnsi="Times New Roman" w:cs="Times New Roman"/>
          <w:sz w:val="24"/>
          <w:szCs w:val="24"/>
        </w:rPr>
      </w:pPr>
      <w:r w:rsidRPr="009157CA">
        <w:rPr>
          <w:rFonts w:ascii="Times New Roman" w:hAnsi="Times New Roman" w:cs="Times New Roman"/>
          <w:sz w:val="24"/>
          <w:szCs w:val="24"/>
        </w:rPr>
        <w:lastRenderedPageBreak/>
        <w:br/>
      </w:r>
    </w:p>
    <w:p w:rsidR="009157CA" w:rsidRPr="009157CA" w:rsidRDefault="009157CA" w:rsidP="009157CA">
      <w:pPr>
        <w:numPr>
          <w:ilvl w:val="0"/>
          <w:numId w:val="6"/>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Финансовая пирамида как она есть</w:t>
      </w:r>
    </w:p>
    <w:p w:rsidR="009157CA" w:rsidRPr="009157CA" w:rsidRDefault="009157CA" w:rsidP="009157CA">
      <w:pPr>
        <w:pStyle w:val="a3"/>
        <w:shd w:val="clear" w:color="auto" w:fill="FFFFFF"/>
        <w:spacing w:before="97" w:beforeAutospacing="0" w:after="206" w:afterAutospacing="0" w:line="266" w:lineRule="atLeast"/>
        <w:rPr>
          <w:color w:val="000000"/>
        </w:rPr>
      </w:pPr>
      <w:r w:rsidRPr="009157CA">
        <w:rPr>
          <w:color w:val="000000"/>
        </w:rPr>
        <w:t>Иногда организаторы пирамиды не скрывают ее сути. Они весьма убедительно объясняют механизм действия и демонстрируют логичные расчеты. Доводы примерно такие: за счет интернета появилось много каналов для привлечения новых партнеров, сегодня этот бизнес еще более успешен, чем в 90-е, благодаря виртуальному пространству.</w:t>
      </w:r>
    </w:p>
    <w:p w:rsidR="009157CA" w:rsidRPr="009157CA" w:rsidRDefault="009157CA" w:rsidP="009157CA">
      <w:pPr>
        <w:numPr>
          <w:ilvl w:val="0"/>
          <w:numId w:val="6"/>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Пирамида как инвестиционная компания</w:t>
      </w:r>
    </w:p>
    <w:p w:rsidR="009157CA" w:rsidRPr="009157CA" w:rsidRDefault="009157CA" w:rsidP="009157CA">
      <w:pPr>
        <w:pStyle w:val="a3"/>
        <w:shd w:val="clear" w:color="auto" w:fill="FFFFFF"/>
        <w:spacing w:before="97" w:beforeAutospacing="0" w:after="206" w:afterAutospacing="0" w:line="266" w:lineRule="atLeast"/>
        <w:rPr>
          <w:color w:val="000000"/>
        </w:rPr>
      </w:pPr>
      <w:r w:rsidRPr="009157CA">
        <w:rPr>
          <w:color w:val="000000"/>
        </w:rPr>
        <w:t xml:space="preserve">Не все мошенники (на то они и мошенники) честно называют свою деятельность «финансовой пирамидой». Зачастую они позиционируют себя как инвестиционное предприятие. Придумывают громкие и привлекательные названия: </w:t>
      </w:r>
      <w:proofErr w:type="spellStart"/>
      <w:r w:rsidRPr="009157CA">
        <w:rPr>
          <w:color w:val="000000"/>
        </w:rPr>
        <w:t>ИТ-компания</w:t>
      </w:r>
      <w:proofErr w:type="spellEnd"/>
      <w:r w:rsidRPr="009157CA">
        <w:rPr>
          <w:color w:val="000000"/>
        </w:rPr>
        <w:t xml:space="preserve">, интернет-компания, инновационный проект. Предлагают приобрести акции и облигации, обещают вкладывать деньги в высокодоходное строительство, в золотодобычу или в </w:t>
      </w:r>
      <w:proofErr w:type="spellStart"/>
      <w:r w:rsidRPr="009157CA">
        <w:rPr>
          <w:color w:val="000000"/>
        </w:rPr>
        <w:t>сверхэффективное</w:t>
      </w:r>
      <w:proofErr w:type="spellEnd"/>
      <w:r w:rsidRPr="009157CA">
        <w:rPr>
          <w:color w:val="000000"/>
        </w:rPr>
        <w:t xml:space="preserve"> производство (правда, не совсем понятно, в какое именно) — вариантов множество. Голова кружится от перспектив сотрудничества с такими успешными людьми.</w:t>
      </w:r>
    </w:p>
    <w:p w:rsidR="009157CA" w:rsidRPr="009157CA" w:rsidRDefault="009157CA" w:rsidP="009157CA">
      <w:pPr>
        <w:numPr>
          <w:ilvl w:val="0"/>
          <w:numId w:val="6"/>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Пирамида как кредитная организация</w:t>
      </w:r>
    </w:p>
    <w:p w:rsidR="009157CA" w:rsidRPr="009157CA" w:rsidRDefault="009157CA" w:rsidP="009157CA">
      <w:pPr>
        <w:pStyle w:val="a3"/>
        <w:shd w:val="clear" w:color="auto" w:fill="FFFFFF"/>
        <w:spacing w:before="97" w:beforeAutospacing="0" w:after="206" w:afterAutospacing="0" w:line="266" w:lineRule="atLeast"/>
        <w:rPr>
          <w:color w:val="000000"/>
        </w:rPr>
      </w:pPr>
      <w:r w:rsidRPr="009157CA">
        <w:rPr>
          <w:color w:val="000000"/>
        </w:rPr>
        <w:t xml:space="preserve">Еще один вид финансовых махинаций — обман людей, которые либо не могут получить кредит в банке из-за плохой кредитной истории, либо не могут его выплачивать. Пирамида прикидывается </w:t>
      </w:r>
      <w:proofErr w:type="spellStart"/>
      <w:r w:rsidRPr="009157CA">
        <w:rPr>
          <w:color w:val="000000"/>
        </w:rPr>
        <w:t>микрофинансовой</w:t>
      </w:r>
      <w:proofErr w:type="spellEnd"/>
      <w:r w:rsidRPr="009157CA">
        <w:rPr>
          <w:color w:val="000000"/>
        </w:rPr>
        <w:t xml:space="preserve"> организацией или даже банком, мошенники называют себя «кредитными бюро», «программой </w:t>
      </w:r>
      <w:proofErr w:type="spellStart"/>
      <w:r w:rsidRPr="009157CA">
        <w:rPr>
          <w:color w:val="000000"/>
        </w:rPr>
        <w:t>антидолг</w:t>
      </w:r>
      <w:proofErr w:type="spellEnd"/>
      <w:r w:rsidRPr="009157CA">
        <w:rPr>
          <w:color w:val="000000"/>
        </w:rPr>
        <w:t>», «центром финансовых услуг» и могут предлагать такие услуги:</w:t>
      </w:r>
    </w:p>
    <w:p w:rsidR="009157CA" w:rsidRPr="009157CA" w:rsidRDefault="009157CA" w:rsidP="009157CA">
      <w:pPr>
        <w:pStyle w:val="a3"/>
        <w:numPr>
          <w:ilvl w:val="1"/>
          <w:numId w:val="6"/>
        </w:numPr>
        <w:shd w:val="clear" w:color="auto" w:fill="FFFFFF"/>
        <w:spacing w:before="97" w:beforeAutospacing="0" w:after="206" w:afterAutospacing="0" w:line="266" w:lineRule="atLeast"/>
        <w:ind w:left="720"/>
        <w:rPr>
          <w:color w:val="000000"/>
        </w:rPr>
      </w:pPr>
      <w:r w:rsidRPr="009157CA">
        <w:rPr>
          <w:b/>
          <w:bCs/>
          <w:color w:val="000000"/>
        </w:rPr>
        <w:t>«Вам отказали в банке? Мы поможем!»</w:t>
      </w:r>
    </w:p>
    <w:p w:rsidR="009157CA" w:rsidRPr="009157CA" w:rsidRDefault="009157CA" w:rsidP="009157CA">
      <w:pPr>
        <w:pStyle w:val="a3"/>
        <w:shd w:val="clear" w:color="auto" w:fill="FFFFFF"/>
        <w:spacing w:before="97" w:beforeAutospacing="0" w:after="206" w:afterAutospacing="0" w:line="266" w:lineRule="atLeast"/>
        <w:ind w:left="720"/>
        <w:rPr>
          <w:color w:val="000000"/>
        </w:rPr>
      </w:pPr>
      <w:r w:rsidRPr="009157CA">
        <w:rPr>
          <w:color w:val="000000"/>
        </w:rPr>
        <w:t>Вам предложат внести всего 20% от суммы кредита, а остальное — якобы за счет фирмы. Точнее, за счет новых желающих получить такой привлекательный кредит. В итоге, конечно, никто из вкладчиков ничего не получит.</w:t>
      </w:r>
    </w:p>
    <w:p w:rsidR="009157CA" w:rsidRPr="009157CA" w:rsidRDefault="009157CA" w:rsidP="009157CA">
      <w:pPr>
        <w:pStyle w:val="a3"/>
        <w:shd w:val="clear" w:color="auto" w:fill="FFFFFF"/>
        <w:spacing w:before="97" w:beforeAutospacing="0" w:after="206" w:afterAutospacing="0" w:line="266" w:lineRule="atLeast"/>
        <w:ind w:left="720"/>
        <w:rPr>
          <w:color w:val="000000"/>
        </w:rPr>
      </w:pPr>
      <w:r w:rsidRPr="009157CA">
        <w:rPr>
          <w:color w:val="000000"/>
        </w:rPr>
        <w:t>Если у вас плохая кредитная история, не прибегайте к помощи сомнительных компаний, — </w:t>
      </w:r>
      <w:hyperlink r:id="rId5" w:history="1">
        <w:r w:rsidRPr="009157CA">
          <w:rPr>
            <w:rStyle w:val="a5"/>
            <w:color w:val="3559AB"/>
          </w:rPr>
          <w:t>вы можете ее исправить</w:t>
        </w:r>
      </w:hyperlink>
      <w:r w:rsidRPr="009157CA">
        <w:rPr>
          <w:color w:val="000000"/>
        </w:rPr>
        <w:t>.</w:t>
      </w:r>
    </w:p>
    <w:p w:rsidR="009157CA" w:rsidRPr="009157CA" w:rsidRDefault="009157CA" w:rsidP="009157CA">
      <w:pPr>
        <w:pStyle w:val="a3"/>
        <w:numPr>
          <w:ilvl w:val="1"/>
          <w:numId w:val="6"/>
        </w:numPr>
        <w:shd w:val="clear" w:color="auto" w:fill="FFFFFF"/>
        <w:spacing w:before="97" w:beforeAutospacing="0" w:after="206" w:afterAutospacing="0" w:line="266" w:lineRule="atLeast"/>
        <w:ind w:left="720"/>
        <w:rPr>
          <w:color w:val="000000"/>
        </w:rPr>
      </w:pPr>
      <w:r w:rsidRPr="009157CA">
        <w:rPr>
          <w:b/>
          <w:bCs/>
          <w:color w:val="000000"/>
        </w:rPr>
        <w:t>«Рефинансируем ваш кредит! Избавим от задолженности!»</w:t>
      </w:r>
    </w:p>
    <w:p w:rsidR="009157CA" w:rsidRPr="009157CA" w:rsidRDefault="009157CA" w:rsidP="009157CA">
      <w:pPr>
        <w:pStyle w:val="a3"/>
        <w:shd w:val="clear" w:color="auto" w:fill="FFFFFF"/>
        <w:spacing w:before="97" w:beforeAutospacing="0" w:after="206" w:afterAutospacing="0" w:line="266" w:lineRule="atLeast"/>
        <w:ind w:left="720"/>
        <w:rPr>
          <w:color w:val="000000"/>
        </w:rPr>
      </w:pPr>
      <w:r w:rsidRPr="009157CA">
        <w:rPr>
          <w:color w:val="000000"/>
        </w:rPr>
        <w:t>Принцип тот же — человек вносит 30% от суммы кредита, а остальное якобы оплачивает фирма — за счет притока новых должников. Понадеявшись на щедрость компании, должники не только не возвращают банкам кредиты, но и теряют еще больше денег.</w:t>
      </w:r>
    </w:p>
    <w:p w:rsidR="009157CA" w:rsidRPr="009157CA" w:rsidRDefault="009157CA" w:rsidP="009157CA">
      <w:pPr>
        <w:numPr>
          <w:ilvl w:val="0"/>
          <w:numId w:val="6"/>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Пирамида как что-то еще</w:t>
      </w:r>
      <w:r w:rsidRPr="009157CA">
        <w:rPr>
          <w:rFonts w:ascii="Times New Roman" w:hAnsi="Times New Roman" w:cs="Times New Roman"/>
          <w:color w:val="111111"/>
          <w:sz w:val="24"/>
          <w:szCs w:val="24"/>
        </w:rPr>
        <w:br/>
      </w:r>
    </w:p>
    <w:p w:rsidR="009157CA" w:rsidRPr="009157CA" w:rsidRDefault="009157CA" w:rsidP="009157CA">
      <w:pPr>
        <w:pStyle w:val="a3"/>
        <w:shd w:val="clear" w:color="auto" w:fill="FFFFFF"/>
        <w:spacing w:before="97" w:beforeAutospacing="0" w:after="206" w:afterAutospacing="0" w:line="266" w:lineRule="atLeast"/>
        <w:rPr>
          <w:color w:val="000000"/>
        </w:rPr>
      </w:pPr>
      <w:r w:rsidRPr="009157CA">
        <w:rPr>
          <w:color w:val="000000"/>
        </w:rPr>
        <w:t>Мошенники изобретательны, они маскируются и под другие формы организаций: управляющие компании, потребительские кооперативы, известные компании. Порой не так просто понять, что перед вами — настоящая компания или финансовый «пузырь». Только 24% из числа опрошенных людей смогли вычислить из инвестиционных предложений пирамиду (по данным </w:t>
      </w:r>
      <w:hyperlink r:id="rId6" w:tgtFrame="_blank" w:history="1">
        <w:r w:rsidRPr="009157CA">
          <w:rPr>
            <w:rStyle w:val="a5"/>
            <w:color w:val="3559AB"/>
          </w:rPr>
          <w:t>исследования</w:t>
        </w:r>
      </w:hyperlink>
      <w:r w:rsidRPr="009157CA">
        <w:rPr>
          <w:color w:val="000000"/>
        </w:rPr>
        <w:t> аналитического центра НАФИ, проведенного в 2018 году). Будьте бдительны! Есть несколько важных правил, соблюдение которых поможет вам выявить мошенников.   </w:t>
      </w:r>
    </w:p>
    <w:p w:rsidR="009157CA" w:rsidRPr="009157CA" w:rsidRDefault="009157CA" w:rsidP="009157CA">
      <w:pPr>
        <w:pStyle w:val="2"/>
        <w:shd w:val="clear" w:color="auto" w:fill="FFFFFF"/>
        <w:spacing w:before="472" w:after="230"/>
        <w:rPr>
          <w:rFonts w:ascii="Times New Roman" w:hAnsi="Times New Roman" w:cs="Times New Roman"/>
          <w:b w:val="0"/>
          <w:bCs w:val="0"/>
          <w:color w:val="111111"/>
          <w:sz w:val="24"/>
          <w:szCs w:val="24"/>
        </w:rPr>
      </w:pPr>
      <w:r w:rsidRPr="009157CA">
        <w:rPr>
          <w:rFonts w:ascii="Times New Roman" w:hAnsi="Times New Roman" w:cs="Times New Roman"/>
          <w:b w:val="0"/>
          <w:bCs w:val="0"/>
          <w:color w:val="111111"/>
          <w:sz w:val="24"/>
          <w:szCs w:val="24"/>
        </w:rPr>
        <w:lastRenderedPageBreak/>
        <w:t>Как распознать финансовую пирамиду?</w:t>
      </w:r>
    </w:p>
    <w:p w:rsidR="009157CA" w:rsidRPr="009157CA" w:rsidRDefault="009157CA" w:rsidP="009157CA">
      <w:pPr>
        <w:shd w:val="clear" w:color="auto" w:fill="FFFFFF"/>
        <w:jc w:val="center"/>
        <w:rPr>
          <w:rFonts w:ascii="Times New Roman" w:hAnsi="Times New Roman" w:cs="Times New Roman"/>
          <w:color w:val="444444"/>
          <w:sz w:val="24"/>
          <w:szCs w:val="24"/>
        </w:rPr>
      </w:pP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Самое первое, на что вы должны обратить внимание, — </w:t>
      </w:r>
      <w:r w:rsidRPr="009157CA">
        <w:rPr>
          <w:b/>
          <w:bCs/>
          <w:color w:val="2F2F2F"/>
        </w:rPr>
        <w:t>отсутствие лицензии Банка России</w:t>
      </w:r>
      <w:r w:rsidRPr="009157CA">
        <w:rPr>
          <w:color w:val="2F2F2F"/>
        </w:rPr>
        <w:t> (либо Федеральной комиссии по рынку ценных бумаг / Федеральной службы по финансовым рынкам) на ведение заявленной деятельности. Даже если вам показали официальную бумагу, ее лучше перепроверить – сверьтесь со </w:t>
      </w:r>
      <w:hyperlink r:id="rId7" w:anchor="t1" w:tgtFrame="_blank" w:history="1">
        <w:r w:rsidRPr="009157CA">
          <w:rPr>
            <w:rStyle w:val="a5"/>
            <w:color w:val="3559AB"/>
          </w:rPr>
          <w:t>«Справочником по кредитным организациям»</w:t>
        </w:r>
      </w:hyperlink>
      <w:r w:rsidRPr="009157CA">
        <w:rPr>
          <w:color w:val="2F2F2F"/>
        </w:rPr>
        <w:t> и  </w:t>
      </w:r>
      <w:hyperlink r:id="rId8" w:anchor="t2" w:tgtFrame="_blank" w:history="1">
        <w:r w:rsidRPr="009157CA">
          <w:rPr>
            <w:rStyle w:val="a5"/>
            <w:color w:val="3559AB"/>
          </w:rPr>
          <w:t>«Справочником участников финансового рынка»</w:t>
        </w:r>
      </w:hyperlink>
      <w:r w:rsidRPr="009157CA">
        <w:rPr>
          <w:color w:val="2F2F2F"/>
        </w:rPr>
        <w:t>.</w:t>
      </w: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Собственно, на этом можно и прекратить «выведение на чистую воду»: вкладывать деньги в компанию без лицензии нельзя — вы их потеряете. Но есть и другие признаки, которые также указывают на то, что перед вами не высокодоходный проект, а мошенники:</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Подозрительно, если компания зарегистрирована буквально вчера, накануне сбора средств, у нее минимальный уставный капитал и единственный учредитель. Проверьте ее в </w:t>
      </w:r>
      <w:hyperlink r:id="rId9" w:tgtFrame="_blank" w:history="1">
        <w:r w:rsidRPr="009157CA">
          <w:rPr>
            <w:rStyle w:val="a5"/>
            <w:rFonts w:ascii="Times New Roman" w:hAnsi="Times New Roman" w:cs="Times New Roman"/>
            <w:color w:val="3559AB"/>
            <w:sz w:val="24"/>
            <w:szCs w:val="24"/>
          </w:rPr>
          <w:t>Едином государственном реестре юридических лиц ФНС России</w:t>
        </w:r>
      </w:hyperlink>
      <w:r w:rsidRPr="009157CA">
        <w:rPr>
          <w:rFonts w:ascii="Times New Roman" w:hAnsi="Times New Roman" w:cs="Times New Roman"/>
          <w:color w:val="111111"/>
          <w:sz w:val="24"/>
          <w:szCs w:val="24"/>
        </w:rPr>
        <w:t>.</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Организация активно рекламируется и публично обещает неслыханно высокий доход, намного выше рыночного уровня. На фондовом рынке такие заявления запрещены.</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Вам заявляют, что рисков нет. Настоящие инвестиционные компании предупреждают вкладчиков о рисках инвестиций.</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Предварительные взносы — надо внести небольшую сумму денег, как правило, наличными, чтобы вас допустили до возможности вложиться в проект (и потом получать гигантские дивиденды). Это явный признак нечестной игры.</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Если компания заявляет, что инвестирует ваши деньги в высокодоходные предприятия (</w:t>
      </w:r>
      <w:proofErr w:type="spellStart"/>
      <w:r w:rsidRPr="009157CA">
        <w:rPr>
          <w:rFonts w:ascii="Times New Roman" w:hAnsi="Times New Roman" w:cs="Times New Roman"/>
          <w:color w:val="111111"/>
          <w:sz w:val="24"/>
          <w:szCs w:val="24"/>
        </w:rPr>
        <w:t>нефте</w:t>
      </w:r>
      <w:proofErr w:type="spellEnd"/>
      <w:r w:rsidRPr="009157CA">
        <w:rPr>
          <w:rFonts w:ascii="Times New Roman" w:hAnsi="Times New Roman" w:cs="Times New Roman"/>
          <w:color w:val="111111"/>
          <w:sz w:val="24"/>
          <w:szCs w:val="24"/>
        </w:rPr>
        <w:t>- или золотодобыча, строительство), просите документальных подтверждений этой деятельности. Документов нет — 100%, что перед вами мошенники.</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Из договора непонятно, несет ли компания ответственность перед вами в случае, если что-то пойдет не так. Или понятно, что ответственности перед вами никто не несет. И вы не несите им свои деньги ни в коем случае.</w:t>
      </w:r>
    </w:p>
    <w:p w:rsidR="009157CA" w:rsidRPr="009157CA" w:rsidRDefault="009157CA" w:rsidP="009157CA">
      <w:pPr>
        <w:numPr>
          <w:ilvl w:val="0"/>
          <w:numId w:val="7"/>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Вас просят приводить новых клиентов — это аргумент в пользу того, что перед вами непрозрачная финансовая схема, где хотят нажиться на других.</w:t>
      </w:r>
    </w:p>
    <w:p w:rsidR="009157CA" w:rsidRPr="009157CA" w:rsidRDefault="009157CA" w:rsidP="009157CA">
      <w:pPr>
        <w:pStyle w:val="2"/>
        <w:shd w:val="clear" w:color="auto" w:fill="FFFFFF"/>
        <w:spacing w:before="472" w:after="230"/>
        <w:rPr>
          <w:rFonts w:ascii="Times New Roman" w:hAnsi="Times New Roman" w:cs="Times New Roman"/>
          <w:b w:val="0"/>
          <w:bCs w:val="0"/>
          <w:color w:val="111111"/>
          <w:sz w:val="24"/>
          <w:szCs w:val="24"/>
        </w:rPr>
      </w:pPr>
      <w:r w:rsidRPr="009157CA">
        <w:rPr>
          <w:rFonts w:ascii="Times New Roman" w:hAnsi="Times New Roman" w:cs="Times New Roman"/>
          <w:b w:val="0"/>
          <w:bCs w:val="0"/>
          <w:color w:val="111111"/>
          <w:sz w:val="24"/>
          <w:szCs w:val="24"/>
        </w:rPr>
        <w:t>Итак, принимая решение:</w:t>
      </w:r>
    </w:p>
    <w:p w:rsidR="009157CA" w:rsidRPr="009157CA" w:rsidRDefault="009157CA" w:rsidP="009157CA">
      <w:pPr>
        <w:numPr>
          <w:ilvl w:val="0"/>
          <w:numId w:val="8"/>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Соберите всю возможную информацию о компании.</w:t>
      </w:r>
    </w:p>
    <w:p w:rsidR="009157CA" w:rsidRPr="009157CA" w:rsidRDefault="009157CA" w:rsidP="009157CA">
      <w:pPr>
        <w:numPr>
          <w:ilvl w:val="0"/>
          <w:numId w:val="8"/>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Внимательно изучите документы.</w:t>
      </w:r>
    </w:p>
    <w:p w:rsidR="009157CA" w:rsidRPr="009157CA" w:rsidRDefault="009157CA" w:rsidP="009157CA">
      <w:pPr>
        <w:numPr>
          <w:ilvl w:val="0"/>
          <w:numId w:val="8"/>
        </w:numPr>
        <w:shd w:val="clear" w:color="auto" w:fill="FFFFFF"/>
        <w:spacing w:before="100" w:beforeAutospacing="1" w:after="36" w:line="339" w:lineRule="atLeast"/>
        <w:ind w:left="0"/>
        <w:rPr>
          <w:rFonts w:ascii="Times New Roman" w:hAnsi="Times New Roman" w:cs="Times New Roman"/>
          <w:color w:val="111111"/>
          <w:sz w:val="24"/>
          <w:szCs w:val="24"/>
        </w:rPr>
      </w:pPr>
      <w:r w:rsidRPr="009157CA">
        <w:rPr>
          <w:rFonts w:ascii="Times New Roman" w:hAnsi="Times New Roman" w:cs="Times New Roman"/>
          <w:color w:val="111111"/>
          <w:sz w:val="24"/>
          <w:szCs w:val="24"/>
        </w:rPr>
        <w:t>Не торопитесь.</w:t>
      </w:r>
    </w:p>
    <w:p w:rsidR="009157CA" w:rsidRPr="009157CA" w:rsidRDefault="009157CA" w:rsidP="009157CA">
      <w:pPr>
        <w:pStyle w:val="a3"/>
        <w:shd w:val="clear" w:color="auto" w:fill="FFFFFF"/>
        <w:spacing w:before="145" w:beforeAutospacing="0" w:after="242" w:afterAutospacing="0" w:line="266" w:lineRule="atLeast"/>
        <w:rPr>
          <w:color w:val="2F2F2F"/>
        </w:rPr>
      </w:pPr>
      <w:r w:rsidRPr="009157CA">
        <w:rPr>
          <w:color w:val="2F2F2F"/>
        </w:rPr>
        <w:t>Не поддавайтесь на провокации, если вас торопят скорее подписать договор и внести деньги. При необходимости проконсультируйтесь с юристом. </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000000"/>
          <w:sz w:val="22"/>
          <w:szCs w:val="22"/>
        </w:rPr>
        <w:t>Список крупнейших финансовых пирамид</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242636"/>
          <w:sz w:val="22"/>
          <w:szCs w:val="22"/>
        </w:rPr>
        <w:t xml:space="preserve">1. Схема </w:t>
      </w:r>
      <w:proofErr w:type="spellStart"/>
      <w:r w:rsidRPr="009157CA">
        <w:rPr>
          <w:b/>
          <w:bCs/>
          <w:color w:val="242636"/>
          <w:sz w:val="22"/>
          <w:szCs w:val="22"/>
        </w:rPr>
        <w:t>Понци</w:t>
      </w:r>
      <w:proofErr w:type="spellEnd"/>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 xml:space="preserve">Одна из самых первых и известных пирамид принадлежит итальянскому мошеннику Чарльзу </w:t>
      </w:r>
      <w:proofErr w:type="spellStart"/>
      <w:r w:rsidRPr="009157CA">
        <w:rPr>
          <w:color w:val="000000"/>
          <w:sz w:val="22"/>
          <w:szCs w:val="22"/>
        </w:rPr>
        <w:t>Понци</w:t>
      </w:r>
      <w:proofErr w:type="spellEnd"/>
      <w:r w:rsidRPr="009157CA">
        <w:rPr>
          <w:color w:val="000000"/>
          <w:sz w:val="22"/>
          <w:szCs w:val="22"/>
        </w:rPr>
        <w:t xml:space="preserve">, который в 1919 г. придумал бизнес-схему быстрого обогащения. Однажды он получи </w:t>
      </w:r>
      <w:r w:rsidRPr="009157CA">
        <w:rPr>
          <w:color w:val="000000"/>
          <w:sz w:val="22"/>
          <w:szCs w:val="22"/>
        </w:rPr>
        <w:lastRenderedPageBreak/>
        <w:t>письмо с вложенным внутри международным обменным купоном, который любой человек мог обменять на марки и отправить ответное письмо обратно. Самое интересное заключалось в том, что в Европе за такой купон можно получить лишь одну марку, в то время как в США за нее вы могли выручить целых шесть марок.</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 xml:space="preserve">После этого Чарльз создал компанию «SXC», пригласил инвесторов и начал предлагать людям зарабатывать на простом арбитраже, т.е. покупке и продаже товара в разных странах. Вложившемуся в его бумаги, </w:t>
      </w:r>
      <w:proofErr w:type="spellStart"/>
      <w:r w:rsidRPr="009157CA">
        <w:rPr>
          <w:color w:val="000000"/>
          <w:sz w:val="22"/>
          <w:szCs w:val="22"/>
        </w:rPr>
        <w:t>Понци</w:t>
      </w:r>
      <w:proofErr w:type="spellEnd"/>
      <w:r w:rsidRPr="009157CA">
        <w:rPr>
          <w:color w:val="000000"/>
          <w:sz w:val="22"/>
          <w:szCs w:val="22"/>
        </w:rPr>
        <w:t xml:space="preserve"> обещал 150% от вложенной суммы за 45 дней. Жители Бостона рванулись скупать бумаги, при этом Чарльз поддерживал интерес </w:t>
      </w:r>
      <w:proofErr w:type="spellStart"/>
      <w:r w:rsidRPr="009157CA">
        <w:rPr>
          <w:color w:val="000000"/>
          <w:sz w:val="22"/>
          <w:szCs w:val="22"/>
        </w:rPr>
        <w:t>проплаченными</w:t>
      </w:r>
      <w:proofErr w:type="spellEnd"/>
      <w:r w:rsidRPr="009157CA">
        <w:rPr>
          <w:color w:val="000000"/>
          <w:sz w:val="22"/>
          <w:szCs w:val="22"/>
        </w:rPr>
        <w:t xml:space="preserve"> статьями в прессе.</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 xml:space="preserve">Но в действительно, Чарльз </w:t>
      </w:r>
      <w:proofErr w:type="spellStart"/>
      <w:r w:rsidRPr="009157CA">
        <w:rPr>
          <w:color w:val="000000"/>
          <w:sz w:val="22"/>
          <w:szCs w:val="22"/>
        </w:rPr>
        <w:t>Понци</w:t>
      </w:r>
      <w:proofErr w:type="spellEnd"/>
      <w:r w:rsidRPr="009157CA">
        <w:rPr>
          <w:color w:val="000000"/>
          <w:sz w:val="22"/>
          <w:szCs w:val="22"/>
        </w:rPr>
        <w:t xml:space="preserve"> не скупал купоны, которые обменивались исключительно на марки, а выплачивал старым вкладчикам деньги новых участников. К июлю векселя </w:t>
      </w:r>
      <w:proofErr w:type="spellStart"/>
      <w:r w:rsidRPr="009157CA">
        <w:rPr>
          <w:color w:val="000000"/>
          <w:sz w:val="22"/>
          <w:szCs w:val="22"/>
        </w:rPr>
        <w:t>Понци</w:t>
      </w:r>
      <w:proofErr w:type="spellEnd"/>
      <w:r w:rsidRPr="009157CA">
        <w:rPr>
          <w:color w:val="000000"/>
          <w:sz w:val="22"/>
          <w:szCs w:val="22"/>
        </w:rPr>
        <w:t xml:space="preserve"> приносили ему до 250 тысяч долларов ежедневно. В августе того же года компания была проверена федеральными агентами и ликвидирована как пирамида. В ходе суда часть денег была возвращена вкладчикам, более 2-х миллионов так и не были найдены, сам итальянец получил 5 лет тюрьмы.</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242636"/>
          <w:sz w:val="22"/>
          <w:szCs w:val="22"/>
        </w:rPr>
        <w:t xml:space="preserve">2. Португальская пирамида Доны </w:t>
      </w:r>
      <w:proofErr w:type="spellStart"/>
      <w:r w:rsidRPr="009157CA">
        <w:rPr>
          <w:b/>
          <w:bCs/>
          <w:color w:val="242636"/>
          <w:sz w:val="22"/>
          <w:szCs w:val="22"/>
        </w:rPr>
        <w:t>Бранки</w:t>
      </w:r>
      <w:proofErr w:type="spellEnd"/>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 xml:space="preserve">Обычная португальская женщина Мария </w:t>
      </w:r>
      <w:proofErr w:type="spellStart"/>
      <w:r w:rsidRPr="009157CA">
        <w:rPr>
          <w:color w:val="000000"/>
          <w:sz w:val="22"/>
          <w:szCs w:val="22"/>
        </w:rPr>
        <w:t>Бранка</w:t>
      </w:r>
      <w:proofErr w:type="spellEnd"/>
      <w:r w:rsidRPr="009157CA">
        <w:rPr>
          <w:color w:val="000000"/>
          <w:sz w:val="22"/>
          <w:szCs w:val="22"/>
        </w:rPr>
        <w:t> </w:t>
      </w:r>
      <w:proofErr w:type="spellStart"/>
      <w:r w:rsidRPr="009157CA">
        <w:rPr>
          <w:color w:val="000000"/>
          <w:sz w:val="22"/>
          <w:szCs w:val="22"/>
        </w:rPr>
        <w:t>дос</w:t>
      </w:r>
      <w:proofErr w:type="spellEnd"/>
      <w:r w:rsidRPr="009157CA">
        <w:rPr>
          <w:color w:val="000000"/>
          <w:sz w:val="22"/>
          <w:szCs w:val="22"/>
        </w:rPr>
        <w:t> </w:t>
      </w:r>
      <w:proofErr w:type="spellStart"/>
      <w:r w:rsidRPr="009157CA">
        <w:rPr>
          <w:color w:val="000000"/>
          <w:sz w:val="22"/>
          <w:szCs w:val="22"/>
        </w:rPr>
        <w:t>Сантос</w:t>
      </w:r>
      <w:proofErr w:type="spellEnd"/>
      <w:r w:rsidRPr="009157CA">
        <w:rPr>
          <w:color w:val="000000"/>
          <w:sz w:val="22"/>
          <w:szCs w:val="22"/>
        </w:rPr>
        <w:t xml:space="preserve">, которую чаще всего называют Дона </w:t>
      </w:r>
      <w:proofErr w:type="spellStart"/>
      <w:r w:rsidRPr="009157CA">
        <w:rPr>
          <w:color w:val="000000"/>
          <w:sz w:val="22"/>
          <w:szCs w:val="22"/>
        </w:rPr>
        <w:t>Бранка</w:t>
      </w:r>
      <w:proofErr w:type="spellEnd"/>
      <w:r w:rsidRPr="009157CA">
        <w:rPr>
          <w:color w:val="000000"/>
          <w:sz w:val="22"/>
          <w:szCs w:val="22"/>
        </w:rPr>
        <w:t xml:space="preserve">, решила обогатиться, открыв собственный банк в 1970 году. Чтобы привлечь клиентов, она пообещала процентную ставку 10% в месяц любому вкладчику. Бедные жители со свей страны ринулись вкладывать деньги в банк, который мог обеспечить им такой быстрый финансовый прирост. Тысячи клиентов в течение 14 лет доверяли свои деньги Доне, которую к тому времени прозвали «народным банкиром». В 1984 г. пирамида рухнула, Бланка была арестована и осуждена на 10 лет тюрьмы. Умерла Мария в одиночестве, хотя в 1993 году ее махинации вдохновили Португальскую Национальную Оперу поставить «A </w:t>
      </w:r>
      <w:proofErr w:type="spellStart"/>
      <w:r w:rsidRPr="009157CA">
        <w:rPr>
          <w:color w:val="000000"/>
          <w:sz w:val="22"/>
          <w:szCs w:val="22"/>
        </w:rPr>
        <w:t>Banqueirado</w:t>
      </w:r>
      <w:proofErr w:type="spellEnd"/>
      <w:r w:rsidRPr="009157CA">
        <w:rPr>
          <w:color w:val="000000"/>
          <w:sz w:val="22"/>
          <w:szCs w:val="22"/>
        </w:rPr>
        <w:t xml:space="preserve"> </w:t>
      </w:r>
      <w:proofErr w:type="spellStart"/>
      <w:r w:rsidRPr="009157CA">
        <w:rPr>
          <w:color w:val="000000"/>
          <w:sz w:val="22"/>
          <w:szCs w:val="22"/>
        </w:rPr>
        <w:t>Povo</w:t>
      </w:r>
      <w:proofErr w:type="spellEnd"/>
      <w:r w:rsidRPr="009157CA">
        <w:rPr>
          <w:color w:val="000000"/>
          <w:sz w:val="22"/>
          <w:szCs w:val="22"/>
        </w:rPr>
        <w:t>» (Народный банкир).</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br/>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242636"/>
          <w:sz w:val="22"/>
          <w:szCs w:val="22"/>
        </w:rPr>
        <w:t xml:space="preserve">3. Афера Бернарда </w:t>
      </w:r>
      <w:proofErr w:type="spellStart"/>
      <w:r w:rsidRPr="009157CA">
        <w:rPr>
          <w:b/>
          <w:bCs/>
          <w:color w:val="242636"/>
          <w:sz w:val="22"/>
          <w:szCs w:val="22"/>
        </w:rPr>
        <w:t>Мейдоффа</w:t>
      </w:r>
      <w:proofErr w:type="spellEnd"/>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 xml:space="preserve">Пирамида </w:t>
      </w:r>
      <w:proofErr w:type="spellStart"/>
      <w:r w:rsidRPr="009157CA">
        <w:rPr>
          <w:color w:val="000000"/>
          <w:sz w:val="22"/>
          <w:szCs w:val="22"/>
        </w:rPr>
        <w:t>Барнарда</w:t>
      </w:r>
      <w:proofErr w:type="spellEnd"/>
      <w:r w:rsidRPr="009157CA">
        <w:rPr>
          <w:color w:val="000000"/>
          <w:sz w:val="22"/>
          <w:szCs w:val="22"/>
        </w:rPr>
        <w:t xml:space="preserve"> </w:t>
      </w:r>
      <w:proofErr w:type="spellStart"/>
      <w:r w:rsidRPr="009157CA">
        <w:rPr>
          <w:color w:val="000000"/>
          <w:sz w:val="22"/>
          <w:szCs w:val="22"/>
        </w:rPr>
        <w:t>Медоффа</w:t>
      </w:r>
      <w:proofErr w:type="spellEnd"/>
      <w:r w:rsidRPr="009157CA">
        <w:rPr>
          <w:color w:val="000000"/>
          <w:sz w:val="22"/>
          <w:szCs w:val="22"/>
        </w:rPr>
        <w:t xml:space="preserve"> является одной из крупнейших финансовых афер современной истории. Среди потерпевших более трех миллионов человек и сотни финансовых организаций, которые потеряли свои сбережения на общую сумму более 64,8 млрд.</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Бернард открыл инвестиционный фонд «</w:t>
      </w:r>
      <w:proofErr w:type="spellStart"/>
      <w:r w:rsidRPr="009157CA">
        <w:rPr>
          <w:color w:val="000000"/>
          <w:sz w:val="22"/>
          <w:szCs w:val="22"/>
        </w:rPr>
        <w:t>MadoffInvestment</w:t>
      </w:r>
      <w:proofErr w:type="spellEnd"/>
      <w:r w:rsidRPr="009157CA">
        <w:rPr>
          <w:color w:val="000000"/>
          <w:sz w:val="22"/>
          <w:szCs w:val="22"/>
        </w:rPr>
        <w:t xml:space="preserve"> </w:t>
      </w:r>
      <w:proofErr w:type="spellStart"/>
      <w:r w:rsidRPr="009157CA">
        <w:rPr>
          <w:color w:val="000000"/>
          <w:sz w:val="22"/>
          <w:szCs w:val="22"/>
        </w:rPr>
        <w:t>Securities</w:t>
      </w:r>
      <w:proofErr w:type="spellEnd"/>
      <w:r w:rsidRPr="009157CA">
        <w:rPr>
          <w:color w:val="000000"/>
          <w:sz w:val="22"/>
          <w:szCs w:val="22"/>
        </w:rPr>
        <w:t xml:space="preserve">», который имел репутацию одного из самых надежных и прибыльных в США. Инвесторы, вложившие деньги в </w:t>
      </w:r>
      <w:proofErr w:type="spellStart"/>
      <w:r w:rsidRPr="009157CA">
        <w:rPr>
          <w:color w:val="000000"/>
          <w:sz w:val="22"/>
          <w:szCs w:val="22"/>
        </w:rPr>
        <w:t>Мейдоффа</w:t>
      </w:r>
      <w:proofErr w:type="spellEnd"/>
      <w:r w:rsidRPr="009157CA">
        <w:rPr>
          <w:color w:val="000000"/>
          <w:sz w:val="22"/>
          <w:szCs w:val="22"/>
        </w:rPr>
        <w:t xml:space="preserve">, могли получить 12-13% годовых. Большинство вкладчиков были убеждены, что этой фирме удавалось добиться такого успеха благодаря </w:t>
      </w:r>
      <w:proofErr w:type="spellStart"/>
      <w:r w:rsidRPr="009157CA">
        <w:rPr>
          <w:color w:val="000000"/>
          <w:sz w:val="22"/>
          <w:szCs w:val="22"/>
        </w:rPr>
        <w:t>инсайдерской</w:t>
      </w:r>
      <w:proofErr w:type="spellEnd"/>
      <w:r w:rsidRPr="009157CA">
        <w:rPr>
          <w:color w:val="000000"/>
          <w:sz w:val="22"/>
          <w:szCs w:val="22"/>
        </w:rPr>
        <w:t xml:space="preserve"> информации, да и серьезный список клиентов, среди которых были многочисленные </w:t>
      </w:r>
      <w:proofErr w:type="spellStart"/>
      <w:r w:rsidRPr="009157CA">
        <w:rPr>
          <w:color w:val="000000"/>
          <w:sz w:val="22"/>
          <w:szCs w:val="22"/>
        </w:rPr>
        <w:t>хедж-фонды</w:t>
      </w:r>
      <w:proofErr w:type="spellEnd"/>
      <w:r w:rsidRPr="009157CA">
        <w:rPr>
          <w:color w:val="000000"/>
          <w:sz w:val="22"/>
          <w:szCs w:val="22"/>
        </w:rPr>
        <w:t>, банки и знаменитости — являлся своего рода гарантией надежности этого фонда.</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 xml:space="preserve">Осенью 2008 года ряд крупных инвесторов обратились к </w:t>
      </w:r>
      <w:proofErr w:type="spellStart"/>
      <w:r w:rsidRPr="009157CA">
        <w:rPr>
          <w:color w:val="000000"/>
          <w:sz w:val="22"/>
          <w:szCs w:val="22"/>
        </w:rPr>
        <w:t>Мейдоффу</w:t>
      </w:r>
      <w:proofErr w:type="spellEnd"/>
      <w:r w:rsidRPr="009157CA">
        <w:rPr>
          <w:color w:val="000000"/>
          <w:sz w:val="22"/>
          <w:szCs w:val="22"/>
        </w:rPr>
        <w:t xml:space="preserve"> с просьбой выдать вложенные ими средства на общую сумму около $7 </w:t>
      </w:r>
      <w:proofErr w:type="spellStart"/>
      <w:r w:rsidRPr="009157CA">
        <w:rPr>
          <w:color w:val="000000"/>
          <w:sz w:val="22"/>
          <w:szCs w:val="22"/>
        </w:rPr>
        <w:t>млрд</w:t>
      </w:r>
      <w:proofErr w:type="spellEnd"/>
      <w:r w:rsidRPr="009157CA">
        <w:rPr>
          <w:color w:val="000000"/>
          <w:sz w:val="22"/>
          <w:szCs w:val="22"/>
        </w:rPr>
        <w:t xml:space="preserve">, но фонду просто нечем было платить. Пирамида рухнула. Выяснилось, что </w:t>
      </w:r>
      <w:proofErr w:type="spellStart"/>
      <w:r w:rsidRPr="009157CA">
        <w:rPr>
          <w:color w:val="000000"/>
          <w:sz w:val="22"/>
          <w:szCs w:val="22"/>
        </w:rPr>
        <w:t>Madoff</w:t>
      </w:r>
      <w:proofErr w:type="spellEnd"/>
      <w:r w:rsidRPr="009157CA">
        <w:rPr>
          <w:color w:val="000000"/>
          <w:sz w:val="22"/>
          <w:szCs w:val="22"/>
        </w:rPr>
        <w:t xml:space="preserve"> </w:t>
      </w:r>
      <w:proofErr w:type="spellStart"/>
      <w:r w:rsidRPr="009157CA">
        <w:rPr>
          <w:color w:val="000000"/>
          <w:sz w:val="22"/>
          <w:szCs w:val="22"/>
        </w:rPr>
        <w:t>Securities</w:t>
      </w:r>
      <w:proofErr w:type="spellEnd"/>
      <w:r w:rsidRPr="009157CA">
        <w:rPr>
          <w:color w:val="000000"/>
          <w:sz w:val="22"/>
          <w:szCs w:val="22"/>
        </w:rPr>
        <w:t xml:space="preserve"> не занимался инвестициями денег вкладчиков как минимум в течение последних 13 лет! На момент разбирательств задолженность компании составила примерно 50 миллиардов долларов США. Примечателен и тот факт, что сдали ФБР </w:t>
      </w:r>
      <w:proofErr w:type="spellStart"/>
      <w:r w:rsidRPr="009157CA">
        <w:rPr>
          <w:color w:val="000000"/>
          <w:sz w:val="22"/>
          <w:szCs w:val="22"/>
        </w:rPr>
        <w:t>Мейдоффа</w:t>
      </w:r>
      <w:proofErr w:type="spellEnd"/>
      <w:r w:rsidRPr="009157CA">
        <w:rPr>
          <w:color w:val="000000"/>
          <w:sz w:val="22"/>
          <w:szCs w:val="22"/>
        </w:rPr>
        <w:t xml:space="preserve"> собственные сыновья, которым он рассказал о своей самой большой лжи по схеме </w:t>
      </w:r>
      <w:proofErr w:type="spellStart"/>
      <w:r w:rsidRPr="009157CA">
        <w:rPr>
          <w:color w:val="000000"/>
          <w:sz w:val="22"/>
          <w:szCs w:val="22"/>
        </w:rPr>
        <w:t>Понци</w:t>
      </w:r>
      <w:proofErr w:type="spellEnd"/>
      <w:r w:rsidRPr="009157CA">
        <w:rPr>
          <w:color w:val="000000"/>
          <w:sz w:val="22"/>
          <w:szCs w:val="22"/>
        </w:rPr>
        <w:t xml:space="preserve">. В отличие от относительно небольших сроков предыдущих создателей пирамид, Бернард </w:t>
      </w:r>
      <w:proofErr w:type="spellStart"/>
      <w:r w:rsidRPr="009157CA">
        <w:rPr>
          <w:color w:val="000000"/>
          <w:sz w:val="22"/>
          <w:szCs w:val="22"/>
        </w:rPr>
        <w:t>Мейдофф</w:t>
      </w:r>
      <w:proofErr w:type="spellEnd"/>
      <w:r w:rsidRPr="009157CA">
        <w:rPr>
          <w:color w:val="000000"/>
          <w:sz w:val="22"/>
          <w:szCs w:val="22"/>
        </w:rPr>
        <w:t xml:space="preserve"> был приговорен к 150 годам лишения свободы.</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242636"/>
          <w:sz w:val="22"/>
          <w:szCs w:val="22"/>
        </w:rPr>
        <w:t>4. МММ Сергея Мавроди</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Крупнейшая в истории России финансовая пирамида, основанная Сергеем Мавроди вместе с его братом Вячеславом и супругой Мариной. Название компании «МММ» представляло собой аббревиатуру фамилий основателей. Как мы с вами помним, в начале1990-х эта частная компания предложила своим вкладчиком 1000% дивидендов, заманив в пирамиду миллионы жителей страны. За пять лет своей работы С.П. Мавроди получил свыше $ 1,5 млрд.</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t>Его деятельность имела настолько серьезную огласку, что Сергей даже был избран в Государственную думу и получил депутатскую неприкосновенность, но это не спало его от ареста в 2003 году, когда пирамида распалась. По заверениям же самого Сергея Мавроди, крах «МММ» - это исключительно заслуга правительства страны.</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Приложение 2</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 xml:space="preserve">Случаи финансового мошенничества участились в Альметьевске. </w:t>
      </w:r>
      <w:proofErr w:type="spellStart"/>
      <w:r w:rsidRPr="009157CA">
        <w:rPr>
          <w:color w:val="000000"/>
          <w:sz w:val="22"/>
          <w:szCs w:val="22"/>
        </w:rPr>
        <w:t>Альметьевская</w:t>
      </w:r>
      <w:proofErr w:type="spellEnd"/>
      <w:r w:rsidRPr="009157CA">
        <w:rPr>
          <w:color w:val="000000"/>
          <w:sz w:val="22"/>
          <w:szCs w:val="22"/>
        </w:rPr>
        <w:t xml:space="preserve"> городская прокуратура обращает внимание населения на участившиеся в последнее время случаи </w:t>
      </w:r>
      <w:r w:rsidRPr="009157CA">
        <w:rPr>
          <w:color w:val="000000"/>
          <w:sz w:val="22"/>
          <w:szCs w:val="22"/>
        </w:rPr>
        <w:lastRenderedPageBreak/>
        <w:t xml:space="preserve">финансового мошенничества в сфере кредитно-потребительской </w:t>
      </w:r>
      <w:proofErr w:type="spellStart"/>
      <w:r w:rsidRPr="009157CA">
        <w:rPr>
          <w:color w:val="000000"/>
          <w:sz w:val="22"/>
          <w:szCs w:val="22"/>
        </w:rPr>
        <w:t>кооперации.В</w:t>
      </w:r>
      <w:proofErr w:type="spellEnd"/>
      <w:r w:rsidRPr="009157CA">
        <w:rPr>
          <w:color w:val="000000"/>
          <w:sz w:val="22"/>
          <w:szCs w:val="22"/>
        </w:rPr>
        <w:t xml:space="preserve"> последние несколько лет начали вновь активизироваться финансовые пирамиды. Доверчивые граждане, будто позабыв уроки 90-х годов, понесли свои сбережения в сомнительные компании, обещающие высокие проценты доходности.</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Втянутыми в пирамиду оказываются как вполне грамотные молодые люди, которые «знали, что это пирамида, но надеялись оказаться в числе первых, успевших сорвать хороший куш за счет других», так и люди, которым недостаточно знаний, чтобы успешно распознать мошенников. И тут появляются «волшебники», которые дают возможность значительно прирастить свои сбережения, спекулируя на естественных потребностях людей: улучшение жилищных условий, защита сбережений от инфляции, обеспечение более достойной жизни пенсионерам.</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Такие компании предлагают доходы, значительно превышающие аналогичные, представленные на рынке в том же сегменте деятельности. А потом, собрав приличную сумму денег, исчезают, не оставив после себя даже имущества, на которое возможно наложение взыскания.</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Так, с декабря 2013 года по июль 2014 года неустановленные лица из числа работников кредитного потребительского кооператива (КПК) «Благо», действуя умышленно из корыстных побуждений, не имея реальной возможности выплачивать обещанные проценты пайщикам кооператива, находясь по адресу: г. Альметьевск, улица Белоглазова, дом № 113, путем обмана заключили от имени КПК «Благо» договоры о передаче личных сбережений по различным программам с гражданами Альметьевска.</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 xml:space="preserve">Исполняя обязательства по договорам о передаче личных сбережений, жители </w:t>
      </w:r>
      <w:proofErr w:type="spellStart"/>
      <w:r w:rsidRPr="009157CA">
        <w:rPr>
          <w:color w:val="000000"/>
          <w:sz w:val="22"/>
          <w:szCs w:val="22"/>
        </w:rPr>
        <w:t>Альметьевского</w:t>
      </w:r>
      <w:proofErr w:type="spellEnd"/>
      <w:r w:rsidRPr="009157CA">
        <w:rPr>
          <w:color w:val="000000"/>
          <w:sz w:val="22"/>
          <w:szCs w:val="22"/>
        </w:rPr>
        <w:t xml:space="preserve"> и других районов внесли в кассу КПК «Благо» наличные денежные средства в сумме более 7500000 рублей, в подтверждение чего им были выданы квитанции к приходным кассовым ордерам. До настоящего времени КПК «Благо» договорные обязательства перед пайщиками в виде обещанных паевых выплат не выполнены, суммы паев не возвращены.</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 xml:space="preserve">По вышеуказанным фактам 11 ноября 2014 года следователем следственного отдела ОМВД России по </w:t>
      </w:r>
      <w:proofErr w:type="spellStart"/>
      <w:r w:rsidRPr="009157CA">
        <w:rPr>
          <w:color w:val="000000"/>
          <w:sz w:val="22"/>
          <w:szCs w:val="22"/>
        </w:rPr>
        <w:t>Альметьевскому</w:t>
      </w:r>
      <w:proofErr w:type="spellEnd"/>
      <w:r w:rsidRPr="009157CA">
        <w:rPr>
          <w:color w:val="000000"/>
          <w:sz w:val="22"/>
          <w:szCs w:val="22"/>
        </w:rPr>
        <w:t xml:space="preserve"> району возбуждено уголовное дело по признакам преступления, предусмотренного ч. 4 ст. 159 УК РФ (мошенничество, то есть хищение чужого имущества или приобретение права на чужое имущество путем обмана или злоупотребления доверием, совершенное в особо крупном размере), по которому в настоящее время проводится предварительное расследование.</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Кроме этого, в 2014-2015 годах аналогичные уголовные дела возбуждены правоохранительными органами Альметьевска по фактам невыполнения договорных обязательств перед пайщиками, то есть по фактам мошеннических действий КПКГ «Альметьевск-Кредит»; ООО «</w:t>
      </w:r>
      <w:proofErr w:type="spellStart"/>
      <w:r w:rsidRPr="009157CA">
        <w:rPr>
          <w:color w:val="000000"/>
          <w:sz w:val="22"/>
          <w:szCs w:val="22"/>
        </w:rPr>
        <w:t>Древпром</w:t>
      </w:r>
      <w:proofErr w:type="spellEnd"/>
      <w:r w:rsidRPr="009157CA">
        <w:rPr>
          <w:color w:val="000000"/>
          <w:sz w:val="22"/>
          <w:szCs w:val="22"/>
        </w:rPr>
        <w:t xml:space="preserve">»; НО КПК «Перспектива»; КПКГ «Кредитный центр-Альметьевск».Более того, в настоящее время отделом МВД России по </w:t>
      </w:r>
      <w:proofErr w:type="spellStart"/>
      <w:r w:rsidRPr="009157CA">
        <w:rPr>
          <w:color w:val="000000"/>
          <w:sz w:val="22"/>
          <w:szCs w:val="22"/>
        </w:rPr>
        <w:t>Альметьевскому</w:t>
      </w:r>
      <w:proofErr w:type="spellEnd"/>
      <w:r w:rsidRPr="009157CA">
        <w:rPr>
          <w:color w:val="000000"/>
          <w:sz w:val="22"/>
          <w:szCs w:val="22"/>
        </w:rPr>
        <w:t xml:space="preserve"> району проводятся процессуальные проверки в отношении ряда аналогичных кредитно-потребительских кооперативов, действовавших на территории </w:t>
      </w:r>
      <w:proofErr w:type="spellStart"/>
      <w:r w:rsidRPr="009157CA">
        <w:rPr>
          <w:color w:val="000000"/>
          <w:sz w:val="22"/>
          <w:szCs w:val="22"/>
        </w:rPr>
        <w:t>Альметьевского</w:t>
      </w:r>
      <w:proofErr w:type="spellEnd"/>
      <w:r w:rsidRPr="009157CA">
        <w:rPr>
          <w:color w:val="000000"/>
          <w:sz w:val="22"/>
          <w:szCs w:val="22"/>
        </w:rPr>
        <w:t xml:space="preserve"> района.</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К сожалению, мошеннические структуры бросают тень и на добропорядочные компании, мешают им работать, вызывая отток клиентов. Благодаря их деятельности, у населения может развиваться недоверие к любым, даже добросовестным, инвестиционным институтам. Проверить деятельность компании, а также вынести вердикт о законности ее действий могут правоохранительные органы. Для инициирования проверки необходимы обращения граждан. Поэтому, если у вас возникли подозрения в незаконной деятельности, просим вас сообщать о подозрительных компаниях правоохранительным органам города. Лучше предупредить мошенничество, чем бороться с его последствиями, оплакивая потерю своих сбережений.</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 xml:space="preserve">Конечно, не все признаки однозначно указывают на то, что перед вами мошенники. Тем не менее, будьте внимательны, обезопасьте себя от потери </w:t>
      </w:r>
      <w:proofErr w:type="spellStart"/>
      <w:r w:rsidRPr="009157CA">
        <w:rPr>
          <w:color w:val="000000"/>
          <w:sz w:val="22"/>
          <w:szCs w:val="22"/>
        </w:rPr>
        <w:t>средств.Проверьте</w:t>
      </w:r>
      <w:proofErr w:type="spellEnd"/>
      <w:r w:rsidRPr="009157CA">
        <w:rPr>
          <w:color w:val="000000"/>
          <w:sz w:val="22"/>
          <w:szCs w:val="22"/>
        </w:rPr>
        <w:t xml:space="preserve"> документы компании: свидетельство о регистрации, устав. Попросите образец договора на руки и проконсультируйтесь с юристом. Узнайте, чем конкретно занимается компания и куда будут вложены ваши деньги. Спросите, где это можно проверить. Проверьте эти сведения самостоятельно. Сравните условия с другими фирмами, предлагающими аналогичные услуги. Если имеют место более выгодные условия размещения ваших средств, поинтересуйтесь у сотрудника компании, за счет чего прибыль их компании в разы выше, чем у аналогичных структур, работающих в этой сфере, и получите внятные ответы на свои вопросы. Посмотрите, что за документ остается у вас на руках взамен отданных вами денег. Можно ли назвать его финансовым документом, на основании которого очевидно, что фирма должна вернуть вам ваши </w:t>
      </w:r>
      <w:proofErr w:type="spellStart"/>
      <w:r w:rsidRPr="009157CA">
        <w:rPr>
          <w:color w:val="000000"/>
          <w:sz w:val="22"/>
          <w:szCs w:val="22"/>
        </w:rPr>
        <w:t>деньги?Ничего</w:t>
      </w:r>
      <w:proofErr w:type="spellEnd"/>
      <w:r w:rsidRPr="009157CA">
        <w:rPr>
          <w:color w:val="000000"/>
          <w:sz w:val="22"/>
          <w:szCs w:val="22"/>
        </w:rPr>
        <w:t xml:space="preserve"> не подписывайте, не разобравшись. Потом может выясниться, что ваши деньги – благотворительное пожертвование, </w:t>
      </w:r>
      <w:r w:rsidRPr="009157CA">
        <w:rPr>
          <w:color w:val="000000"/>
          <w:sz w:val="22"/>
          <w:szCs w:val="22"/>
        </w:rPr>
        <w:lastRenderedPageBreak/>
        <w:t>или вступительный взнос, благодаря которому вы стали членом сомнительного клуба. Ваши финансовые взаимоотношения с компанией должны быть оформлены в соответствии с законодательством.</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Прежде чем отдать свои деньги, которые вы заработали или копили в течение многих лет, подумайте о том, кому вы их отдаете и на что вы их отдаете. Помните, что финансовая пирамида изначально создается, чтобы обогатить ее создателей, а не вас.</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color w:val="000000"/>
          <w:sz w:val="22"/>
          <w:szCs w:val="22"/>
        </w:rPr>
        <w:br/>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000000"/>
          <w:sz w:val="22"/>
          <w:szCs w:val="22"/>
        </w:rPr>
        <w:t>ПАМЯТКА ДЛЯ ОБУЧАЮЩИХСЯ</w:t>
      </w:r>
    </w:p>
    <w:p w:rsidR="009157CA" w:rsidRPr="009157CA" w:rsidRDefault="009157CA" w:rsidP="009157CA">
      <w:pPr>
        <w:pStyle w:val="a3"/>
        <w:shd w:val="clear" w:color="auto" w:fill="FFFFFF"/>
        <w:spacing w:before="0" w:beforeAutospacing="0" w:after="0" w:afterAutospacing="0" w:line="237" w:lineRule="atLeast"/>
        <w:jc w:val="both"/>
        <w:rPr>
          <w:color w:val="000000"/>
          <w:sz w:val="22"/>
          <w:szCs w:val="22"/>
        </w:rPr>
      </w:pPr>
      <w:r w:rsidRPr="009157CA">
        <w:rPr>
          <w:b/>
          <w:bCs/>
          <w:color w:val="000000"/>
          <w:sz w:val="22"/>
          <w:szCs w:val="22"/>
        </w:rPr>
        <w:t>КАК ЗАЩИТИТЬ СЕБЯ ОТ ФИНАНСОВОГО МОШЕННИЧЕСТВА</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Защищай личную информацию</w:t>
      </w:r>
      <w:r w:rsidRPr="009157CA">
        <w:rPr>
          <w:color w:val="000000"/>
          <w:sz w:val="22"/>
          <w:szCs w:val="22"/>
        </w:rPr>
        <w:t>!</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Проявляй бдительность при обращении с личными документами и документами родителей (паспортами, водительскими правами, кредитными картами и др.).</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Ни в коем случае не сообщай информацию о себе либо о своем финансовом положении тем людям, у которых нет оснований располагать подобной информацией. В особенности это касается номеров кредитных карт и информации о банковских счетах. Помни, что сотрудники банка не будут звонить и спрашивать данные кредитной карты твоих родителей!</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Проявляй осмотрительность при выкладывании в сеть личных данных. Ограничь доступ незнакомых людей к информации в социальных сетях, потенциально интересной для мошенников.</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Не передавай свой паспорт сомнительным лицам</w:t>
      </w:r>
      <w:r w:rsidRPr="009157CA">
        <w:rPr>
          <w:color w:val="000000"/>
          <w:sz w:val="22"/>
          <w:szCs w:val="22"/>
        </w:rPr>
        <w:t>, обещающим вознаграждение за его использование. На тебя может быть оформлен кредит, куплена валюта в больших объемах, оформлен сомнительный перевод денег или получены средства с украденной кредитной карты.</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Правильно обращайся с кредитной картой</w:t>
      </w:r>
      <w:r w:rsidRPr="009157CA">
        <w:rPr>
          <w:color w:val="000000"/>
          <w:sz w:val="22"/>
          <w:szCs w:val="22"/>
        </w:rPr>
        <w:t>!</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 xml:space="preserve">Если ты снимаешь деньги в банкомате, при вводе </w:t>
      </w:r>
      <w:proofErr w:type="spellStart"/>
      <w:r w:rsidRPr="009157CA">
        <w:rPr>
          <w:color w:val="000000"/>
          <w:sz w:val="22"/>
          <w:szCs w:val="22"/>
        </w:rPr>
        <w:t>ПИН-кода</w:t>
      </w:r>
      <w:proofErr w:type="spellEnd"/>
      <w:r w:rsidRPr="009157CA">
        <w:rPr>
          <w:color w:val="000000"/>
          <w:sz w:val="22"/>
          <w:szCs w:val="22"/>
        </w:rPr>
        <w:t xml:space="preserve"> нужно прикрывать рукой клавиатуру. Храни </w:t>
      </w:r>
      <w:proofErr w:type="spellStart"/>
      <w:r w:rsidRPr="009157CA">
        <w:rPr>
          <w:color w:val="000000"/>
          <w:sz w:val="22"/>
          <w:szCs w:val="22"/>
        </w:rPr>
        <w:t>ПИН-код</w:t>
      </w:r>
      <w:proofErr w:type="spellEnd"/>
      <w:r w:rsidRPr="009157CA">
        <w:rPr>
          <w:color w:val="000000"/>
          <w:sz w:val="22"/>
          <w:szCs w:val="22"/>
        </w:rPr>
        <w:t xml:space="preserve"> отдельно от банковской карты, никому не сообщай свой </w:t>
      </w:r>
      <w:proofErr w:type="spellStart"/>
      <w:r w:rsidRPr="009157CA">
        <w:rPr>
          <w:color w:val="000000"/>
          <w:sz w:val="22"/>
          <w:szCs w:val="22"/>
        </w:rPr>
        <w:t>ПИН-код</w:t>
      </w:r>
      <w:proofErr w:type="spellEnd"/>
      <w:r w:rsidRPr="009157CA">
        <w:rPr>
          <w:color w:val="000000"/>
          <w:sz w:val="22"/>
          <w:szCs w:val="22"/>
        </w:rPr>
        <w:t>. В случае утери кредитной карты, нужно срочно ее блокировать, сообщив в банк.</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 xml:space="preserve">Помни о возможности </w:t>
      </w:r>
      <w:proofErr w:type="spellStart"/>
      <w:r w:rsidRPr="009157CA">
        <w:rPr>
          <w:color w:val="000000"/>
          <w:sz w:val="22"/>
          <w:szCs w:val="22"/>
          <w:u w:val="single"/>
        </w:rPr>
        <w:t>кибермошенничества</w:t>
      </w:r>
      <w:proofErr w:type="spellEnd"/>
      <w:r w:rsidRPr="009157CA">
        <w:rPr>
          <w:color w:val="000000"/>
          <w:sz w:val="22"/>
          <w:szCs w:val="22"/>
        </w:rPr>
        <w:t>!</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В твоем компьютере должен быть установлена антивирусная программа, чтобы мошенники не могли похитить твои персональные данные.</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Не сообщай пароль доступа к своему электронному кошельку через интернет; используй надежные пароли. Простые пароли легко взламываются! Не забывай выходить из своей учетной записи. Не отвечай на электронные сообщения с запросом об изменениях в параметрах защиты. Все финансовые операции, которые ты совершаешь в сети Интернет, должны осуществляться только на защищенных web-сайтах ("замочек" или буква </w:t>
      </w:r>
      <w:proofErr w:type="spellStart"/>
      <w:r w:rsidRPr="009157CA">
        <w:rPr>
          <w:color w:val="000000"/>
          <w:sz w:val="22"/>
          <w:szCs w:val="22"/>
        </w:rPr>
        <w:t>s</w:t>
      </w:r>
      <w:proofErr w:type="spellEnd"/>
      <w:r w:rsidRPr="009157CA">
        <w:rPr>
          <w:color w:val="000000"/>
          <w:sz w:val="22"/>
          <w:szCs w:val="22"/>
        </w:rPr>
        <w:t>). Проявляй осторожность при выходе на сайт, где ты собираешься совершить платежную операцию. Перепроверяй адрес сайта - нет ли там лишних слов или букв.</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Помни о поговорке, что бесплатный сыр бывает только в мышеловке</w:t>
      </w:r>
      <w:r w:rsidRPr="009157CA">
        <w:rPr>
          <w:color w:val="000000"/>
          <w:sz w:val="22"/>
          <w:szCs w:val="22"/>
        </w:rPr>
        <w:t>!</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 xml:space="preserve">Критически относись к предложениям получения быстрого и необоснованного дохода (например, тебе могут позвонить или прислать </w:t>
      </w:r>
      <w:proofErr w:type="spellStart"/>
      <w:r w:rsidRPr="009157CA">
        <w:rPr>
          <w:color w:val="000000"/>
          <w:sz w:val="22"/>
          <w:szCs w:val="22"/>
        </w:rPr>
        <w:t>смс</w:t>
      </w:r>
      <w:proofErr w:type="spellEnd"/>
      <w:r w:rsidRPr="009157CA">
        <w:rPr>
          <w:color w:val="000000"/>
          <w:sz w:val="22"/>
          <w:szCs w:val="22"/>
        </w:rPr>
        <w:t xml:space="preserve"> с неожиданным сообщением о крупном выигрыше или призе, но, чтобы его получить, необходимо перечислить на некий счет небольшую сумму). Не поддавайся на уговоры тех, кто обещает тебе быстрое получение крупной суммы денег, особенно, если перед этим необходимо внести какой-то взнос.</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Не участвуй в финансовых пирамидах</w:t>
      </w:r>
      <w:r w:rsidRPr="009157CA">
        <w:rPr>
          <w:color w:val="000000"/>
          <w:sz w:val="22"/>
          <w:szCs w:val="22"/>
        </w:rPr>
        <w:t>!</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Прежде чем принимать участие - собери информацию об этой организации.</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Помни о признаках финансовых пирамид: обещание сверхвысокой доходности; требование оплатить вступительный взнос, причем как можно скорее; отсутствие предупреждений о возможных рисках; выплата вознаграждения за привлечение новых вкладчиков; замалчиваются имена руководителей компании и ее реквизиты и др.</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rPr>
        <w:t>Никогда не вкладывай заемные деньги! Никогда не вкладывай последние деньги!</w:t>
      </w:r>
    </w:p>
    <w:p w:rsidR="009157CA" w:rsidRPr="009157CA" w:rsidRDefault="009157CA" w:rsidP="009157CA">
      <w:pPr>
        <w:pStyle w:val="a3"/>
        <w:shd w:val="clear" w:color="auto" w:fill="FFFFFF"/>
        <w:spacing w:before="0" w:beforeAutospacing="0" w:after="0" w:afterAutospacing="0"/>
        <w:jc w:val="both"/>
        <w:rPr>
          <w:color w:val="000000"/>
          <w:sz w:val="22"/>
          <w:szCs w:val="22"/>
        </w:rPr>
      </w:pPr>
      <w:r w:rsidRPr="009157CA">
        <w:rPr>
          <w:color w:val="000000"/>
          <w:sz w:val="22"/>
          <w:szCs w:val="22"/>
          <w:u w:val="single"/>
        </w:rPr>
        <w:t>Защити себя сам от финансового мошенничества - не надейся на государство или полицию</w:t>
      </w:r>
      <w:r w:rsidRPr="009157CA">
        <w:rPr>
          <w:color w:val="000000"/>
          <w:sz w:val="22"/>
          <w:szCs w:val="22"/>
        </w:rPr>
        <w:t>!</w:t>
      </w:r>
    </w:p>
    <w:p w:rsidR="009157CA" w:rsidRDefault="009157CA" w:rsidP="009157CA">
      <w:pPr>
        <w:jc w:val="both"/>
        <w:rPr>
          <w:rFonts w:ascii="Times New Roman" w:hAnsi="Times New Roman" w:cs="Times New Roman"/>
          <w:sz w:val="24"/>
          <w:szCs w:val="24"/>
        </w:rPr>
      </w:pPr>
    </w:p>
    <w:p w:rsidR="009157CA" w:rsidRPr="009157CA" w:rsidRDefault="009157CA" w:rsidP="009157CA">
      <w:pPr>
        <w:jc w:val="both"/>
        <w:rPr>
          <w:rFonts w:ascii="Times New Roman" w:hAnsi="Times New Roman" w:cs="Times New Roman"/>
          <w:b/>
          <w:sz w:val="24"/>
          <w:szCs w:val="24"/>
        </w:rPr>
      </w:pPr>
      <w:r w:rsidRPr="009157CA">
        <w:rPr>
          <w:rFonts w:ascii="Times New Roman" w:hAnsi="Times New Roman" w:cs="Times New Roman"/>
          <w:b/>
          <w:sz w:val="24"/>
          <w:szCs w:val="24"/>
        </w:rPr>
        <w:t>Задание: Составьте конспект лекций.</w:t>
      </w:r>
    </w:p>
    <w:p w:rsidR="009157CA" w:rsidRPr="00B2762C" w:rsidRDefault="009157CA" w:rsidP="009157CA">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bCs/>
          <w:sz w:val="24"/>
          <w:szCs w:val="24"/>
        </w:rPr>
        <w:t xml:space="preserve">ПРАКТИЧЕСКОЕ ЗАНЯТИЕ </w:t>
      </w:r>
      <w:r w:rsidRPr="00B2762C">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9</w:t>
      </w:r>
    </w:p>
    <w:p w:rsidR="009157CA" w:rsidRPr="0046077F" w:rsidRDefault="009157CA" w:rsidP="009157CA">
      <w:pPr>
        <w:widowControl w:val="0"/>
        <w:autoSpaceDE w:val="0"/>
        <w:autoSpaceDN w:val="0"/>
        <w:adjustRightInd w:val="0"/>
        <w:spacing w:after="0" w:line="240" w:lineRule="auto"/>
        <w:rPr>
          <w:rFonts w:ascii="Times New Roman" w:eastAsia="Times New Roman" w:hAnsi="Times New Roman" w:cs="Times New Roman"/>
          <w:sz w:val="24"/>
          <w:szCs w:val="24"/>
        </w:rPr>
      </w:pPr>
    </w:p>
    <w:p w:rsidR="009157CA" w:rsidRPr="00337945" w:rsidRDefault="009157CA" w:rsidP="009157CA">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Cs/>
          <w:sz w:val="24"/>
          <w:szCs w:val="24"/>
        </w:rPr>
        <w:t xml:space="preserve">Тема: </w:t>
      </w:r>
      <w:r w:rsidRPr="00337945">
        <w:rPr>
          <w:rFonts w:ascii="Times New Roman" w:eastAsia="Times New Roman" w:hAnsi="Times New Roman" w:cs="Times New Roman"/>
          <w:b/>
          <w:color w:val="FF0000"/>
          <w:sz w:val="24"/>
          <w:szCs w:val="24"/>
        </w:rPr>
        <w:t>Кейс «Заманчивое предложение»</w:t>
      </w:r>
    </w:p>
    <w:p w:rsidR="009157CA" w:rsidRDefault="009157CA" w:rsidP="009157CA">
      <w:pPr>
        <w:jc w:val="both"/>
        <w:rPr>
          <w:rFonts w:ascii="Times New Roman" w:hAnsi="Times New Roman" w:cs="Times New Roman"/>
          <w:sz w:val="24"/>
          <w:szCs w:val="24"/>
        </w:rPr>
      </w:pPr>
    </w:p>
    <w:p w:rsidR="009157CA" w:rsidRDefault="009157CA" w:rsidP="009157CA">
      <w:pPr>
        <w:pStyle w:val="a3"/>
        <w:shd w:val="clear" w:color="auto" w:fill="FFFFFF"/>
        <w:spacing w:before="0" w:beforeAutospacing="0" w:after="316" w:afterAutospacing="0"/>
        <w:jc w:val="both"/>
        <w:rPr>
          <w:color w:val="000000"/>
        </w:rPr>
      </w:pPr>
      <w:r w:rsidRPr="00326721">
        <w:rPr>
          <w:color w:val="000000"/>
        </w:rPr>
        <w:t xml:space="preserve">КЕЙС «Заманчивое предложение» Борис собирался на встречу однокурсников, которая должна быть, как всегда, в последнюю субботу сентября. Он ценил студенческую дружбу и не пропускал ни одной вечеринки. А ведь прошло уже пять лет, как они закончили университет. Артём остался на кафедре, защитился, теперь преподает. Герман открыл свой бизнес. Борис же стал госслужащим. Он не торопился с женитьбой, жил с родителями и потихоньку откладывал деньги на машину. При зарплате в месяц за пять лет Борис скопил всего рублей. Этого было явно мало. Цены ускакали вверх и перспектива продолжать собирать средства по крохам не радовала. Даже перед ребятами было неловко. Каждая встреча неизменно начиналась с вопроса: «Ну что, машину купил?» И тут ему в руки попалась книга Стива Джобса, одного из мировых гуру в бизнесе. А в ней вот такое высказывание: «Если я дам вам 20 кирпичей и вы оставите их лежать, то у вас будет 20 кирпичей, лежащих на земле. Но вы можете положить их один на другой и начать строить стену». Мысль была совершенно понятна: деньги должны работать. И Борис начал искать пути, как построить стену из тех кирпичей, которые у него есть. Он пошёл на презентацию одной солидной инвестиционной компании, занимающейся венчурными инвестициями. Презентация проходила в огромном офисе в </w:t>
      </w:r>
      <w:proofErr w:type="spellStart"/>
      <w:r w:rsidRPr="00326721">
        <w:rPr>
          <w:color w:val="000000"/>
        </w:rPr>
        <w:t>бизнес-центре</w:t>
      </w:r>
      <w:proofErr w:type="spellEnd"/>
      <w:r w:rsidRPr="00326721">
        <w:rPr>
          <w:color w:val="000000"/>
        </w:rPr>
        <w:t xml:space="preserve"> А-класса. Сотрудники были все как на подбор: в дорогих костюмах, с улыбающимися довольными лицами. Рекламные буклеты было приятно держать в руках. Одно их оформление уже внушало уважение к фирме. На презентации рассказали, что компания тщательно отбирает перспективные инвестиционные проекты в области высоких технологий и делает выгодные точечные инвестиции. Благодаря такой стратегии доходность вложений составляет не менее 15% в месяц. И так как компания очень быстро набирает обороты, ей катастрофически не хватает оборотных средств. Именно поэтому сейчас компания привлекает частных инвесторов, готовых вложить не менее рублей. Ради привлечения как можно большего числа вкладчиков компания готова платить такой высокий процент 15% в месяц. Более того, если в течение ближайших трёх месяцев клиент привлечёт других людей, желающих инвестировать в эту компанию, то в качестве бонуса он получит 10% от их вложений. «А что, подумал Борис, может быть, это и есть идеальное решение. Вот он, один кирпичик, потом другой, потом ещё один. Так и машину куплю, и от родителей наконец съеду. А там, может быть, и женюсь. Пора, уже не мальчик...» После презентации его подвёз на новенькой «пятерке» ВМW тот, кто его туда и зазвал. Человека этого Борис не знал, но готов был поверить в могущество компании, которая позволила тому купить такую прекрасную машину. Пусть он получит свои 10% за то, что приведёт «друга». И Борис сможет потом кого-нибудь убедить своим примером. Пока ехали, хозяин ВМW рассказал свою историю. Год назад он точно так же пришёл на презентацию. Поверил людям из компании, заложил свою квартиру и принёс им один миллион рублей. Теперь его жизнь круто изменилась. Он уже не мелкий клерк в банке, которого пилит каждый день жена, потому что денег не хватает. Он может себе позволить всё, что хочет. На праздники собирается с женой в Венецию. А недавно подписал договор на строительство загородного дома. Борис решил устроить семейный совет и убедить родителей последовать примеру успешного клиента инвестиционной компании. Но перед этим зашел к Герману посоветоваться. Всё же бизнесмен. Пусть подскажет, сколько надо вложить. Герман быстро охладил пыл своего приятеля. Надо же понимать, что доходность 15% в месяц это ненормально много. Очень смахивает на пирамиду. Герман, имевший своё рекламное агентство, не мог даже надеяться на такой доход. Он ни разу не слышал ни от кого из своих знакомых предпринимателей, чтобы бизнес приносил такую прибыль. Но ещё больше Германа насторожил тот факт, что за привлечение новых</w:t>
      </w:r>
      <w:r>
        <w:rPr>
          <w:color w:val="000000"/>
        </w:rPr>
        <w:t xml:space="preserve"> </w:t>
      </w:r>
      <w:r w:rsidRPr="00326721">
        <w:rPr>
          <w:color w:val="000000"/>
        </w:rPr>
        <w:t xml:space="preserve">вкладчиков компания обещает баснословный бонус 10%. Чем же должна заниматься компания, чтобы давать такие условия инвестирования? Борис попытался рассказать, в чём суть бизнеса. Как он понял, компания находит перспективные </w:t>
      </w:r>
      <w:proofErr w:type="spellStart"/>
      <w:r w:rsidRPr="00326721">
        <w:rPr>
          <w:color w:val="000000"/>
        </w:rPr>
        <w:t>интернет-проекты</w:t>
      </w:r>
      <w:proofErr w:type="spellEnd"/>
      <w:r w:rsidRPr="00326721">
        <w:rPr>
          <w:color w:val="000000"/>
        </w:rPr>
        <w:t xml:space="preserve">, «упаковывает» их под </w:t>
      </w:r>
      <w:r w:rsidRPr="00326721">
        <w:rPr>
          <w:color w:val="000000"/>
        </w:rPr>
        <w:lastRenderedPageBreak/>
        <w:t xml:space="preserve">требования зарубежных инвесторов и затем продаёт крупным инвестиционным фондам. В среднем каждый проект длится 3 4 месяца. Другими словами, они находят в зародышевом состоянии компании типа </w:t>
      </w:r>
      <w:proofErr w:type="spellStart"/>
      <w:r w:rsidRPr="00326721">
        <w:rPr>
          <w:color w:val="000000"/>
        </w:rPr>
        <w:t>Fасеbоок</w:t>
      </w:r>
      <w:proofErr w:type="spellEnd"/>
      <w:r w:rsidRPr="00326721">
        <w:rPr>
          <w:color w:val="000000"/>
        </w:rPr>
        <w:t xml:space="preserve">, </w:t>
      </w:r>
      <w:proofErr w:type="spellStart"/>
      <w:r w:rsidRPr="00326721">
        <w:rPr>
          <w:color w:val="000000"/>
        </w:rPr>
        <w:t>Google</w:t>
      </w:r>
      <w:proofErr w:type="spellEnd"/>
      <w:r w:rsidRPr="00326721">
        <w:rPr>
          <w:color w:val="000000"/>
        </w:rPr>
        <w:t xml:space="preserve"> или </w:t>
      </w:r>
      <w:proofErr w:type="spellStart"/>
      <w:r w:rsidRPr="00326721">
        <w:rPr>
          <w:color w:val="000000"/>
        </w:rPr>
        <w:t>Skype</w:t>
      </w:r>
      <w:proofErr w:type="spellEnd"/>
      <w:r w:rsidRPr="00326721">
        <w:rPr>
          <w:color w:val="000000"/>
        </w:rPr>
        <w:t>, снабжают их нужной отчётностью и красивыми презентационными материалами и продают втридорога крупным инвесторам. У Германа сразу возник вопрос: если у компании всё так хорошо, почему же просто не взять кредит в банке? Ведь это существенно дешевле, чем привлекать вкладчиков под бешеные проценты? Борис считал, что это дело компании, как и чьи деньги привлекать. От частных инвесторов, наверное, это быстрее. И вообще, как компания распоряжается финансами это не важно. Главное, чтобы люди получали свои проценты и ни о чём не думали. Так сказал его новый приятель на ВМW. И тут Германа осенило: «Так это же подставной человек! Он работает на компанию. Ты же не проверишь его документы на машину или счёт в банке! Это был хорошо сыгранный спектакль. Интересно, скольких наивных «случайно» подвёз на своём ВМW этот мнимый инвестор?» Борису, конечно, было бы обидно оказаться в роли человека, которого так легко заманить в сети махинаторов. Но он до конца не поверил Герману. Уж очень убедительно всё было и на презентации, и в разговоре с этим человеком на ВМW. Да и Борис уже так прекрасно подсчитал свои будущие доходы. В конце концов, рисковать он будет своими деньгами и недвижимостью. Значит, сам должен принять решение. Эх, жаль, что нельзя посоветоваться со Стивом Джобсом! Вопросы к кейсу: Какие аргументы Германа и Бориса, приведённые в кейсе, кажутся вам наиболее убедительными? Каких аргументов не хватило Борису, чтобы убедить Германа, а заодно и себя в целесообразности участия в бизнесе инвестиционной компании? Должен ли был Герман более решительно остановить своего друга от необдуманного поступка? Как доказать, что эта инвестиционная компания обман?</w:t>
      </w:r>
    </w:p>
    <w:p w:rsidR="009157CA" w:rsidRPr="00326721" w:rsidRDefault="009157CA" w:rsidP="009157CA">
      <w:pPr>
        <w:pStyle w:val="a3"/>
        <w:shd w:val="clear" w:color="auto" w:fill="FFFFFF"/>
        <w:spacing w:before="0" w:beforeAutospacing="0" w:after="316" w:afterAutospacing="0"/>
        <w:jc w:val="both"/>
        <w:rPr>
          <w:color w:val="000000"/>
        </w:rPr>
      </w:pPr>
      <w:r>
        <w:rPr>
          <w:color w:val="000000"/>
        </w:rPr>
        <w:t>Ответ в развернутом виде запишите в тетради.</w:t>
      </w:r>
    </w:p>
    <w:p w:rsidR="009157CA" w:rsidRPr="00753DB4" w:rsidRDefault="009157CA" w:rsidP="009157CA">
      <w:pPr>
        <w:rPr>
          <w:rFonts w:ascii="Times New Roman" w:hAnsi="Times New Roman"/>
          <w:b/>
          <w:sz w:val="24"/>
          <w:szCs w:val="24"/>
          <w:lang w:eastAsia="en-US"/>
        </w:rPr>
      </w:pPr>
      <w:r w:rsidRPr="00753DB4">
        <w:rPr>
          <w:rFonts w:ascii="Times New Roman" w:hAnsi="Times New Roman"/>
          <w:b/>
          <w:sz w:val="24"/>
          <w:szCs w:val="24"/>
          <w:lang w:eastAsia="en-US"/>
        </w:rPr>
        <w:t>Литература, которой можно воспользоваться:</w:t>
      </w:r>
    </w:p>
    <w:p w:rsidR="009157CA" w:rsidRPr="00753DB4" w:rsidRDefault="009157CA" w:rsidP="009157CA">
      <w:pPr>
        <w:keepNext/>
        <w:keepLines/>
        <w:spacing w:after="0" w:line="322" w:lineRule="exact"/>
        <w:rPr>
          <w:rFonts w:ascii="Times New Roman" w:eastAsia="Times New Roman" w:hAnsi="Times New Roman"/>
          <w:sz w:val="24"/>
          <w:szCs w:val="24"/>
        </w:rPr>
      </w:pPr>
      <w:r w:rsidRPr="00753DB4">
        <w:rPr>
          <w:rFonts w:ascii="Times New Roman" w:eastAsia="Times New Roman" w:hAnsi="Times New Roman"/>
          <w:sz w:val="24"/>
          <w:szCs w:val="24"/>
        </w:rPr>
        <w:t>Основные источники:</w:t>
      </w:r>
    </w:p>
    <w:p w:rsidR="009157CA" w:rsidRPr="00753DB4" w:rsidRDefault="009157CA" w:rsidP="009157CA">
      <w:pPr>
        <w:keepNext/>
        <w:keepLines/>
        <w:spacing w:after="0" w:line="322" w:lineRule="exact"/>
        <w:rPr>
          <w:rFonts w:ascii="Times New Roman" w:eastAsia="Times New Roman" w:hAnsi="Times New Roman"/>
          <w:sz w:val="24"/>
          <w:szCs w:val="24"/>
        </w:rPr>
      </w:pPr>
    </w:p>
    <w:p w:rsidR="009157CA" w:rsidRPr="00753DB4" w:rsidRDefault="009157CA" w:rsidP="009157CA">
      <w:pPr>
        <w:widowControl w:val="0"/>
        <w:tabs>
          <w:tab w:val="left" w:pos="709"/>
        </w:tabs>
        <w:spacing w:after="0"/>
        <w:rPr>
          <w:rFonts w:ascii="Times New Roman" w:hAnsi="Times New Roman"/>
          <w:sz w:val="24"/>
          <w:szCs w:val="24"/>
        </w:rPr>
      </w:pPr>
      <w:r w:rsidRPr="00753DB4">
        <w:rPr>
          <w:rFonts w:ascii="Times New Roman" w:hAnsi="Times New Roman"/>
          <w:sz w:val="24"/>
          <w:szCs w:val="24"/>
        </w:rPr>
        <w:t>В.В.Чумаченко, А.П.Горяев «Основы финансовой грамотности».М.: «Просвещение», 2016.</w:t>
      </w:r>
    </w:p>
    <w:p w:rsidR="009157CA" w:rsidRPr="00753DB4" w:rsidRDefault="009157CA" w:rsidP="009157CA">
      <w:pPr>
        <w:widowControl w:val="0"/>
        <w:tabs>
          <w:tab w:val="left" w:pos="709"/>
        </w:tabs>
        <w:spacing w:after="0"/>
        <w:rPr>
          <w:rFonts w:ascii="Times New Roman" w:hAnsi="Times New Roman"/>
          <w:sz w:val="24"/>
          <w:szCs w:val="24"/>
        </w:rPr>
      </w:pPr>
      <w:r w:rsidRPr="00753DB4">
        <w:rPr>
          <w:rFonts w:ascii="Times New Roman" w:hAnsi="Times New Roman"/>
          <w:sz w:val="24"/>
          <w:szCs w:val="24"/>
        </w:rPr>
        <w:t>Дополнительные источники:</w:t>
      </w:r>
    </w:p>
    <w:p w:rsidR="009157CA" w:rsidRPr="00753DB4" w:rsidRDefault="009157CA" w:rsidP="009157CA">
      <w:pPr>
        <w:widowControl w:val="0"/>
        <w:spacing w:after="0" w:line="240" w:lineRule="auto"/>
        <w:rPr>
          <w:rFonts w:ascii="Times New Roman" w:hAnsi="Times New Roman"/>
          <w:sz w:val="24"/>
          <w:szCs w:val="24"/>
        </w:rPr>
      </w:pPr>
      <w:r w:rsidRPr="00753DB4">
        <w:rPr>
          <w:rFonts w:ascii="Times New Roman" w:hAnsi="Times New Roman"/>
          <w:sz w:val="24"/>
          <w:szCs w:val="24"/>
        </w:rPr>
        <w:t>А.П.Горяев, В.В.Чумаченко «Финансовая грамота для школьников», Российская экономическая школа, 2010.</w:t>
      </w:r>
    </w:p>
    <w:p w:rsidR="009157CA" w:rsidRPr="00753DB4" w:rsidRDefault="009157CA" w:rsidP="009157CA">
      <w:pPr>
        <w:widowControl w:val="0"/>
        <w:spacing w:after="0"/>
        <w:rPr>
          <w:rFonts w:ascii="Times New Roman" w:hAnsi="Times New Roman"/>
          <w:sz w:val="24"/>
          <w:szCs w:val="24"/>
        </w:rPr>
      </w:pPr>
      <w:r w:rsidRPr="00753DB4">
        <w:rPr>
          <w:rFonts w:ascii="Times New Roman" w:hAnsi="Times New Roman"/>
          <w:sz w:val="24"/>
          <w:szCs w:val="24"/>
        </w:rPr>
        <w:t>Интернет-ресурсы</w:t>
      </w:r>
    </w:p>
    <w:p w:rsidR="009157CA" w:rsidRPr="00753DB4" w:rsidRDefault="009157CA" w:rsidP="009157CA">
      <w:pPr>
        <w:shd w:val="clear" w:color="auto" w:fill="FFFFFF"/>
        <w:spacing w:after="0" w:line="240" w:lineRule="auto"/>
        <w:jc w:val="both"/>
        <w:rPr>
          <w:rFonts w:ascii="Times New Roman" w:eastAsia="Times New Roman" w:hAnsi="Times New Roman"/>
          <w:sz w:val="24"/>
          <w:szCs w:val="24"/>
        </w:rPr>
      </w:pPr>
      <w:proofErr w:type="spellStart"/>
      <w:r w:rsidRPr="00753DB4">
        <w:rPr>
          <w:rFonts w:ascii="Times New Roman" w:eastAsia="Times New Roman" w:hAnsi="Times New Roman"/>
          <w:bCs/>
          <w:sz w:val="24"/>
          <w:szCs w:val="24"/>
        </w:rPr>
        <w:t>Фин-грамота</w:t>
      </w:r>
      <w:proofErr w:type="spellEnd"/>
      <w:r w:rsidRPr="00753DB4">
        <w:rPr>
          <w:rFonts w:ascii="Times New Roman" w:eastAsia="Times New Roman" w:hAnsi="Times New Roman"/>
          <w:bCs/>
          <w:sz w:val="24"/>
          <w:szCs w:val="24"/>
        </w:rPr>
        <w:t xml:space="preserve">. </w:t>
      </w:r>
      <w:proofErr w:type="spellStart"/>
      <w:r w:rsidRPr="00753DB4">
        <w:rPr>
          <w:rFonts w:ascii="Times New Roman" w:eastAsia="Times New Roman" w:hAnsi="Times New Roman"/>
          <w:bCs/>
          <w:sz w:val="24"/>
          <w:szCs w:val="24"/>
        </w:rPr>
        <w:t>ру</w:t>
      </w:r>
      <w:proofErr w:type="spellEnd"/>
      <w:r w:rsidRPr="00753DB4">
        <w:rPr>
          <w:rFonts w:ascii="Times New Roman" w:eastAsia="Times New Roman" w:hAnsi="Times New Roman"/>
          <w:sz w:val="24"/>
          <w:szCs w:val="24"/>
        </w:rPr>
        <w:t xml:space="preserve"> - </w:t>
      </w:r>
      <w:proofErr w:type="spellStart"/>
      <w:r w:rsidRPr="00753DB4">
        <w:rPr>
          <w:rFonts w:ascii="Times New Roman" w:eastAsia="Times New Roman" w:hAnsi="Times New Roman"/>
          <w:sz w:val="24"/>
          <w:szCs w:val="24"/>
        </w:rPr>
        <w:t>www.fin-gramota.ru</w:t>
      </w:r>
      <w:proofErr w:type="spellEnd"/>
      <w:r w:rsidRPr="00753DB4">
        <w:rPr>
          <w:rFonts w:ascii="Times New Roman" w:eastAsia="Times New Roman" w:hAnsi="Times New Roman"/>
          <w:sz w:val="24"/>
          <w:szCs w:val="24"/>
        </w:rPr>
        <w:t xml:space="preserve"> </w:t>
      </w:r>
    </w:p>
    <w:p w:rsidR="009157CA" w:rsidRDefault="009157CA" w:rsidP="009157CA">
      <w:pPr>
        <w:rPr>
          <w:sz w:val="32"/>
          <w:szCs w:val="32"/>
        </w:rPr>
      </w:pPr>
    </w:p>
    <w:p w:rsidR="00000000" w:rsidRPr="009157CA" w:rsidRDefault="009157CA" w:rsidP="009157CA">
      <w:pPr>
        <w:rPr>
          <w:sz w:val="32"/>
          <w:szCs w:val="32"/>
        </w:rPr>
      </w:pPr>
      <w:r w:rsidRPr="009C56DD">
        <w:rPr>
          <w:rFonts w:ascii="Times New Roman" w:eastAsia="Times New Roman" w:hAnsi="Times New Roman" w:cs="Times New Roman"/>
          <w:b/>
          <w:sz w:val="24"/>
          <w:szCs w:val="24"/>
        </w:rPr>
        <w:t>Выполненные работы отправлять:    klimenko.xelen@yandex.ru</w:t>
      </w:r>
    </w:p>
    <w:sectPr w:rsidR="00000000" w:rsidRPr="00915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64E"/>
    <w:multiLevelType w:val="multilevel"/>
    <w:tmpl w:val="23A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B6B23"/>
    <w:multiLevelType w:val="multilevel"/>
    <w:tmpl w:val="CBE2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D28D0"/>
    <w:multiLevelType w:val="multilevel"/>
    <w:tmpl w:val="D012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F0DA5"/>
    <w:multiLevelType w:val="multilevel"/>
    <w:tmpl w:val="42B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57D6D"/>
    <w:multiLevelType w:val="multilevel"/>
    <w:tmpl w:val="301C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26177"/>
    <w:multiLevelType w:val="multilevel"/>
    <w:tmpl w:val="97A2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904B7"/>
    <w:multiLevelType w:val="multilevel"/>
    <w:tmpl w:val="0380A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4C0DC6"/>
    <w:multiLevelType w:val="multilevel"/>
    <w:tmpl w:val="3648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9157CA"/>
    <w:rsid w:val="0091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15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15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157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7C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157CA"/>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9157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57CA"/>
    <w:rPr>
      <w:b/>
      <w:bCs/>
    </w:rPr>
  </w:style>
  <w:style w:type="character" w:styleId="a5">
    <w:name w:val="Hyperlink"/>
    <w:basedOn w:val="a0"/>
    <w:uiPriority w:val="99"/>
    <w:semiHidden/>
    <w:unhideWhenUsed/>
    <w:rsid w:val="009157CA"/>
    <w:rPr>
      <w:color w:val="0000FF"/>
      <w:u w:val="single"/>
    </w:rPr>
  </w:style>
  <w:style w:type="paragraph" w:styleId="a6">
    <w:name w:val="Balloon Text"/>
    <w:basedOn w:val="a"/>
    <w:link w:val="a7"/>
    <w:uiPriority w:val="99"/>
    <w:semiHidden/>
    <w:unhideWhenUsed/>
    <w:rsid w:val="009157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7CA"/>
    <w:rPr>
      <w:rFonts w:ascii="Tahoma" w:hAnsi="Tahoma" w:cs="Tahoma"/>
      <w:sz w:val="16"/>
      <w:szCs w:val="16"/>
    </w:rPr>
  </w:style>
  <w:style w:type="character" w:customStyle="1" w:styleId="20">
    <w:name w:val="Заголовок 2 Знак"/>
    <w:basedOn w:val="a0"/>
    <w:link w:val="2"/>
    <w:uiPriority w:val="9"/>
    <w:rsid w:val="009157C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4913210">
      <w:bodyDiv w:val="1"/>
      <w:marLeft w:val="0"/>
      <w:marRight w:val="0"/>
      <w:marTop w:val="0"/>
      <w:marBottom w:val="0"/>
      <w:divBdr>
        <w:top w:val="none" w:sz="0" w:space="0" w:color="auto"/>
        <w:left w:val="none" w:sz="0" w:space="0" w:color="auto"/>
        <w:bottom w:val="none" w:sz="0" w:space="0" w:color="auto"/>
        <w:right w:val="none" w:sz="0" w:space="0" w:color="auto"/>
      </w:divBdr>
    </w:div>
    <w:div w:id="7626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r.ru/fmp_check/" TargetMode="External"/><Relationship Id="rId3" Type="http://schemas.openxmlformats.org/officeDocument/2006/relationships/settings" Target="settings.xml"/><Relationship Id="rId7" Type="http://schemas.openxmlformats.org/officeDocument/2006/relationships/hyperlink" Target="http://www.cbr.ru/fmp_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fi.ru/analytics/finansovye-piramidy-porozhdayut-nedoverie-ko-vsem-formam-investitsiy-i-sberezheniy/" TargetMode="External"/><Relationship Id="rId11" Type="http://schemas.openxmlformats.org/officeDocument/2006/relationships/theme" Target="theme/theme1.xml"/><Relationship Id="rId5" Type="http://schemas.openxmlformats.org/officeDocument/2006/relationships/hyperlink" Target="https://fincult.info/article/kreditnaya-istor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4003</Words>
  <Characters>22820</Characters>
  <Application>Microsoft Office Word</Application>
  <DocSecurity>0</DocSecurity>
  <Lines>190</Lines>
  <Paragraphs>53</Paragraphs>
  <ScaleCrop>false</ScaleCrop>
  <Company>Grizli777</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2020-05-11T08:00:00Z</dcterms:created>
  <dcterms:modified xsi:type="dcterms:W3CDTF">2020-05-11T08:12:00Z</dcterms:modified>
</cp:coreProperties>
</file>