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C" w:rsidRPr="008161DC" w:rsidRDefault="008161D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161D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 проведения: 21.05.2020г.</w:t>
      </w:r>
    </w:p>
    <w:p w:rsidR="008161DC" w:rsidRPr="008161DC" w:rsidRDefault="008161DC" w:rsidP="008161D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161D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Pr="008161D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Организация использования архивных документов.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8161D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Ознакомление с системой государственного учета документов Архивного фонда Российской Федерации.</w:t>
      </w:r>
    </w:p>
    <w:p w:rsidR="008161DC" w:rsidRDefault="008161DC" w:rsidP="008161DC">
      <w:pPr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8161D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161DC">
        <w:rPr>
          <w:rFonts w:ascii="Times New Roman" w:hAnsi="Times New Roman" w:cs="Times New Roman"/>
          <w:sz w:val="28"/>
          <w:szCs w:val="28"/>
        </w:rPr>
        <w:t xml:space="preserve"> презентацию по теме:   https://present5.com/arxivovedenie-kurs-lekcij-ispolzovanie-arxivnyx/</w:t>
      </w:r>
    </w:p>
    <w:p w:rsidR="00991699" w:rsidRPr="008161DC" w:rsidRDefault="00991699" w:rsidP="0081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видео-урок </w:t>
      </w:r>
      <w:r w:rsidRPr="00991699">
        <w:rPr>
          <w:rFonts w:ascii="Times New Roman" w:hAnsi="Times New Roman" w:cs="Times New Roman"/>
          <w:sz w:val="28"/>
          <w:szCs w:val="28"/>
        </w:rPr>
        <w:t>https://www.youtube.com/watch?time_continue=791&amp;v=cVa7i-FBu6Q&amp;feature=emb_logo</w:t>
      </w:r>
    </w:p>
    <w:p w:rsidR="008161DC" w:rsidRPr="008161DC" w:rsidRDefault="008161DC" w:rsidP="00816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1DC">
        <w:rPr>
          <w:rFonts w:ascii="Times New Roman" w:hAnsi="Times New Roman" w:cs="Times New Roman"/>
          <w:i/>
          <w:sz w:val="28"/>
          <w:szCs w:val="28"/>
        </w:rPr>
        <w:t>Лекционный материал по теме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документов архива - комплекс работ по обес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печению информационных потребностей общества в ретроспек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тивной документной информации.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Цели использования документов могут быть: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управленческие;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политические;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экономические;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научные;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культурно - просветительские;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социально-правовые (обеспечение прав граждан).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документов в управленческих целях предполага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ет информационное обеспечение работы данного ведомства или организации, решение с помощью архивных документов воп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росов, возникающих в его деятельности, повышение эффективности управления. Например, обращение к архивным документам необходимо при составлении планов и прогнозов раз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вития отрасли, предприятия (они должны быть основаны на анализе опыта предшествующих лет), при разработке проектов реформ государственного аппарата или реорганизации данного ведомства, организации, нормативных актов, положений, ин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струкций, в том числе квалификационных справочников, дол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жностных инструкций сотрудников, положений о структурных подразделениях, архиве, инструкций по делопроизводству орга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низации и т.д.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Использование архивных документов в политических целях осуществляется при разработке законопроектов, программ реформ, в политической борьбе различных партий и группировок (публикация материалов в ходе избирательных кампаний, использование опыта своих политических предшественников при создании программ, платформ и т.д.); для пропаганды официальной идео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логии и политики правительства; для укрепления государствен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ности (публикация материалов о репрессиях, преступлениях режимов, материалов, разоблачающих терроризм, национализм и т.д.); для укрепления государственной безопасности; при проведении национально-территориального размежевания и измене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нии административно-территориального деления; для заключения международных договоров; при определении межгосударственных границ и т.д.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архивных документов в экономических целях дос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таточно разнообразно: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при прогнозировании и планировании экономического разви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тия (при разработке и реализации планов, прогнозов, бизнес-планов и экономических проектов) очень важно провести анализ развития на современном этапе, а для этого обращаются к архи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вным документам;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при осуществлении проектных и опытно-конструкторских 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бот (строительстве, реконструкции, проектировании). Обязатель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 изучение архивных данных при проведении геологических изыс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каний и горных работ. Научно-техническая и картографическая документации используется при проектировании и реконструк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ции гидротехнических, мелиоративных сооружений, путей сооб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щения, промышленных и жилых объектов;</w:t>
      </w:r>
    </w:p>
    <w:p w:rsidR="008161DC" w:rsidRPr="008161DC" w:rsidRDefault="008161DC" w:rsidP="008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DC" w:rsidRPr="008161DC" w:rsidRDefault="008161DC" w:rsidP="008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при осуществлении научных и прикладных исследований (про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ведение патентной экспертизы);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для оптимизации производственных и технологических про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цессов (к архивным материалам обращаются в поисках утрачен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ных технологий в промышленности, сельском и лесном хозяй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ствах, в области охраны окружающей среды и т.д.).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документов в научных целях предполагает прове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дение научных исследований по историческим источникам, хра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нящимся в архивах.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Научное использование документов предполагает написание статей, диссертационных исследований, монографий, а также курсовых, дипломных работ, публикацию документов в изданиях научного типа, 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создание справочников, обзоров документов и т.д. Среди исследователей в архивах преобладают профессиональные историки, хотя с архивными документами работают представите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ли всех отраслей знания. Исследования проводят не только масти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тые ученые, но и студенты, и даже школьники.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документов в культурно-просветительских целях предполагает подготовку юбилейных выставок, музейных экспо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зиций, докладов, очерков, брошюр, проведение экскурсий, ис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пользование документов в средствах массовой информации, пуб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ликацию документов и обзоров. Документы используются писате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лями, кинорежиссерами, художниками, представителями СМИ в процессе творчества. Наконец, важнейшей категорией пользова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телей являются реставраторы (художники, архитекторы, искусст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воведы), работа которых невозможна без проектной документа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ции, планов и других источников.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документов в социально-правовых целях предпола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гает исполнение запросов, обеспечивающих права и законные ин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тересы граждан, для решения задач социальной защиты, обеспече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ния установленных льгот и подтверждения имущественных прав физических и юридических лиц. Тематика запросов, как правило, касается службы в армии, размера заработной платы и трудового стажа, образования, гражданского состояния и т.д.</w:t>
      </w:r>
    </w:p>
    <w:p w:rsidR="008161DC" w:rsidRPr="008161DC" w:rsidRDefault="008161DC" w:rsidP="008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DC" w:rsidRPr="008161DC" w:rsidRDefault="008161DC" w:rsidP="008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Формы использования архивных документов - это определен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ные информационные услуги, выполняемые архивами по каж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дому направлению использования. По каждой форме использо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вания, как правило, составляются определенные информаци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онные документы.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Основными формами использования в архи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ве являются: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информационное обеспечение организаций, структурных под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разделений и граждан в соответствии с их запросами (исполнение тематических запросов);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исполнение запросов в целях обеспечения прав и законных интересов граждан;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инициативное информирование учреждений и организаций, структурных подразделений о документах архива по профилю их деятельности;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предоставление документов пользователям через читальный зал для исследовательской работы;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выдача подлинных документов и дел во временное пользование;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· публикация документов;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информационные мероприятия в научных и культурно-просве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тительских целях (выставки документов, использование докумен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тов в средствах массовой информации; организация лекций, экс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курсий, дней открытых дверей, уроков и других просветительских мероприятий).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Информационное обеспечение пользователей. Эта форма исполь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зования осуществляется либо по инициативе пользователя (ис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полнение запросов), либо по инициативе архива (инициативное информирование).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Исполнение запросов. Наиболее важной формой использования документов архива является исполнение запросов, в том числе со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циально-правовых.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Запрос - это письмо организации или заявление гражданина, в котором сформулирована тема, географические и хронологи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ческие рамки необходимой заявителю информации.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Исполнение запроса - поиск и предоставление потребителю информации, содержащейся в архивных документах.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Существуют следующие виды запросов: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тематические (выявление информации по конкретной теме или документальное подтверждение какого-либо факта, например образования учреждения в таком-то году);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персональные, в том числе биографические (о жизни конкрет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ного лица) и генеалогические (об истории семьи, рода);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социально-правовые (направленные на обеспечение прав и ин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тересов граждан), которые в свою очередь подразделяются на зап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росы: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о трудовом стаже;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размере заработной платы;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службе в вооруженных силах;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участии в Великой Отечественной войне 1941 —1945 гг. и других военных конфликтах в соответствии с Законом РФ «О ветера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нах», об участии в партизанском и подпольном движении, на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хождении на оккупированной территории, в блокадном Ленин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граде и др.;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пребывании в концлагерях, гетто, вывозе на принудительные работы в Германию в период Великой Отечественной войны; работе в годы Великой Отечественной войны;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нахождении на излечении, состоянии здоровья;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Ø награждении, присвоении званий;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образовании, учебе;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репрессиях, раскулачивании, реабилитации; рождении, смерти, браках и других актах гражданского состояния;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творческой деятельности и авторских правах;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Ø имущественных и наследственных правах и др.;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консульские, направленные на защиту законных прав и интересов граждан, постоянно проживающих за рубежом, в том числе российских граждан, граждан СНГ, иностранных граждан лиц без гражданства. Эти запросы являются разновидностью социально-правых запросов и отличаются от них лишь тем, что поступают через Министерство иностранных дел (МИД) РФ посольства зарубежных стран в России, зарубежные организации, Центр розыска и информации ЦК общества Красного Креста Российской Федерации и другие ведомства и общественные организации.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Исполнение запроса складывается из нескольких этапов: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прием запроса и работа с заявителем;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поиск запрашиваемой информации;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составление и выдача заявителям ответов на запросы.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Инициативное информирование учреждений и организаций, струк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турных подразделений о документах архива по профилю их деятель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ности. В отличие от исполнения запросов организаций и граждан такая форма использования архивных документов, как инициа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тивное информирование, осуществляется самим архивом без обращения потребителя. Выявление документов производится в рас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чете на потенциального потребителя информации. Второе отли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чие от исполнения запросов состоит в том, что потребителями информации при инициативном информировании являются ис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ключительно юридические лица: для государственного архива - органы государственной власти, управления и местного самоуп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равления, научные и общественные организации, зарубежные на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учные и культурные организации; для ведомственного архива - руководство организации, руководители структурных подразделений, а также другие организации, документы о деятельности которых отложились в архиве.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по инициативному информированию ведется в соот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ветствии с планом. При составлении плана сначала необходимо выявить круг постоянных потребителей информации или катего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рий потребителей информации.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Затем следует наметить темы для выявления документов. Для этого необходимо изучить планы и прогнозы работы потенциаль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ных потребителей, просмотрев материалы ведомственной перио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дики («Ведомости», «Информационные бюллетени...»), планы разработки законопроектов и решений местных законодательных органов, перспективные программы развития предприятий и т.п.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 практике работы некоторых архивов включение темы в план работы по инициативному информированию производит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ся уже после согласования с пользователем.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Затем осуществляется выявление документной информации, соответствующей предполагаемым (согласно вашим расчетам) информационным запросам потенциального потребителя.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 результате работы по инициативному информированию в го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сударственном или ведомственном архиве, как правило, состав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ляется информационное письмо, в котором указывается перечень информационных услуг архива с ука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занием их стоимости.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Главным результатом работы по инициативному информи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рованию является заключение договора о сотрудничестве или за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каза на копирование информации, когда потенциальный потре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битель станет реальным.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Предоставление документов пользователям через читальный зал для исследовательской работы. В государственном архиве для пре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доставления архивных документов пользователям (исследователям) создается специальное структурное подразделение - читальный зал, оснащенный необходимым оборудованием для просмотра документов и микрофильмов, а также необходимым научно-спра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вочным аппаратом.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Предоставление документов и научно-справочного аппарата в читальном зале архивов осуществляется бесплатно. В государствен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ном архиве плата взимается в том случае, если исследователь не ведет самостоятельный поиск (как за исполнение тематического запроса).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Расписание работы читального зала должно быть вывешено на доступном месте, указано в справочниках или размещено на сай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те архива в Интернет.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Правила работы исследователей в читальном зале данного ар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хива должны находиться в соответствии с Правилами работы ис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следователей в читальных залах государственных архивов, утвер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 xml:space="preserve">жденных </w:t>
      </w:r>
      <w:proofErr w:type="spellStart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Росархивом</w:t>
      </w:r>
      <w:proofErr w:type="spellEnd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1998 г.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первом посещении государственного архива на каждого пользователя заводится личное дело, в которое подшиваются: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все письма-направления и заявления данного пользователя;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· анкета исследователя с подпиской о знакомстве с правилами работы читального зала и обязательством их выполнять;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заказы на выдачу описей и дел;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заказы на копирование документов.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 ведомственном архиве на каждого пользователя заводится карточка с указанием основных сведений о должности, месте 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боты, цели и темы исследования, заказанных делах и др.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 случае повреждения или хищения дел, внесения изменений в текст документов и т.д. пользователь несет ответственность: от ли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шения права пользования читальным залом до уголовной ответ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ственности.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Выдача подлинных документов и дел во временное пользование.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Подлинные дела и доку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 xml:space="preserve">менты выдаются либо </w:t>
      </w:r>
      <w:proofErr w:type="spellStart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фондообразователям</w:t>
      </w:r>
      <w:proofErr w:type="spellEnd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, передавшим их на хра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 xml:space="preserve">нение (как физическим, так и юридически лицам), либо органам суда, прокуратуры, Федеральной службы безопасности (ФСБ) или МВД в исключительных случаях, когда в целях защиты законности или государственной безопасности необходим именно подлинник Документа. Дела выдаются во временное пользование на основании запроса (заявления) </w:t>
      </w:r>
      <w:proofErr w:type="spellStart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фондообразователя</w:t>
      </w:r>
      <w:proofErr w:type="spellEnd"/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, а также его наследников или правопреемников, в котором указывается, для каких целей и какие именно документы (желательно, с шифрами) должны быть выданы.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В архиве составляется акт выдачи дел во вре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менное пользование, в котором перечисляются шифры выда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ваемых дел, указывается срок возвращения документов и закрепляется ответственность пользователя за их сохранность. По возвращении дел ар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хивом проводится проверка их наличия и состояния.</w:t>
      </w:r>
    </w:p>
    <w:p w:rsidR="008161DC" w:rsidRPr="008161DC" w:rsidRDefault="008161DC" w:rsidP="008161DC">
      <w:pPr>
        <w:spacing w:before="187" w:after="187" w:line="240" w:lineRule="auto"/>
        <w:ind w:left="187" w:right="18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Публикация документов. Под публикацией архивных докумен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тов понимают совокупность работ по подготовке документов к изданию.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Публикация готовится в несколько этапов: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выявление и отбор документов;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выбор и передача текста документа;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археографическое оформление документа и составление науч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но-справочного аппарата к публикации;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формирование макета публикации.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Информационные мероприятия в научных и культурно-просветительных целях.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Формы использования документов в научных и куль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турно-просветительских целях очень многообразны: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организация выставок документов;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использование документов архива в средствах массовой инфор</w:t>
      </w: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softHyphen/>
        <w:t>мации;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· организация: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вечеров-встреч с общественностью;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экскурсий в архивы;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презентаций, дней открытых дверей;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лекций и докладов;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устных журналов;</w:t>
      </w: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читательских конференций;</w:t>
      </w:r>
    </w:p>
    <w:p w:rsid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color w:val="444444"/>
          <w:sz w:val="28"/>
          <w:szCs w:val="28"/>
        </w:rPr>
        <w:t>× уроков для студентов и школьников.</w:t>
      </w:r>
    </w:p>
    <w:p w:rsidR="00181653" w:rsidRPr="008161DC" w:rsidRDefault="00181653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161DC" w:rsidRPr="008161DC" w:rsidRDefault="008161DC" w:rsidP="008161DC">
      <w:pPr>
        <w:spacing w:before="187" w:after="187" w:line="240" w:lineRule="auto"/>
        <w:ind w:left="187" w:right="18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161D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  <w:r w:rsidR="00181653" w:rsidRPr="0018165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ЗАДАНИЕ: </w:t>
      </w:r>
    </w:p>
    <w:p w:rsidR="00991699" w:rsidRPr="00181653" w:rsidRDefault="00181653" w:rsidP="009916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color w:val="000000"/>
        </w:rPr>
      </w:pPr>
      <w:r w:rsidRPr="00181653">
        <w:rPr>
          <w:rStyle w:val="c3"/>
          <w:b/>
          <w:color w:val="000000"/>
        </w:rPr>
        <w:t xml:space="preserve">1. </w:t>
      </w:r>
      <w:r w:rsidR="00991699" w:rsidRPr="00181653">
        <w:rPr>
          <w:rStyle w:val="c3"/>
          <w:b/>
          <w:color w:val="000000"/>
        </w:rPr>
        <w:t>Выполните тестовое задание</w:t>
      </w:r>
    </w:p>
    <w:p w:rsidR="00181653" w:rsidRDefault="00181653" w:rsidP="009916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Укажите, что такое номенклатура дел: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список заголовков дела;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систематизированный перечень заголовков дел;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систематизированный перечень заголовков дел с указанием сроков хранения;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Укажите, какие документы используются для составления номенклатуры дел: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устав, положение об организации и положения о структурных подразделениях;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положение о службе ДОУ;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типовые и ведомственные перечни документов с указанием сроков их хранения;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основные правила работы ведомственных архивов;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5) должностные инструкции работников делопроизводства.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 В номенклатуру дел не включаются: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все документы организации;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справочные картотеки;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печатные издания;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документы общественных организаций;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5) справочники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Укажите, из каких элементов состоит заголовок дела: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краткое содержание;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период;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название вида документа;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наименование организации (структурного подразделения);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5) даты заведения и окончания дела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5. Укажите, какие формулировки не употребляются в заголовках дел: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разные документы;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переписка об организации совещаний по вопросам теплоснабжения;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годовые отчеты работы ООО;</w:t>
      </w:r>
    </w:p>
    <w:p w:rsidR="00991699" w:rsidRDefault="00991699" w:rsidP="00991699">
      <w:pPr>
        <w:pStyle w:val="c0"/>
        <w:shd w:val="clear" w:color="auto" w:fill="FFFFFF"/>
        <w:spacing w:before="0" w:beforeAutospacing="0" w:after="0" w:afterAutospacing="0"/>
        <w:ind w:left="71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квартальные отчеты ОАО «</w:t>
      </w:r>
      <w:proofErr w:type="spellStart"/>
      <w:r>
        <w:rPr>
          <w:rStyle w:val="c3"/>
          <w:color w:val="000000"/>
        </w:rPr>
        <w:t>Дента</w:t>
      </w:r>
      <w:proofErr w:type="spellEnd"/>
      <w:r>
        <w:rPr>
          <w:rStyle w:val="c3"/>
          <w:color w:val="000000"/>
        </w:rPr>
        <w:t>» о расходовании лекарственных препаратов</w:t>
      </w:r>
    </w:p>
    <w:p w:rsidR="00991699" w:rsidRDefault="00991699" w:rsidP="008161DC">
      <w:pPr>
        <w:rPr>
          <w:rFonts w:ascii="Times New Roman" w:hAnsi="Times New Roman" w:cs="Times New Roman"/>
          <w:sz w:val="28"/>
          <w:szCs w:val="28"/>
        </w:rPr>
      </w:pPr>
    </w:p>
    <w:p w:rsidR="00991699" w:rsidRDefault="00991699" w:rsidP="00991699">
      <w:pPr>
        <w:rPr>
          <w:rFonts w:ascii="Times New Roman" w:hAnsi="Times New Roman" w:cs="Times New Roman"/>
          <w:sz w:val="28"/>
          <w:szCs w:val="28"/>
        </w:rPr>
      </w:pPr>
    </w:p>
    <w:p w:rsidR="00991699" w:rsidRPr="00991699" w:rsidRDefault="00181653" w:rsidP="00991699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   </w:t>
      </w:r>
      <w:r w:rsidR="00991699" w:rsidRPr="00991699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Заполните таблицу «Учет документов в государственных архивах РФ»;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7"/>
        <w:gridCol w:w="2438"/>
        <w:gridCol w:w="1956"/>
        <w:gridCol w:w="1538"/>
      </w:tblGrid>
      <w:tr w:rsidR="00991699" w:rsidRPr="00991699" w:rsidTr="00991699"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установления порядка государственного учета документов Архивного Фонда РФ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документы подлежат государственному учету?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является основой учета документов Архивного Фонда РФ?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учета документов</w:t>
            </w:r>
          </w:p>
        </w:tc>
      </w:tr>
      <w:tr w:rsidR="00991699" w:rsidRPr="00991699" w:rsidTr="00991699"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991699" w:rsidRPr="00991699" w:rsidRDefault="00991699" w:rsidP="00991699">
            <w:pPr>
              <w:spacing w:before="468" w:after="561" w:line="24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</w:tbl>
    <w:p w:rsidR="00181653" w:rsidRDefault="00181653" w:rsidP="00991699">
      <w:pPr>
        <w:rPr>
          <w:rFonts w:ascii="Times New Roman" w:hAnsi="Times New Roman" w:cs="Times New Roman"/>
          <w:sz w:val="28"/>
          <w:szCs w:val="28"/>
        </w:rPr>
      </w:pPr>
    </w:p>
    <w:p w:rsidR="00181653" w:rsidRPr="00181653" w:rsidRDefault="00181653" w:rsidP="00181653">
      <w:pPr>
        <w:rPr>
          <w:rFonts w:ascii="Times New Roman" w:hAnsi="Times New Roman" w:cs="Times New Roman"/>
          <w:sz w:val="28"/>
          <w:szCs w:val="28"/>
        </w:rPr>
      </w:pPr>
    </w:p>
    <w:p w:rsidR="00181653" w:rsidRPr="00181653" w:rsidRDefault="00181653" w:rsidP="00181653">
      <w:pPr>
        <w:rPr>
          <w:rFonts w:ascii="Times New Roman" w:hAnsi="Times New Roman" w:cs="Times New Roman"/>
          <w:sz w:val="28"/>
          <w:szCs w:val="28"/>
        </w:rPr>
      </w:pPr>
    </w:p>
    <w:p w:rsidR="00181653" w:rsidRPr="00181653" w:rsidRDefault="00181653" w:rsidP="00181653">
      <w:pPr>
        <w:rPr>
          <w:rFonts w:ascii="Times New Roman" w:hAnsi="Times New Roman" w:cs="Times New Roman"/>
          <w:sz w:val="24"/>
          <w:szCs w:val="24"/>
        </w:rPr>
      </w:pPr>
    </w:p>
    <w:p w:rsidR="00181653" w:rsidRPr="00181653" w:rsidRDefault="00181653" w:rsidP="0018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Нормативно-правовые акты и литература по теме занятия</w:t>
      </w: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1653" w:rsidRPr="00181653" w:rsidRDefault="00181653" w:rsidP="00181653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Р. 51141-98 «Делопроизводство и архивное дело. Термины и определения»</w:t>
      </w:r>
    </w:p>
    <w:p w:rsidR="00181653" w:rsidRPr="00181653" w:rsidRDefault="00181653" w:rsidP="00181653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ГОСТ 7.48-2000 «Основные термины и определения»</w:t>
      </w:r>
    </w:p>
    <w:p w:rsidR="00181653" w:rsidRPr="00181653" w:rsidRDefault="00181653" w:rsidP="00181653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ГОСТ Р.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</w:p>
    <w:p w:rsidR="00181653" w:rsidRPr="00181653" w:rsidRDefault="00181653" w:rsidP="00181653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правила работы государственных архивов Российской Федерации, М., 2002</w:t>
      </w:r>
    </w:p>
    <w:p w:rsidR="00181653" w:rsidRPr="00181653" w:rsidRDefault="00181653" w:rsidP="00181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Основные правила работы </w:t>
      </w:r>
      <w:hyperlink r:id="rId4" w:tooltip="Ведомство" w:history="1">
        <w:r w:rsidRPr="0018165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ведомственных</w:t>
        </w:r>
      </w:hyperlink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 архивов Российской Федерации, М., 2015</w:t>
      </w:r>
    </w:p>
    <w:p w:rsidR="00181653" w:rsidRPr="00181653" w:rsidRDefault="00181653" w:rsidP="00181653">
      <w:pPr>
        <w:shd w:val="clear" w:color="auto" w:fill="FFFFFF"/>
        <w:spacing w:before="468" w:after="56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653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правила работы архивов организаций, М., 2003- , , Бурова .-</w:t>
      </w:r>
      <w:r w:rsidRPr="00181653">
        <w:rPr>
          <w:rFonts w:ascii="Helvetica" w:eastAsia="Times New Roman" w:hAnsi="Helvetica" w:cs="Helvetica"/>
          <w:color w:val="000000"/>
          <w:sz w:val="24"/>
          <w:szCs w:val="24"/>
        </w:rPr>
        <w:t xml:space="preserve"> М.,2016</w:t>
      </w:r>
    </w:p>
    <w:p w:rsidR="00181653" w:rsidRPr="007E2E65" w:rsidRDefault="00181653" w:rsidP="00181653">
      <w:r w:rsidRPr="00174FA9">
        <w:rPr>
          <w:b/>
        </w:rPr>
        <w:t>Выполненные работы отправлять:    klimenko.xelen@yandex.ru</w:t>
      </w:r>
    </w:p>
    <w:p w:rsidR="00000000" w:rsidRPr="00181653" w:rsidRDefault="00181653" w:rsidP="001816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00000" w:rsidRPr="0018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161DC"/>
    <w:rsid w:val="00181653"/>
    <w:rsid w:val="008161DC"/>
    <w:rsid w:val="0099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1699"/>
  </w:style>
  <w:style w:type="character" w:customStyle="1" w:styleId="c12">
    <w:name w:val="c12"/>
    <w:basedOn w:val="a0"/>
    <w:rsid w:val="00991699"/>
  </w:style>
  <w:style w:type="character" w:styleId="a4">
    <w:name w:val="Hyperlink"/>
    <w:basedOn w:val="a0"/>
    <w:uiPriority w:val="99"/>
    <w:semiHidden/>
    <w:unhideWhenUsed/>
    <w:rsid w:val="00181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637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189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041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752">
              <w:marLeft w:val="374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2020-05-20T12:26:00Z</dcterms:created>
  <dcterms:modified xsi:type="dcterms:W3CDTF">2020-05-20T12:50:00Z</dcterms:modified>
</cp:coreProperties>
</file>