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>ематика для студентов группы 57-58 «Мастер столярно- плотничных,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паркетных и столярных работ»</w:t>
      </w:r>
    </w:p>
    <w:p w:rsidR="00A958D1" w:rsidRPr="00176D12" w:rsidRDefault="00CC272F" w:rsidP="000333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</w:t>
      </w:r>
      <w:r w:rsidR="00057E69">
        <w:rPr>
          <w:rFonts w:ascii="Times New Roman" w:hAnsi="Times New Roman"/>
          <w:sz w:val="28"/>
          <w:szCs w:val="28"/>
        </w:rPr>
        <w:t>.0</w:t>
      </w:r>
      <w:r w:rsidR="0006201F">
        <w:rPr>
          <w:rFonts w:ascii="Times New Roman" w:hAnsi="Times New Roman"/>
          <w:sz w:val="28"/>
          <w:szCs w:val="28"/>
        </w:rPr>
        <w:t>5</w:t>
      </w:r>
      <w:r w:rsidR="00057E69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23</w:t>
      </w:r>
      <w:r w:rsidR="00A958D1">
        <w:rPr>
          <w:rFonts w:ascii="Times New Roman" w:hAnsi="Times New Roman"/>
          <w:sz w:val="28"/>
          <w:szCs w:val="28"/>
        </w:rPr>
        <w:t>.0</w:t>
      </w:r>
      <w:r w:rsidR="00C07F62">
        <w:rPr>
          <w:rFonts w:ascii="Times New Roman" w:hAnsi="Times New Roman"/>
          <w:sz w:val="28"/>
          <w:szCs w:val="28"/>
        </w:rPr>
        <w:t>5</w:t>
      </w:r>
      <w:r w:rsidR="00A958D1">
        <w:rPr>
          <w:rFonts w:ascii="Times New Roman" w:hAnsi="Times New Roman"/>
          <w:sz w:val="28"/>
          <w:szCs w:val="28"/>
        </w:rPr>
        <w:t>.</w:t>
      </w:r>
      <w:r w:rsidR="00176D12">
        <w:rPr>
          <w:rFonts w:ascii="Times New Roman" w:hAnsi="Times New Roman"/>
          <w:sz w:val="28"/>
          <w:szCs w:val="28"/>
        </w:rPr>
        <w:t xml:space="preserve"> </w:t>
      </w:r>
    </w:p>
    <w:p w:rsidR="00BE6673" w:rsidRDefault="00033394" w:rsidP="00001A18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</w:p>
    <w:p w:rsidR="0052208C" w:rsidRDefault="00BE6673" w:rsidP="00001A18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AC2">
        <w:rPr>
          <w:rFonts w:ascii="Times New Roman" w:hAnsi="Times New Roman"/>
          <w:b/>
          <w:sz w:val="28"/>
          <w:szCs w:val="28"/>
        </w:rPr>
        <w:t>Выполнить практическую работу</w:t>
      </w:r>
      <w:r w:rsidR="00001A18">
        <w:rPr>
          <w:rFonts w:ascii="Times New Roman" w:hAnsi="Times New Roman"/>
          <w:b/>
          <w:sz w:val="28"/>
          <w:szCs w:val="28"/>
        </w:rPr>
        <w:t xml:space="preserve">: </w:t>
      </w:r>
    </w:p>
    <w:p w:rsidR="00CF12A2" w:rsidRPr="00D461EE" w:rsidRDefault="00CF12A2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2A2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Pr="00CF12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№ 44</w:t>
      </w:r>
      <w:r w:rsidRPr="00CF12A2">
        <w:rPr>
          <w:rFonts w:ascii="Times New Roman" w:hAnsi="Times New Roman" w:cs="Times New Roman"/>
          <w:sz w:val="28"/>
          <w:szCs w:val="28"/>
          <w:u w:val="single"/>
        </w:rPr>
        <w:t>-47</w:t>
      </w:r>
      <w:r w:rsidRPr="00CF1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1EE" w:rsidRPr="00D461EE">
        <w:rPr>
          <w:rFonts w:ascii="Times New Roman" w:eastAsia="Calibri" w:hAnsi="Times New Roman" w:cs="Times New Roman"/>
          <w:b/>
          <w:sz w:val="28"/>
          <w:szCs w:val="28"/>
        </w:rPr>
        <w:t>(разобраться и записать в тетрадь)</w:t>
      </w:r>
    </w:p>
    <w:p w:rsidR="00CF12A2" w:rsidRDefault="00CF12A2" w:rsidP="00033394">
      <w:pPr>
        <w:shd w:val="clear" w:color="auto" w:fill="FFFFFF"/>
        <w:spacing w:before="300" w:after="0" w:line="240" w:lineRule="auto"/>
        <w:jc w:val="both"/>
        <w:rPr>
          <w:noProof/>
          <w:lang w:eastAsia="ru-RU"/>
        </w:rPr>
      </w:pPr>
      <w:r w:rsidRPr="00CF12A2">
        <w:rPr>
          <w:rFonts w:ascii="Times New Roman" w:eastAsia="Calibri" w:hAnsi="Times New Roman" w:cs="Times New Roman"/>
          <w:sz w:val="28"/>
          <w:szCs w:val="28"/>
        </w:rPr>
        <w:t>«Обратные тригонометрические функции: арксинус, арккосинус, арктангенс»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усовершенствовать знания по теме.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свойства функции y=arcsin x и построим ее график.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Арксинус ( 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 = 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arcsin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x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синусу ( 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 = 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sin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y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4114"/>
      </w:tblGrid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Функции y=arcsin х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E(f)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161925"/>
                  <wp:effectExtent l="19050" t="0" r="0" b="0"/>
                  <wp:docPr id="45" name="Рисунок 45" descr="http://resh.in.edu.ru/uploads/lesson_extract/6113/20190525142111/OEBPS/objects/c_matan_11_6_1/3689f85c-71cf-439f-9b11-27b595d01a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esh.in.edu.ru/uploads/lesson_extract/6113/20190525142111/OEBPS/objects/c_matan_11_6_1/3689f85c-71cf-439f-9b11-27b595d01a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D(f)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285750"/>
                  <wp:effectExtent l="19050" t="0" r="9525" b="0"/>
                  <wp:docPr id="46" name="Рисунок 46" descr="http://resh.in.edu.ru/uploads/lesson_extract/6113/20190525142111/OEBPS/objects/c_matan_11_6_1/c8be3ea7-dd7f-43f2-bf61-38f03986cd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sh.in.edu.ru/uploads/lesson_extract/6113/20190525142111/OEBPS/objects/c_matan_11_6_1/c8be3ea7-dd7f-43f2-bf61-38f03986cd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Нечётная, т.к. arcsin(-x)= - arcsin x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Возрастающая</w:t>
            </w:r>
          </w:p>
        </w:tc>
      </w:tr>
    </w:tbl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038350" cy="1971675"/>
            <wp:effectExtent l="19050" t="0" r="0" b="0"/>
            <wp:docPr id="43" name="Рисунок 47" descr="http://resh.in.edu.ru/uploads/lesson_extract/6113/20190525142111/OEBPS/objects/c_matan_11_6_1/4b352d86-6ffb-4d08-af47-98e9170734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.in.edu.ru/uploads/lesson_extract/6113/20190525142111/OEBPS/objects/c_matan_11_6_1/4b352d86-6ffb-4d08-af47-98e91707340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Рис.1 График функции y=arcsin х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свойства функции y=arcos x и построим ее график.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Арккосинус ( 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 = 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arccos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x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косинусу ( 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 = 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cos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y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2817"/>
      </w:tblGrid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Функции y=arccos х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E(f)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161925"/>
                  <wp:effectExtent l="19050" t="0" r="0" b="0"/>
                  <wp:docPr id="42" name="Рисунок 48" descr="http://resh.in.edu.ru/uploads/lesson_extract/6113/20190525142111/OEBPS/objects/c_matan_11_6_1/7502e202-3bc4-462a-80d7-503184199c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esh.in.edu.ru/uploads/lesson_extract/6113/20190525142111/OEBPS/objects/c_matan_11_6_1/7502e202-3bc4-462a-80d7-503184199c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D(f)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161925"/>
                  <wp:effectExtent l="19050" t="0" r="0" b="0"/>
                  <wp:docPr id="41" name="Рисунок 49" descr="http://resh.in.edu.ru/uploads/lesson_extract/6113/20190525142111/OEBPS/objects/c_matan_11_6_1/b9b9f5d7-1d5f-4b05-a728-d2a9ca5bb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esh.in.edu.ru/uploads/lesson_extract/6113/20190525142111/OEBPS/objects/c_matan_11_6_1/b9b9f5d7-1d5f-4b05-a728-d2a9ca5bb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Ни чётная, ни нечётная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Убывающая</w:t>
            </w:r>
          </w:p>
        </w:tc>
      </w:tr>
    </w:tbl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257425" cy="2286000"/>
            <wp:effectExtent l="19050" t="0" r="9525" b="0"/>
            <wp:docPr id="40" name="Рисунок 50" descr="http://resh.in.edu.ru/uploads/lesson_extract/6113/20190525142111/OEBPS/objects/c_matan_11_6_1/83ef0851-a5a8-4639-9866-a253f26caa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.in.edu.ru/uploads/lesson_extract/6113/20190525142111/OEBPS/objects/c_matan_11_6_1/83ef0851-a5a8-4639-9866-a253f26caab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Рис.2 График функции y=arccos х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свойства функции y=arctgx и y=arcctgx и построим их графики.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Арктангенс ( 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 = 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arctg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x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тангенсу ( 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 = 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tg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y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Арккотангенс ( 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 = 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arcctg</w:t>
      </w:r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x</w:t>
      </w: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котангенсу ( 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 = 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ctg</w:t>
      </w:r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y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1781"/>
        <w:gridCol w:w="1494"/>
      </w:tblGrid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y=arctg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y=arcctg х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E(f)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R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D(f)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85750"/>
                  <wp:effectExtent l="19050" t="0" r="0" b="0"/>
                  <wp:docPr id="39" name="Рисунок 51" descr="http://resh.in.edu.ru/uploads/lesson_extract/6113/20190525142111/OEBPS/objects/c_matan_11_6_1/64e4f15d-de4f-4886-a831-9f09b65fc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.in.edu.ru/uploads/lesson_extract/6113/20190525142111/OEBPS/objects/c_matan_11_6_1/64e4f15d-de4f-4886-a831-9f09b65fc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38" name="Рисунок 52" descr="http://resh.in.edu.ru/uploads/lesson_extract/6113/20190525142111/OEBPS/objects/c_matan_11_6_1/8d6308b0-65f8-4de6-bae1-5114f266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.in.edu.ru/uploads/lesson_extract/6113/20190525142111/OEBPS/objects/c_matan_11_6_1/8d6308b0-65f8-4de6-bae1-5114f2661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Нечётная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Нечётная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Возрастающая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Убывающая</w:t>
            </w:r>
          </w:p>
        </w:tc>
      </w:tr>
    </w:tbl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i/>
          <w:iCs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286000" cy="1657350"/>
            <wp:effectExtent l="19050" t="0" r="0" b="0"/>
            <wp:docPr id="37" name="Рисунок 53" descr="http://resh.in.edu.ru/uploads/lesson_extract/6113/20190525142111/OEBPS/objects/c_matan_11_6_1/d54e781b-3949-4b26-8b53-f3dc5391a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.in.edu.ru/uploads/lesson_extract/6113/20190525142111/OEBPS/objects/c_matan_11_6_1/d54e781b-3949-4b26-8b53-f3dc5391a8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Рис.3 График функции y=arctgx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i/>
          <w:i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2466975" cy="1895475"/>
            <wp:effectExtent l="19050" t="0" r="9525" b="0"/>
            <wp:docPr id="36" name="Рисунок 54" descr="http://resh.in.edu.ru/uploads/lesson_extract/6113/20190525142111/OEBPS/objects/c_matan_11_6_1/1c0403fe-0051-44f5-8e7e-fd223e806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.in.edu.ru/uploads/lesson_extract/6113/20190525142111/OEBPS/objects/c_matan_11_6_1/1c0403fe-0051-44f5-8e7e-fd223e8060d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Рис.4 График функции y=arcсtgx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значение выражения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62000" cy="190500"/>
            <wp:effectExtent l="19050" t="0" r="0" b="0"/>
            <wp:docPr id="35" name="Рисунок 55" descr="http://resh.in.edu.ru/uploads/lesson_extract/6113/20190525142111/OEBPS/objects/c_matan_11_6_1/4d9fc6d4-0f7a-47a7-a45a-db902af790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.in.edu.ru/uploads/lesson_extract/6113/20190525142111/OEBPS/objects/c_matan_11_6_1/4d9fc6d4-0f7a-47a7-a45a-db902af790c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Обозначим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23900" cy="190500"/>
            <wp:effectExtent l="19050" t="0" r="0" b="0"/>
            <wp:docPr id="34" name="Рисунок 56" descr="http://resh.in.edu.ru/uploads/lesson_extract/6113/20190525142111/OEBPS/objects/c_matan_11_6_1/2aad6c50-6a2e-4e77-8764-7b7a5d683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.in.edu.ru/uploads/lesson_extract/6113/20190525142111/OEBPS/objects/c_matan_11_6_1/2aad6c50-6a2e-4e77-8764-7b7a5d683e6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по определения арктангенса получаем х=60°, т.е. нам нужно найти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04800" cy="285750"/>
            <wp:effectExtent l="19050" t="0" r="0" b="0"/>
            <wp:docPr id="33" name="Рисунок 57" descr="http://resh.in.edu.ru/uploads/lesson_extract/6113/20190525142111/OEBPS/objects/c_matan_11_6_1/6d83e41a-fd0c-4610-992d-99e1f84b2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.in.edu.ru/uploads/lesson_extract/6113/20190525142111/OEBPS/objects/c_matan_11_6_1/6d83e41a-fd0c-4610-992d-99e1f84b213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66750" cy="352425"/>
            <wp:effectExtent l="19050" t="0" r="0" b="0"/>
            <wp:docPr id="32" name="Рисунок 58" descr="http://resh.in.edu.ru/uploads/lesson_extract/6113/20190525142111/OEBPS/objects/c_matan_11_6_1/a9e18853-6722-43ab-8561-ccff90d31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.in.edu.ru/uploads/lesson_extract/6113/20190525142111/OEBPS/objects/c_matan_11_6_1/a9e18853-6722-43ab-8561-ccff90d31c5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Решите неравенство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847725" cy="161925"/>
            <wp:effectExtent l="19050" t="0" r="9525" b="0"/>
            <wp:docPr id="31" name="Рисунок 59" descr="http://resh.in.edu.ru/uploads/lesson_extract/6113/20190525142111/OEBPS/objects/c_matan_11_6_1/fef81c29-807b-47b0-baa7-0187075e7a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.in.edu.ru/uploads/lesson_extract/6113/20190525142111/OEBPS/objects/c_matan_11_6_1/fef81c29-807b-47b0-baa7-0187075e7a2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847725" cy="161925"/>
            <wp:effectExtent l="19050" t="0" r="9525" b="0"/>
            <wp:docPr id="30" name="Рисунок 60" descr="http://resh.in.edu.ru/uploads/lesson_extract/6113/20190525142111/OEBPS/objects/c_matan_11_6_1/506f815e-be3a-4a55-837d-601af370cd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.in.edu.ru/uploads/lesson_extract/6113/20190525142111/OEBPS/objects/c_matan_11_6_1/506f815e-be3a-4a55-837d-601af370cd4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71525" cy="314325"/>
            <wp:effectExtent l="19050" t="0" r="9525" b="0"/>
            <wp:docPr id="29" name="Рисунок 61" descr="http://resh.in.edu.ru/uploads/lesson_extract/6113/20190525142111/OEBPS/objects/c_matan_11_6_1/c5909af5-c3c9-4264-9e78-b7338b9e0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.in.edu.ru/uploads/lesson_extract/6113/20190525142111/OEBPS/objects/c_matan_11_6_1/c5909af5-c3c9-4264-9e78-b7338b9e035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466850" cy="314325"/>
            <wp:effectExtent l="19050" t="0" r="0" b="0"/>
            <wp:docPr id="28" name="Рисунок 62" descr="http://resh.in.edu.ru/uploads/lesson_extract/6113/20190525142111/OEBPS/objects/c_matan_11_6_1/80d8caed-d5c7-44ff-a650-8c0bc33ab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.in.edu.ru/uploads/lesson_extract/6113/20190525142111/OEBPS/objects/c_matan_11_6_1/80d8caed-d5c7-44ff-a650-8c0bc33ab9cb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466850" cy="314325"/>
            <wp:effectExtent l="19050" t="0" r="0" b="0"/>
            <wp:docPr id="27" name="Рисунок 63" descr="http://resh.in.edu.ru/uploads/lesson_extract/6113/20190525142111/OEBPS/objects/c_matan_11_6_1/ec2a08f3-89a1-49ad-8c99-3c411b444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.in.edu.ru/uploads/lesson_extract/6113/20190525142111/OEBPS/objects/c_matan_11_6_1/ec2a08f3-89a1-49ad-8c99-3c411b44459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Накладываем ограничения по свойствам арксинуса: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81075" cy="314325"/>
            <wp:effectExtent l="19050" t="0" r="9525" b="0"/>
            <wp:docPr id="26" name="Рисунок 64" descr="http://resh.in.edu.ru/uploads/lesson_extract/6113/20190525142111/OEBPS/objects/c_matan_11_6_1/9a4fbf81-2b4b-4e18-add8-5886fa407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.in.edu.ru/uploads/lesson_extract/6113/20190525142111/OEBPS/objects/c_matan_11_6_1/9a4fbf81-2b4b-4e18-add8-5886fa40747a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019175" cy="314325"/>
            <wp:effectExtent l="19050" t="0" r="9525" b="0"/>
            <wp:docPr id="3" name="Рисунок 65" descr="http://resh.in.edu.ru/uploads/lesson_extract/6113/20190525142111/OEBPS/objects/c_matan_11_6_1/df68db9a-0d42-4484-acb3-6724e6bb1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.in.edu.ru/uploads/lesson_extract/6113/20190525142111/OEBPS/objects/c_matan_11_6_1/df68db9a-0d42-4484-acb3-6724e6bb144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71525" cy="314325"/>
            <wp:effectExtent l="19050" t="0" r="9525" b="0"/>
            <wp:docPr id="24" name="Рисунок 66" descr="http://resh.in.edu.ru/uploads/lesson_extract/6113/20190525142111/OEBPS/objects/c_matan_11_6_1/4ac965f7-ed3c-463f-ae49-737664a07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.in.edu.ru/uploads/lesson_extract/6113/20190525142111/OEBPS/objects/c_matan_11_6_1/4ac965f7-ed3c-463f-ae49-737664a07ddb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5477EC" w:rsidRDefault="00D461EE" w:rsidP="00D461EE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94" w:rsidRPr="00D05036" w:rsidRDefault="00CF12A2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="00033394"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24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yaklass.​ru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25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cleverstudents.ru</w:t>
        </w:r>
      </w:hyperlink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26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A2763B" w:rsidRPr="00A958D1" w:rsidRDefault="00033394" w:rsidP="00A958D1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sectPr w:rsidR="00A2763B" w:rsidRPr="00A958D1" w:rsidSect="001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BD"/>
    <w:multiLevelType w:val="multilevel"/>
    <w:tmpl w:val="E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1F8"/>
    <w:multiLevelType w:val="hybridMultilevel"/>
    <w:tmpl w:val="DAD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BE"/>
    <w:multiLevelType w:val="multilevel"/>
    <w:tmpl w:val="9E0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5EDA"/>
    <w:multiLevelType w:val="multilevel"/>
    <w:tmpl w:val="285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D50"/>
    <w:multiLevelType w:val="multilevel"/>
    <w:tmpl w:val="C2B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D97"/>
    <w:multiLevelType w:val="multilevel"/>
    <w:tmpl w:val="996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69B9"/>
    <w:multiLevelType w:val="multilevel"/>
    <w:tmpl w:val="762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5009"/>
    <w:multiLevelType w:val="multilevel"/>
    <w:tmpl w:val="74C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C278E"/>
    <w:multiLevelType w:val="multilevel"/>
    <w:tmpl w:val="43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7E10"/>
    <w:multiLevelType w:val="multilevel"/>
    <w:tmpl w:val="125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93EF3"/>
    <w:multiLevelType w:val="multilevel"/>
    <w:tmpl w:val="47B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169"/>
    <w:rsid w:val="00001A18"/>
    <w:rsid w:val="00033394"/>
    <w:rsid w:val="00057E69"/>
    <w:rsid w:val="0006201F"/>
    <w:rsid w:val="000D1A97"/>
    <w:rsid w:val="00111FEE"/>
    <w:rsid w:val="00176D12"/>
    <w:rsid w:val="00266AC2"/>
    <w:rsid w:val="0042508F"/>
    <w:rsid w:val="00434169"/>
    <w:rsid w:val="0049275A"/>
    <w:rsid w:val="0052208C"/>
    <w:rsid w:val="00556375"/>
    <w:rsid w:val="00654F2B"/>
    <w:rsid w:val="007C4EF6"/>
    <w:rsid w:val="009C311A"/>
    <w:rsid w:val="00A2763B"/>
    <w:rsid w:val="00A958D1"/>
    <w:rsid w:val="00BE6673"/>
    <w:rsid w:val="00C07F62"/>
    <w:rsid w:val="00CC272F"/>
    <w:rsid w:val="00CD1D97"/>
    <w:rsid w:val="00CF12A2"/>
    <w:rsid w:val="00D461EE"/>
    <w:rsid w:val="00E64704"/>
    <w:rsid w:val="00F078DB"/>
    <w:rsid w:val="00F30DE1"/>
    <w:rsid w:val="00F41966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leverstudents.ru/trigonometry/sum_of_sin_and_co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aklass.ru/p/algebra/10-klass/preobrazovanie-trigonometricheskikh-vyrazhenii-9146/formuly-dvoinogo-argumenta-9137/re-672b30cf-ca36-46c1-970a-d8454337d47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22</cp:revision>
  <dcterms:created xsi:type="dcterms:W3CDTF">2020-04-08T07:25:00Z</dcterms:created>
  <dcterms:modified xsi:type="dcterms:W3CDTF">2020-05-16T09:03:00Z</dcterms:modified>
</cp:coreProperties>
</file>