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02" w:rsidRDefault="00C65410" w:rsidP="008F4E7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5410">
        <w:rPr>
          <w:rFonts w:ascii="Times New Roman" w:hAnsi="Times New Roman" w:cs="Times New Roman"/>
          <w:sz w:val="28"/>
        </w:rPr>
        <w:t>Задание для группы 57 –</w:t>
      </w:r>
      <w:r>
        <w:rPr>
          <w:rFonts w:ascii="Times New Roman" w:hAnsi="Times New Roman" w:cs="Times New Roman"/>
          <w:sz w:val="28"/>
        </w:rPr>
        <w:t xml:space="preserve"> 58</w:t>
      </w:r>
      <w:r w:rsidRPr="00C65410">
        <w:rPr>
          <w:rFonts w:ascii="Times New Roman" w:hAnsi="Times New Roman" w:cs="Times New Roman"/>
          <w:sz w:val="28"/>
        </w:rPr>
        <w:t xml:space="preserve">: Мастер </w:t>
      </w:r>
      <w:proofErr w:type="spellStart"/>
      <w:proofErr w:type="gramStart"/>
      <w:r w:rsidRPr="00C65410">
        <w:rPr>
          <w:rFonts w:ascii="Times New Roman" w:hAnsi="Times New Roman" w:cs="Times New Roman"/>
          <w:sz w:val="28"/>
        </w:rPr>
        <w:t>столярно</w:t>
      </w:r>
      <w:proofErr w:type="spellEnd"/>
      <w:r w:rsidRPr="00C65410">
        <w:rPr>
          <w:rFonts w:ascii="Times New Roman" w:hAnsi="Times New Roman" w:cs="Times New Roman"/>
          <w:sz w:val="28"/>
        </w:rPr>
        <w:t xml:space="preserve"> – плотничных</w:t>
      </w:r>
      <w:proofErr w:type="gramEnd"/>
      <w:r w:rsidRPr="00C65410">
        <w:rPr>
          <w:rFonts w:ascii="Times New Roman" w:hAnsi="Times New Roman" w:cs="Times New Roman"/>
          <w:sz w:val="28"/>
        </w:rPr>
        <w:t>, паркетных и стеко</w:t>
      </w:r>
      <w:r w:rsidR="00E24ED6">
        <w:rPr>
          <w:rFonts w:ascii="Times New Roman" w:hAnsi="Times New Roman" w:cs="Times New Roman"/>
          <w:sz w:val="28"/>
        </w:rPr>
        <w:t>льных работ по ОУД.11. Химия.</w:t>
      </w:r>
    </w:p>
    <w:p w:rsidR="00C65410" w:rsidRDefault="00C65410" w:rsidP="008F4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Прочитайте данный материал, законспектируйте САМОЕ ОСНОВНОЕ!!</w:t>
      </w:r>
    </w:p>
    <w:p w:rsidR="00C65410" w:rsidRDefault="00C65410" w:rsidP="008F4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Ответьте на вопросы, данные в конце документа</w:t>
      </w:r>
    </w:p>
    <w:p w:rsidR="00C65410" w:rsidRDefault="00C65410" w:rsidP="008F4E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Вещества, содержащие в молекуле одну или несколько карбоксильных групп, называются </w:t>
      </w:r>
      <w:r w:rsidRPr="00C65410">
        <w:rPr>
          <w:rFonts w:ascii="Times New Roman" w:eastAsia="Times New Roman" w:hAnsi="Times New Roman" w:cs="Times New Roman"/>
          <w:b/>
          <w:sz w:val="28"/>
          <w:szCs w:val="28"/>
        </w:rPr>
        <w:t>карбоновыми кислотами.</w:t>
      </w: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Группа атомов 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4407" cy="573206"/>
            <wp:effectExtent l="19050" t="0" r="2843" b="0"/>
            <wp:docPr id="3" name="Рисунок 3" descr="C:\Users\Admin\AppData\Local\Microsoft\Windows\INetCache\Content.Word\2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20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называется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карбоксильной </w:t>
      </w: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ли 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карбоксилом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Органические кислоты, содержащие 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>молекул</w:t>
      </w:r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одну карбоксильную группу, называются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однооснов</w:t>
      </w: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ными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Общая формула этих кислот RCOOH, например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597025" cy="832485"/>
            <wp:effectExtent l="19050" t="0" r="3175" b="0"/>
            <wp:docPr id="6" name="Рисунок 6" descr="C:\Users\Admin\AppData\Local\Microsoft\Windows\INetCache\Content.Word\2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20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Карбоновые кислоты, содержащие две карбоксильные группы, называются </w:t>
      </w: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двухосновными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. К ним относятся, например, щавелевая и янтарная кислоты. 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7605" cy="873760"/>
            <wp:effectExtent l="19050" t="0" r="4445" b="0"/>
            <wp:docPr id="9" name="Рисунок 9" descr="C:\Users\Admin\AppData\Local\Microsoft\Windows\INetCache\Content.Word\2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INetCache\Content.Word\20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Существуют и </w:t>
      </w: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многоосновные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 карбоновые кислоты, содержащие более двух карбоксильных групп, например лимонная кислота 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трёхосновная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7670" cy="1160145"/>
            <wp:effectExtent l="19050" t="0" r="5080" b="0"/>
            <wp:docPr id="12" name="Рисунок 12" descr="C:\Users\Admin\AppData\Local\Microsoft\Windows\INetCache\Content.Word\2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20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природы углеводородного радикала карбоновые кислоты делятся 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предельные, непредельные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ароматические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E7F" w:rsidRPr="00E24ED6" w:rsidRDefault="008F4E7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Предельными (насыщенными) являются, например, 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пропановая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пропионовая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>) кислота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янтарная кислота.</w:t>
      </w:r>
    </w:p>
    <w:p w:rsidR="00C65410" w:rsidRPr="00C65410" w:rsidRDefault="00C65410" w:rsidP="008F4E7F">
      <w:pPr>
        <w:shd w:val="clear" w:color="auto" w:fill="FFFFFF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1815465" cy="573405"/>
            <wp:effectExtent l="19050" t="0" r="0" b="0"/>
            <wp:docPr id="15" name="Рисунок 15" descr="C:\Users\Admin\AppData\Local\Microsoft\Windows\INetCache\Content.Word\20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INetCache\Content.Word\20.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3D" w:rsidRDefault="0006413D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13D" w:rsidRDefault="0006413D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74F" w:rsidRDefault="0061674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74F" w:rsidRDefault="0061674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lastRenderedPageBreak/>
        <w:t>В молекулах непредельных карбоновых кислот карбоксильная группа связана с ненасыщенным, непредельным углеводородным радикалом, например в молекулах акриловой (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пропеновой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>) СН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=СН—СООН, олеиновой СН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—(СН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—СН=СН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>—(</w:t>
      </w:r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>СН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—СООН или других кислот.</w:t>
      </w:r>
    </w:p>
    <w:p w:rsidR="00C65410" w:rsidRDefault="00FC3EA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65410" w:rsidRPr="00C65410">
        <w:rPr>
          <w:rFonts w:ascii="Times New Roman" w:eastAsia="Times New Roman" w:hAnsi="Times New Roman" w:cs="Times New Roman"/>
          <w:sz w:val="28"/>
          <w:szCs w:val="28"/>
        </w:rPr>
        <w:t>ензойная кислота является ароматической, так как содержит в молекуле ароматическое (</w:t>
      </w:r>
      <w:proofErr w:type="spellStart"/>
      <w:r w:rsidR="00C65410" w:rsidRPr="00C65410">
        <w:rPr>
          <w:rFonts w:ascii="Times New Roman" w:eastAsia="Times New Roman" w:hAnsi="Times New Roman" w:cs="Times New Roman"/>
          <w:sz w:val="28"/>
          <w:szCs w:val="28"/>
        </w:rPr>
        <w:t>бензольное</w:t>
      </w:r>
      <w:proofErr w:type="spellEnd"/>
      <w:r w:rsidR="00C65410" w:rsidRPr="00C65410">
        <w:rPr>
          <w:rFonts w:ascii="Times New Roman" w:eastAsia="Times New Roman" w:hAnsi="Times New Roman" w:cs="Times New Roman"/>
          <w:sz w:val="28"/>
          <w:szCs w:val="28"/>
        </w:rPr>
        <w:t xml:space="preserve">) кольцо: 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6417" cy="832514"/>
            <wp:effectExtent l="19050" t="0" r="0" b="0"/>
            <wp:docPr id="1" name="Рисунок 18" descr="C:\Users\Admin\AppData\Local\Microsoft\Windows\INetCache\Content.Word\20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INetCache\Content.Word\20.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71" cy="83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10" w:rsidRPr="00C65410" w:rsidRDefault="00C65410" w:rsidP="008F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5410">
        <w:rPr>
          <w:rFonts w:ascii="Times New Roman" w:eastAsia="Times New Roman" w:hAnsi="Times New Roman" w:cs="Times New Roman"/>
          <w:b/>
          <w:sz w:val="28"/>
        </w:rPr>
        <w:t>Номенклатура и изомерия</w:t>
      </w: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Название карбоновой кислоты образуется от названия соответствующего алкана (с тем же числом атомов углерода в молекуле) с добавлением суффикса </w:t>
      </w:r>
      <w:proofErr w:type="gramStart"/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>, окончания </w:t>
      </w:r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ая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> и слова </w:t>
      </w:r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кислота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. Нумерация атомов углерода начинается с карбоксильной группы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3326851"/>
            <wp:effectExtent l="19050" t="0" r="0" b="0"/>
            <wp:docPr id="21" name="Рисунок 21" descr="C:\Users\Admin\AppData\Local\Microsoft\Windows\INetCache\Content.Word\20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AppData\Local\Microsoft\Windows\INetCache\Content.Word\20.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43" cy="333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Количество карбоксильных групп указывается в названии префиксами </w:t>
      </w:r>
      <w:proofErr w:type="spellStart"/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ди</w:t>
      </w:r>
      <w:proofErr w:type="spellEnd"/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три</w:t>
      </w:r>
      <w:proofErr w:type="gramStart"/>
      <w:r w:rsidRPr="00C65410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7745" cy="955040"/>
            <wp:effectExtent l="19050" t="0" r="1905" b="0"/>
            <wp:docPr id="24" name="Рисунок 24" descr="C:\Users\Admin\AppData\Local\Microsoft\Windows\INetCache\Content.Word\20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20.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E7F" w:rsidRDefault="008F4E7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F4E7F" w:rsidRDefault="008F4E7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F4E7F" w:rsidRDefault="008F4E7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F4E7F" w:rsidRDefault="008F4E7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413D" w:rsidRDefault="0006413D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74F" w:rsidRDefault="0061674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74F" w:rsidRDefault="0061674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74F" w:rsidRPr="0006413D" w:rsidRDefault="0061674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Многие кислоты имеют исторически сложившиеся тривиальные названия </w:t>
      </w:r>
    </w:p>
    <w:p w:rsidR="00FC3EAF" w:rsidRPr="00C65410" w:rsidRDefault="00FC3EA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03"/>
        <w:gridCol w:w="2551"/>
        <w:gridCol w:w="2517"/>
      </w:tblGrid>
      <w:tr w:rsidR="00C65410" w:rsidTr="008B7388">
        <w:tc>
          <w:tcPr>
            <w:tcW w:w="4503" w:type="dxa"/>
            <w:vAlign w:val="center"/>
          </w:tcPr>
          <w:p w:rsidR="00C65410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Химическая формула</w:t>
            </w:r>
          </w:p>
        </w:tc>
        <w:tc>
          <w:tcPr>
            <w:tcW w:w="2551" w:type="dxa"/>
            <w:vAlign w:val="center"/>
          </w:tcPr>
          <w:p w:rsidR="00C65410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название кислоты</w:t>
            </w:r>
          </w:p>
        </w:tc>
        <w:tc>
          <w:tcPr>
            <w:tcW w:w="2517" w:type="dxa"/>
            <w:vAlign w:val="center"/>
          </w:tcPr>
          <w:p w:rsidR="00C65410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Тривиальное название кислоты</w:t>
            </w:r>
          </w:p>
        </w:tc>
      </w:tr>
      <w:tr w:rsidR="00C65410" w:rsidTr="008B7388">
        <w:tc>
          <w:tcPr>
            <w:tcW w:w="9571" w:type="dxa"/>
            <w:gridSpan w:val="3"/>
            <w:vAlign w:val="center"/>
          </w:tcPr>
          <w:p w:rsidR="00C65410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Одноосновные карбоновые кислоты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Метановая</w:t>
            </w:r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Муравьиная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Этановая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Уксусная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Пропионовая</w:t>
            </w:r>
            <w:proofErr w:type="spellEnd"/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Бутановая</w:t>
            </w:r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Масляная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Пентановая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Валериановая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C65410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(CH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="008B7388"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8B7388"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Гексановая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Капроновая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(CH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Гептановая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Энантовая</w:t>
            </w:r>
            <w:proofErr w:type="spellEnd"/>
          </w:p>
        </w:tc>
      </w:tr>
      <w:tr w:rsidR="008B7388" w:rsidTr="008B7388">
        <w:tc>
          <w:tcPr>
            <w:tcW w:w="9571" w:type="dxa"/>
            <w:gridSpan w:val="3"/>
            <w:vAlign w:val="center"/>
          </w:tcPr>
          <w:p w:rsidR="008B7388" w:rsidRPr="008B7388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</w:rPr>
              <w:t>Двухосновные карбоновые кислоты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HOOC – 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Этандиовая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Щавелевая</w:t>
            </w:r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HOOC – 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Пропандиовая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Малоновая</w:t>
            </w:r>
            <w:proofErr w:type="spellEnd"/>
          </w:p>
        </w:tc>
      </w:tr>
      <w:tr w:rsidR="00C65410" w:rsidTr="008B7388">
        <w:tc>
          <w:tcPr>
            <w:tcW w:w="4503" w:type="dxa"/>
            <w:vAlign w:val="center"/>
          </w:tcPr>
          <w:p w:rsidR="00C65410" w:rsidRPr="008B7388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HOOC – 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CH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73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  COOH</w:t>
            </w:r>
          </w:p>
        </w:tc>
        <w:tc>
          <w:tcPr>
            <w:tcW w:w="2551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Бутандиовая</w:t>
            </w:r>
            <w:proofErr w:type="spellEnd"/>
          </w:p>
        </w:tc>
        <w:tc>
          <w:tcPr>
            <w:tcW w:w="2517" w:type="dxa"/>
            <w:vAlign w:val="center"/>
          </w:tcPr>
          <w:p w:rsidR="00C65410" w:rsidRDefault="008B7388" w:rsidP="008F4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Янтарная</w:t>
            </w:r>
          </w:p>
        </w:tc>
      </w:tr>
    </w:tbl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Состав этих кислот отражается общей формулой С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, или С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2n + 1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СООН, или RCOOH.</w:t>
      </w:r>
    </w:p>
    <w:p w:rsidR="008B7388" w:rsidRDefault="008B7388" w:rsidP="008F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5410" w:rsidRPr="00C65410" w:rsidRDefault="00C65410" w:rsidP="008F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5410">
        <w:rPr>
          <w:rFonts w:ascii="Times New Roman" w:eastAsia="Times New Roman" w:hAnsi="Times New Roman" w:cs="Times New Roman"/>
          <w:b/>
          <w:sz w:val="28"/>
        </w:rPr>
        <w:t>Физические свойства предельных одноосновных карбоновых кислот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Низшие кислоты, т. е. кислоты с относительно небольшой молекулярной массой, содержащие в молекуле до четырёх атомов углерода, — жидкости с характерным резким запахом (вспомните запах уксусной кислоты). Кислоты, содержащие от 4 до 9 атомов углерода, — вязкие маслянистые жидкости с неприятным запахом. Кислоты, состоящие из 9 атомов углерода и более, — твёрдые вещества, которые не растворяются в воде. Температуры кипения предельных одноосновных карбоновых кислот увеличиваются с ростом числа атомов углерода в молекуле и, следовательно, с ростом относительной молекулярной массы. </w:t>
      </w:r>
      <w:r w:rsidR="008B738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емпература кипения муравьиной кислоты равна 101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, уксусной — 118 °С, 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пропионовой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— 141 °С.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Простейшая карбоновая кислота — муравьиная НСООН, имея небольшую относительную молекулярную массу (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  <w:vertAlign w:val="subscript"/>
        </w:rPr>
        <w:t>r</w:t>
      </w:r>
      <w:proofErr w:type="spellEnd"/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(НСООН) = 46), при обычных условиях является жидкостью с температурой кипения 100,8 °С. </w:t>
      </w:r>
    </w:p>
    <w:p w:rsidR="008F4E7F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413D" w:rsidRPr="0006413D" w:rsidRDefault="0006413D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Pr="00E24ED6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Pr="00E24ED6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Pr="00E24ED6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674F" w:rsidRDefault="0061674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674F" w:rsidRDefault="0061674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674F" w:rsidRPr="0061674F" w:rsidRDefault="0061674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Pr="00E24ED6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Pr="00E24ED6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Pr="00E24ED6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4E7F" w:rsidRPr="00E24ED6" w:rsidRDefault="008F4E7F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5410" w:rsidRPr="00C65410" w:rsidRDefault="00C65410" w:rsidP="008F4E7F">
      <w:pPr>
        <w:pStyle w:val="a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5410">
        <w:rPr>
          <w:rFonts w:ascii="Times New Roman" w:eastAsia="Times New Roman" w:hAnsi="Times New Roman" w:cs="Times New Roman"/>
          <w:b/>
          <w:sz w:val="28"/>
        </w:rPr>
        <w:lastRenderedPageBreak/>
        <w:t>Химические свойства карбоновых кислот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1. Диссоциация с образованием катионов водорода и анионов кислотного остатка:</w:t>
      </w:r>
      <w:r w:rsidR="008B7388" w:rsidRPr="008B7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EAF" w:rsidRPr="00C65410" w:rsidRDefault="00FC3EAF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>CH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bscript"/>
          <w:lang w:val="en-US"/>
        </w:rPr>
        <w:t>3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– </w:t>
      </w:r>
      <w:proofErr w:type="gramStart"/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>COOH  ↔</w:t>
      </w:r>
      <w:proofErr w:type="gramEnd"/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CH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bscript"/>
          <w:lang w:val="en-US"/>
        </w:rPr>
        <w:t>3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– COO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perscript"/>
          <w:lang w:val="en-US"/>
        </w:rPr>
        <w:t>-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 + H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perscript"/>
          <w:lang w:val="en-US"/>
        </w:rPr>
        <w:t>+</w:t>
      </w:r>
    </w:p>
    <w:p w:rsid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Более точно этот процесс описывает уравнение, учитывающее участие в нём молекул воды:</w:t>
      </w:r>
    </w:p>
    <w:p w:rsidR="00FC3EAF" w:rsidRPr="00C65410" w:rsidRDefault="00FC3EAF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>CH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bscript"/>
          <w:lang w:val="en-US"/>
        </w:rPr>
        <w:t>3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– COOH + H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bscript"/>
          <w:lang w:val="en-US"/>
        </w:rPr>
        <w:t>2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>O ↔ CH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bscript"/>
          <w:lang w:val="en-US"/>
        </w:rPr>
        <w:t>3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– COO</w:t>
      </w:r>
      <w:proofErr w:type="gramStart"/>
      <w:r w:rsidRPr="00FC3EAF">
        <w:rPr>
          <w:rFonts w:ascii="Times New Roman" w:eastAsia="Times New Roman" w:hAnsi="Times New Roman" w:cs="Times New Roman"/>
          <w:sz w:val="32"/>
          <w:szCs w:val="28"/>
          <w:vertAlign w:val="superscript"/>
          <w:lang w:val="en-US"/>
        </w:rPr>
        <w:t>-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 +</w:t>
      </w:r>
      <w:proofErr w:type="gramEnd"/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 xml:space="preserve"> H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bscript"/>
          <w:lang w:val="en-US"/>
        </w:rPr>
        <w:t>3</w:t>
      </w:r>
      <w:r w:rsidRPr="00FC3EAF">
        <w:rPr>
          <w:rFonts w:ascii="Times New Roman" w:eastAsia="Times New Roman" w:hAnsi="Times New Roman" w:cs="Times New Roman"/>
          <w:sz w:val="32"/>
          <w:szCs w:val="28"/>
          <w:lang w:val="en-US"/>
        </w:rPr>
        <w:t>O</w:t>
      </w:r>
      <w:r w:rsidRPr="00FC3EAF">
        <w:rPr>
          <w:rFonts w:ascii="Times New Roman" w:eastAsia="Times New Roman" w:hAnsi="Times New Roman" w:cs="Times New Roman"/>
          <w:sz w:val="32"/>
          <w:szCs w:val="28"/>
          <w:vertAlign w:val="superscript"/>
          <w:lang w:val="en-US"/>
        </w:rPr>
        <w:t>+</w:t>
      </w:r>
    </w:p>
    <w:p w:rsidR="00C65410" w:rsidRPr="00C65410" w:rsidRDefault="00C65410" w:rsidP="00616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Равновесие в реакции смещено влево. Подавляющее большинство карбоновых кислот — слабые электролиты. </w:t>
      </w:r>
    </w:p>
    <w:p w:rsidR="00C65410" w:rsidRPr="00FC3EAF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2. Взаимодействие с металлами, стоящими в электрохимическом ряду напряжений до водорода:</w:t>
      </w:r>
    </w:p>
    <w:p w:rsidR="00FC3EAF" w:rsidRPr="00C65410" w:rsidRDefault="00FC3EAF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val="en-US"/>
        </w:rPr>
      </w:pPr>
      <w:proofErr w:type="spellStart"/>
      <w:proofErr w:type="gramStart"/>
      <w:r w:rsidRPr="00FC3EAF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>nR</w:t>
      </w:r>
      <w:proofErr w:type="spellEnd"/>
      <w:proofErr w:type="gramEnd"/>
      <w:r w:rsidRPr="00FC3EAF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 xml:space="preserve"> – COOH + M→ (R – COO)</w:t>
      </w:r>
      <w:proofErr w:type="spellStart"/>
      <w:r w:rsidRPr="00FC3EAF">
        <w:rPr>
          <w:rFonts w:ascii="Times New Roman" w:eastAsia="Times New Roman" w:hAnsi="Times New Roman" w:cs="Times New Roman"/>
          <w:i/>
          <w:sz w:val="32"/>
          <w:szCs w:val="28"/>
          <w:vertAlign w:val="subscript"/>
          <w:lang w:val="en-US"/>
        </w:rPr>
        <w:t>n</w:t>
      </w:r>
      <w:r w:rsidRPr="00FC3EAF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>M</w:t>
      </w:r>
      <w:proofErr w:type="spellEnd"/>
      <w:r w:rsidRPr="00FC3EAF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 xml:space="preserve"> + n/2 H</w:t>
      </w:r>
      <w:r w:rsidRPr="00FC3EAF">
        <w:rPr>
          <w:rFonts w:ascii="Times New Roman" w:eastAsia="Times New Roman" w:hAnsi="Times New Roman" w:cs="Times New Roman"/>
          <w:i/>
          <w:sz w:val="32"/>
          <w:szCs w:val="28"/>
          <w:vertAlign w:val="subscript"/>
          <w:lang w:val="en-US"/>
        </w:rPr>
        <w:t>2</w:t>
      </w:r>
      <w:r w:rsidRPr="00FC3EAF">
        <w:rPr>
          <w:rFonts w:ascii="Times New Roman" w:eastAsia="Times New Roman" w:hAnsi="Times New Roman" w:cs="Times New Roman"/>
          <w:i/>
          <w:sz w:val="32"/>
          <w:szCs w:val="28"/>
          <w:lang w:val="en-US"/>
        </w:rPr>
        <w:t>↑</w:t>
      </w:r>
    </w:p>
    <w:p w:rsidR="00C65410" w:rsidRPr="00C65410" w:rsidRDefault="0061674F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C65410" w:rsidRPr="00C65410">
        <w:rPr>
          <w:rFonts w:ascii="Times New Roman" w:eastAsia="Times New Roman" w:hAnsi="Times New Roman" w:cs="Times New Roman"/>
          <w:sz w:val="28"/>
          <w:szCs w:val="28"/>
        </w:rPr>
        <w:t>елезо восстанавливает водород из уксусной кислоты: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5410">
        <w:rPr>
          <w:rFonts w:ascii="Times New Roman" w:eastAsia="Times New Roman" w:hAnsi="Times New Roman" w:cs="Times New Roman"/>
          <w:sz w:val="32"/>
          <w:szCs w:val="28"/>
        </w:rPr>
        <w:t>2СН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 xml:space="preserve">—СООН + </w:t>
      </w:r>
      <w:proofErr w:type="spellStart"/>
      <w:r w:rsidRPr="00C65410">
        <w:rPr>
          <w:rFonts w:ascii="Times New Roman" w:eastAsia="Times New Roman" w:hAnsi="Times New Roman" w:cs="Times New Roman"/>
          <w:sz w:val="32"/>
          <w:szCs w:val="28"/>
        </w:rPr>
        <w:t>Fe</w:t>
      </w:r>
      <w:proofErr w:type="spellEnd"/>
      <w:r w:rsidRPr="00C65410">
        <w:rPr>
          <w:rFonts w:ascii="Times New Roman" w:eastAsia="Times New Roman" w:hAnsi="Times New Roman" w:cs="Times New Roman"/>
          <w:sz w:val="32"/>
          <w:szCs w:val="28"/>
        </w:rPr>
        <w:t xml:space="preserve"> → (CH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COO)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Fe + Н</w:t>
      </w:r>
      <w:proofErr w:type="gramStart"/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proofErr w:type="gramEnd"/>
      <w:r w:rsidRPr="00C65410">
        <w:rPr>
          <w:rFonts w:ascii="Times New Roman" w:eastAsia="Times New Roman" w:hAnsi="Times New Roman" w:cs="Times New Roman"/>
          <w:sz w:val="32"/>
          <w:szCs w:val="28"/>
        </w:rPr>
        <w:t>↑.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>3. Взаимодействие с основными оксидами с образованием соли и воды: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5410">
        <w:rPr>
          <w:rFonts w:ascii="Times New Roman" w:eastAsia="Times New Roman" w:hAnsi="Times New Roman" w:cs="Times New Roman"/>
          <w:sz w:val="32"/>
          <w:szCs w:val="28"/>
        </w:rPr>
        <w:t xml:space="preserve">2R—СООН + </w:t>
      </w:r>
      <w:proofErr w:type="spellStart"/>
      <w:r w:rsidRPr="00C65410">
        <w:rPr>
          <w:rFonts w:ascii="Times New Roman" w:eastAsia="Times New Roman" w:hAnsi="Times New Roman" w:cs="Times New Roman"/>
          <w:sz w:val="32"/>
          <w:szCs w:val="28"/>
        </w:rPr>
        <w:t>СаО</w:t>
      </w:r>
      <w:proofErr w:type="spellEnd"/>
      <w:r w:rsidRPr="00C65410">
        <w:rPr>
          <w:rFonts w:ascii="Times New Roman" w:eastAsia="Times New Roman" w:hAnsi="Times New Roman" w:cs="Times New Roman"/>
          <w:sz w:val="32"/>
          <w:szCs w:val="28"/>
        </w:rPr>
        <w:t xml:space="preserve"> → (R—СОО)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Са + 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O.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4. Взаимодействие с 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гидроксидами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металлов с образованием соли и воды (реакция нейтрализации):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5410">
        <w:rPr>
          <w:rFonts w:ascii="Times New Roman" w:eastAsia="Times New Roman" w:hAnsi="Times New Roman" w:cs="Times New Roman"/>
          <w:sz w:val="32"/>
          <w:szCs w:val="28"/>
        </w:rPr>
        <w:t xml:space="preserve">R—СООН + </w:t>
      </w:r>
      <w:proofErr w:type="spellStart"/>
      <w:r w:rsidRPr="00C65410">
        <w:rPr>
          <w:rFonts w:ascii="Times New Roman" w:eastAsia="Times New Roman" w:hAnsi="Times New Roman" w:cs="Times New Roman"/>
          <w:sz w:val="32"/>
          <w:szCs w:val="28"/>
        </w:rPr>
        <w:t>NaOH</w:t>
      </w:r>
      <w:proofErr w:type="spellEnd"/>
      <w:r w:rsidRPr="00C65410">
        <w:rPr>
          <w:rFonts w:ascii="Times New Roman" w:eastAsia="Times New Roman" w:hAnsi="Times New Roman" w:cs="Times New Roman"/>
          <w:sz w:val="32"/>
          <w:szCs w:val="28"/>
        </w:rPr>
        <w:t xml:space="preserve"> → R—</w:t>
      </w:r>
      <w:proofErr w:type="spellStart"/>
      <w:r w:rsidRPr="00C65410">
        <w:rPr>
          <w:rFonts w:ascii="Times New Roman" w:eastAsia="Times New Roman" w:hAnsi="Times New Roman" w:cs="Times New Roman"/>
          <w:sz w:val="32"/>
          <w:szCs w:val="28"/>
        </w:rPr>
        <w:t>COONa</w:t>
      </w:r>
      <w:proofErr w:type="spellEnd"/>
      <w:r w:rsidRPr="00C65410">
        <w:rPr>
          <w:rFonts w:ascii="Times New Roman" w:eastAsia="Times New Roman" w:hAnsi="Times New Roman" w:cs="Times New Roman"/>
          <w:sz w:val="32"/>
          <w:szCs w:val="28"/>
        </w:rPr>
        <w:t xml:space="preserve"> + 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O,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br/>
        <w:t xml:space="preserve">2R—СООН + </w:t>
      </w:r>
      <w:proofErr w:type="spellStart"/>
      <w:r w:rsidRPr="00C65410">
        <w:rPr>
          <w:rFonts w:ascii="Times New Roman" w:eastAsia="Times New Roman" w:hAnsi="Times New Roman" w:cs="Times New Roman"/>
          <w:sz w:val="32"/>
          <w:szCs w:val="28"/>
        </w:rPr>
        <w:t>С</w:t>
      </w:r>
      <w:proofErr w:type="gramStart"/>
      <w:r w:rsidRPr="00C65410">
        <w:rPr>
          <w:rFonts w:ascii="Times New Roman" w:eastAsia="Times New Roman" w:hAnsi="Times New Roman" w:cs="Times New Roman"/>
          <w:sz w:val="32"/>
          <w:szCs w:val="28"/>
        </w:rPr>
        <w:t>а</w:t>
      </w:r>
      <w:proofErr w:type="spellEnd"/>
      <w:r w:rsidRPr="00C65410">
        <w:rPr>
          <w:rFonts w:ascii="Times New Roman" w:eastAsia="Times New Roman" w:hAnsi="Times New Roman" w:cs="Times New Roman"/>
          <w:sz w:val="32"/>
          <w:szCs w:val="28"/>
        </w:rPr>
        <w:t>(</w:t>
      </w:r>
      <w:proofErr w:type="gramEnd"/>
      <w:r w:rsidRPr="00C65410">
        <w:rPr>
          <w:rFonts w:ascii="Times New Roman" w:eastAsia="Times New Roman" w:hAnsi="Times New Roman" w:cs="Times New Roman"/>
          <w:sz w:val="32"/>
          <w:szCs w:val="28"/>
        </w:rPr>
        <w:t>ОН)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 → (R—СОО)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Са + 2Н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O.</w:t>
      </w: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5. Взаимодействие с солями более слабых кислот, </w:t>
      </w:r>
      <w:r w:rsidR="0061674F">
        <w:rPr>
          <w:rFonts w:ascii="Times New Roman" w:eastAsia="Times New Roman" w:hAnsi="Times New Roman" w:cs="Times New Roman"/>
          <w:sz w:val="28"/>
          <w:szCs w:val="28"/>
        </w:rPr>
        <w:t>с образованием последних. У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ксусная кислота вытесняет 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>стеариновую</w:t>
      </w:r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C65410">
        <w:rPr>
          <w:rFonts w:ascii="Times New Roman" w:eastAsia="Times New Roman" w:hAnsi="Times New Roman" w:cs="Times New Roman"/>
          <w:sz w:val="28"/>
          <w:szCs w:val="28"/>
        </w:rPr>
        <w:t>стеарата</w:t>
      </w:r>
      <w:proofErr w:type="spell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 натрия и угольную из карбоната калия:</w:t>
      </w:r>
    </w:p>
    <w:p w:rsidR="00C65410" w:rsidRPr="00C65410" w:rsidRDefault="00C65410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5410">
        <w:rPr>
          <w:rFonts w:ascii="Times New Roman" w:eastAsia="Times New Roman" w:hAnsi="Times New Roman" w:cs="Times New Roman"/>
          <w:sz w:val="32"/>
          <w:szCs w:val="28"/>
        </w:rPr>
        <w:t>СН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СООН + C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17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H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35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COONa → CH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COONa + С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17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35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СООН↓,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br/>
        <w:t>2СН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СООН + К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СO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 → 2СН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3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СООК + Н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O + CO</w:t>
      </w:r>
      <w:r w:rsidRPr="00C65410">
        <w:rPr>
          <w:rFonts w:ascii="Times New Roman" w:eastAsia="Times New Roman" w:hAnsi="Times New Roman" w:cs="Times New Roman"/>
          <w:sz w:val="32"/>
          <w:szCs w:val="28"/>
          <w:vertAlign w:val="subscript"/>
        </w:rPr>
        <w:t>2</w:t>
      </w:r>
      <w:r w:rsidRPr="00C65410">
        <w:rPr>
          <w:rFonts w:ascii="Times New Roman" w:eastAsia="Times New Roman" w:hAnsi="Times New Roman" w:cs="Times New Roman"/>
          <w:sz w:val="32"/>
          <w:szCs w:val="28"/>
        </w:rPr>
        <w:t>↑.</w:t>
      </w:r>
    </w:p>
    <w:p w:rsidR="008B7388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6. Взаимодействие карбоновых кислот со спиртами с образованием сложных эфиров 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65410">
        <w:rPr>
          <w:rFonts w:ascii="Times New Roman" w:eastAsia="Times New Roman" w:hAnsi="Times New Roman" w:cs="Times New Roman"/>
          <w:b/>
          <w:bCs/>
          <w:sz w:val="28"/>
          <w:szCs w:val="28"/>
        </w:rPr>
        <w:t>еакция этерификации</w:t>
      </w:r>
      <w:r w:rsidRPr="00C65410">
        <w:rPr>
          <w:rFonts w:ascii="Times New Roman" w:eastAsia="Times New Roman" w:hAnsi="Times New Roman" w:cs="Times New Roman"/>
          <w:sz w:val="28"/>
          <w:szCs w:val="28"/>
        </w:rPr>
        <w:t> (одна из наиболее важных реакций, характерных для карбоновых кислот):</w:t>
      </w:r>
      <w:r w:rsidR="008B7388" w:rsidRPr="008B7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410" w:rsidRPr="00C65410" w:rsidRDefault="008B7388" w:rsidP="008F4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9659" cy="588402"/>
            <wp:effectExtent l="19050" t="0" r="0" b="0"/>
            <wp:docPr id="38" name="Рисунок 38" descr="C:\Users\Admin\AppData\Local\Microsoft\Windows\INetCache\Content.Word\2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AppData\Local\Microsoft\Windows\INetCache\Content.Word\20.1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161" cy="58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51" w:rsidRDefault="00D36151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410" w:rsidRPr="00C65410" w:rsidRDefault="00C65410" w:rsidP="008F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Реакция этерификации </w:t>
      </w:r>
      <w:proofErr w:type="gramStart"/>
      <w:r w:rsidRPr="00C65410">
        <w:rPr>
          <w:rFonts w:ascii="Times New Roman" w:eastAsia="Times New Roman" w:hAnsi="Times New Roman" w:cs="Times New Roman"/>
          <w:sz w:val="28"/>
          <w:szCs w:val="28"/>
        </w:rPr>
        <w:t>обратима</w:t>
      </w:r>
      <w:proofErr w:type="gramEnd"/>
      <w:r w:rsidRPr="00C654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0511" w:rsidRP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В реакции, обратной этерификации, которая называется гидролизом сложного эфира (взаимодействие сложного эфира с водой), образуются карбоновая кислота и спирт:</w:t>
      </w:r>
      <w:r w:rsidR="00AE0DDB" w:rsidRPr="00AE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Default="00AE0DDB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2285" cy="1542209"/>
            <wp:effectExtent l="19050" t="0" r="0" b="0"/>
            <wp:docPr id="4" name="Рисунок 41" descr="C:\Users\Admin\AppData\Local\Microsoft\Windows\INetCache\Content.Word\20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AppData\Local\Microsoft\Windows\INetCache\Content.Word\20.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24" cy="154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4F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4F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DDB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50511" w:rsidRPr="00850511">
        <w:rPr>
          <w:rFonts w:ascii="Times New Roman" w:hAnsi="Times New Roman" w:cs="Times New Roman"/>
          <w:sz w:val="28"/>
          <w:szCs w:val="28"/>
        </w:rPr>
        <w:t>еагировать с карбоновыми кислотами, т. е. вступать в реакцию этерификации, могут и многоатомные спирты, например глицерин:</w:t>
      </w:r>
      <w:r w:rsidR="00AE0DDB" w:rsidRPr="00AE0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Pr="00850511" w:rsidRDefault="00AE0DDB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5449" cy="1779609"/>
            <wp:effectExtent l="19050" t="0" r="9401" b="0"/>
            <wp:docPr id="44" name="Рисунок 44" descr="C:\Users\Admin\AppData\Local\Microsoft\Windows\INetCache\Content.Word\20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AppData\Local\Microsoft\Windows\INetCache\Content.Word\20.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83" cy="178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74F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4F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В молекулах карбоновых кислот (</w:t>
      </w:r>
      <w:proofErr w:type="gramStart"/>
      <w:r w:rsidRPr="0085051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50511">
        <w:rPr>
          <w:rFonts w:ascii="Times New Roman" w:hAnsi="Times New Roman" w:cs="Times New Roman"/>
          <w:sz w:val="28"/>
          <w:szCs w:val="28"/>
        </w:rPr>
        <w:t xml:space="preserve"> муравьиной) наряду с карбоксильной группой содержится углеводородный остаток. </w:t>
      </w: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 xml:space="preserve">7. Реакции присоединения по кратной связи характерны для непредельных карбоновых кислот. Реакцию присоединения водорода </w:t>
      </w:r>
      <w:r w:rsidRPr="0006413D">
        <w:rPr>
          <w:rFonts w:ascii="Times New Roman" w:hAnsi="Times New Roman" w:cs="Times New Roman"/>
          <w:sz w:val="28"/>
          <w:szCs w:val="28"/>
        </w:rPr>
        <w:t>(</w:t>
      </w:r>
      <w:r w:rsidRPr="0006413D">
        <w:rPr>
          <w:rStyle w:val="a5"/>
          <w:rFonts w:ascii="Times New Roman" w:hAnsi="Times New Roman" w:cs="Times New Roman"/>
          <w:sz w:val="28"/>
          <w:szCs w:val="28"/>
        </w:rPr>
        <w:t>гидрирование</w:t>
      </w:r>
      <w:r w:rsidRPr="00850511">
        <w:rPr>
          <w:rFonts w:ascii="Times New Roman" w:hAnsi="Times New Roman" w:cs="Times New Roman"/>
          <w:sz w:val="28"/>
          <w:szCs w:val="28"/>
        </w:rPr>
        <w:t>) для кислоты можно записать в общем виде:</w:t>
      </w:r>
      <w:r w:rsidR="00152738" w:rsidRPr="0015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323850"/>
            <wp:effectExtent l="19050" t="0" r="9525" b="0"/>
            <wp:docPr id="47" name="Рисунок 47" descr="C:\Users\Admin\AppData\Local\Microsoft\Windows\INetCache\Content.Word\2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AppData\Local\Microsoft\Windows\INetCache\Content.Word\20.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Например, при гидрировании олеиновой кислоты образуется предельная стеариновая кислота:</w:t>
      </w:r>
      <w:r w:rsidR="00152738" w:rsidRPr="0015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4883" cy="653143"/>
            <wp:effectExtent l="19050" t="0" r="3667" b="0"/>
            <wp:docPr id="50" name="Рисунок 50" descr="C:\Users\Admin\AppData\Local\Microsoft\Windows\INetCache\Content.Word\20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\AppData\Local\Microsoft\Windows\INetCache\Content.Word\20.2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1" w:rsidRP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Непредельные карбоновые кислоты, как и другие ненасыщенные соединения, присоединяют г</w:t>
      </w:r>
      <w:r w:rsidR="0061674F">
        <w:rPr>
          <w:rFonts w:ascii="Times New Roman" w:hAnsi="Times New Roman" w:cs="Times New Roman"/>
          <w:sz w:val="28"/>
          <w:szCs w:val="28"/>
        </w:rPr>
        <w:t>алогены по двойной связи. Н</w:t>
      </w:r>
      <w:r w:rsidRPr="00850511">
        <w:rPr>
          <w:rFonts w:ascii="Times New Roman" w:hAnsi="Times New Roman" w:cs="Times New Roman"/>
          <w:sz w:val="28"/>
          <w:szCs w:val="28"/>
        </w:rPr>
        <w:t>апример, акриловая кислота обесцвечивает бромную воду:</w:t>
      </w:r>
    </w:p>
    <w:p w:rsidR="00152738" w:rsidRDefault="00152738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050" cy="714375"/>
            <wp:effectExtent l="19050" t="0" r="0" b="0"/>
            <wp:docPr id="53" name="Рисунок 53" descr="C:\Users\Admin\AppData\Local\Microsoft\Windows\INetCache\Content.Word\20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\AppData\Local\Microsoft\Windows\INetCache\Content.Word\20.2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38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 xml:space="preserve">8. Реакции замещения (с галогенами) характерны для предельных карбоновых кислот. </w:t>
      </w:r>
      <w:proofErr w:type="gramStart"/>
      <w:r w:rsidRPr="00850511">
        <w:rPr>
          <w:rFonts w:ascii="Times New Roman" w:hAnsi="Times New Roman" w:cs="Times New Roman"/>
          <w:sz w:val="28"/>
          <w:szCs w:val="28"/>
        </w:rPr>
        <w:t>Например, при взаимодействии уксусной кислоты с хлором могут быть получены различные хлорпроизводные:</w:t>
      </w:r>
      <w:r w:rsidR="00152738" w:rsidRPr="00152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674F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0315" cy="2251585"/>
            <wp:effectExtent l="19050" t="0" r="0" b="0"/>
            <wp:docPr id="56" name="Рисунок 56" descr="C:\Users\Admin\AppData\Local\Microsoft\Windows\INetCache\Content.Word\2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\AppData\Local\Microsoft\Windows\INetCache\Content.Word\20.2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79" cy="22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38" w:rsidRPr="00850511" w:rsidRDefault="00152738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11" w:rsidRP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lastRenderedPageBreak/>
        <w:t xml:space="preserve">При галогенировании карбоновых кислот, содержащих более одного атома углерода в углеводородном остатке, возможно образование продуктов с различным положением галогена в молекуле. При протекании реакции по </w:t>
      </w:r>
      <w:proofErr w:type="spellStart"/>
      <w:r w:rsidRPr="00850511">
        <w:rPr>
          <w:rFonts w:ascii="Times New Roman" w:hAnsi="Times New Roman" w:cs="Times New Roman"/>
          <w:sz w:val="28"/>
          <w:szCs w:val="28"/>
        </w:rPr>
        <w:t>свободнорадикальному</w:t>
      </w:r>
      <w:proofErr w:type="spellEnd"/>
      <w:r w:rsidRPr="00850511">
        <w:rPr>
          <w:rFonts w:ascii="Times New Roman" w:hAnsi="Times New Roman" w:cs="Times New Roman"/>
          <w:sz w:val="28"/>
          <w:szCs w:val="28"/>
        </w:rPr>
        <w:t xml:space="preserve"> механизму могут замещаться разные атомы водорода в углеводородном остатке. Если же реакцию проводить в присутствии небольших количеств красного фосфора, то она идёт селективно и водород замещается лишь в </w:t>
      </w:r>
      <w:proofErr w:type="gramStart"/>
      <w:r w:rsidRPr="00850511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850511">
        <w:rPr>
          <w:rFonts w:ascii="Times New Roman" w:hAnsi="Times New Roman" w:cs="Times New Roman"/>
          <w:sz w:val="28"/>
          <w:szCs w:val="28"/>
        </w:rPr>
        <w:t>положении (у ближайшего к функциональной группе атома углерода) в молекуле кислоты.</w:t>
      </w:r>
    </w:p>
    <w:p w:rsidR="00152738" w:rsidRDefault="00152738" w:rsidP="008F4E7F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850511" w:rsidRPr="00152738" w:rsidRDefault="00850511" w:rsidP="008F4E7F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52738">
        <w:rPr>
          <w:rFonts w:ascii="Times New Roman" w:hAnsi="Times New Roman" w:cs="Times New Roman"/>
          <w:b/>
          <w:sz w:val="28"/>
        </w:rPr>
        <w:t>Производные карбоновых кислот</w:t>
      </w: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Карбоновые кислоты образуют различные функциональные производные при замещении гидроксильной группы.</w:t>
      </w:r>
      <w:r w:rsidR="00152738" w:rsidRPr="0015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8910" cy="1199515"/>
            <wp:effectExtent l="19050" t="0" r="8890" b="0"/>
            <wp:docPr id="59" name="Рисунок 59" descr="C:\Users\Admin\AppData\Local\Microsoft\Windows\INetCache\Content.Word\20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dmin\AppData\Local\Microsoft\Windows\INetCache\Content.Word\20.2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1" w:rsidRP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11" w:rsidRP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При гидролизе из этих производных вновь образуется карбоновая кислота.</w:t>
      </w:r>
    </w:p>
    <w:p w:rsidR="00850511" w:rsidRP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0511">
        <w:rPr>
          <w:rFonts w:ascii="Times New Roman" w:hAnsi="Times New Roman" w:cs="Times New Roman"/>
          <w:sz w:val="28"/>
          <w:szCs w:val="28"/>
        </w:rPr>
        <w:t>Хлорангидрид</w:t>
      </w:r>
      <w:proofErr w:type="spellEnd"/>
      <w:r w:rsidRPr="00850511">
        <w:rPr>
          <w:rFonts w:ascii="Times New Roman" w:hAnsi="Times New Roman" w:cs="Times New Roman"/>
          <w:sz w:val="28"/>
          <w:szCs w:val="28"/>
        </w:rPr>
        <w:t xml:space="preserve"> карбоновой кислоты можно получить, воздействуя на неё хлоридом фосфора (III) или </w:t>
      </w:r>
      <w:proofErr w:type="spellStart"/>
      <w:r w:rsidRPr="00850511">
        <w:rPr>
          <w:rFonts w:ascii="Times New Roman" w:hAnsi="Times New Roman" w:cs="Times New Roman"/>
          <w:sz w:val="28"/>
          <w:szCs w:val="28"/>
        </w:rPr>
        <w:t>тионилхлоридом</w:t>
      </w:r>
      <w:proofErr w:type="spellEnd"/>
      <w:r w:rsidRPr="00850511">
        <w:rPr>
          <w:rFonts w:ascii="Times New Roman" w:hAnsi="Times New Roman" w:cs="Times New Roman"/>
          <w:sz w:val="28"/>
          <w:szCs w:val="28"/>
        </w:rPr>
        <w:t xml:space="preserve"> (SOCl</w:t>
      </w:r>
      <w:r w:rsidRPr="008505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0511">
        <w:rPr>
          <w:rFonts w:ascii="Times New Roman" w:hAnsi="Times New Roman" w:cs="Times New Roman"/>
          <w:sz w:val="28"/>
          <w:szCs w:val="28"/>
        </w:rPr>
        <w:t>):</w:t>
      </w:r>
    </w:p>
    <w:p w:rsidR="00850511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1555" cy="1555750"/>
            <wp:effectExtent l="19050" t="0" r="0" b="0"/>
            <wp:docPr id="62" name="Рисунок 62" descr="C:\Users\Admin\AppData\Local\Microsoft\Windows\INetCache\Content.Word\20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Microsoft\Windows\INetCache\Content.Word\20.2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 xml:space="preserve">Ангидриды карбоновых кислот получают взаимодействием </w:t>
      </w:r>
      <w:proofErr w:type="spellStart"/>
      <w:r w:rsidRPr="00850511">
        <w:rPr>
          <w:rFonts w:ascii="Times New Roman" w:hAnsi="Times New Roman" w:cs="Times New Roman"/>
          <w:sz w:val="28"/>
          <w:szCs w:val="28"/>
        </w:rPr>
        <w:t>хлорангидридов</w:t>
      </w:r>
      <w:proofErr w:type="spellEnd"/>
      <w:r w:rsidRPr="00850511">
        <w:rPr>
          <w:rFonts w:ascii="Times New Roman" w:hAnsi="Times New Roman" w:cs="Times New Roman"/>
          <w:sz w:val="28"/>
          <w:szCs w:val="28"/>
        </w:rPr>
        <w:t xml:space="preserve"> с солями карбоновых кислот</w:t>
      </w:r>
      <w:r w:rsidR="00152738">
        <w:rPr>
          <w:rFonts w:ascii="Times New Roman" w:hAnsi="Times New Roman" w:cs="Times New Roman"/>
          <w:sz w:val="28"/>
          <w:szCs w:val="28"/>
        </w:rPr>
        <w:t>:</w:t>
      </w:r>
      <w:r w:rsidR="00E24ED6" w:rsidRPr="0006100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95pt;height:46.75pt">
            <v:imagedata r:id="rId22" o:title="20"/>
          </v:shape>
        </w:pict>
      </w:r>
    </w:p>
    <w:p w:rsidR="00152738" w:rsidRDefault="00152738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Сложные эфиры образуются в результате этерификации карбоновых кислот спиртами. Этерификация катализируется неорганическими кислотами:</w:t>
      </w:r>
      <w:r w:rsidR="00152738" w:rsidRPr="0015273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0511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4160" cy="890905"/>
            <wp:effectExtent l="19050" t="0" r="8890" b="0"/>
            <wp:docPr id="5" name="Рисунок 65" descr="C:\Users\Admin\AppData\Local\Microsoft\Windows\INetCache\Content.Word\20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dmin\AppData\Local\Microsoft\Windows\INetCache\Content.Word\20.2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4F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4F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4F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4F" w:rsidRPr="00850511" w:rsidRDefault="0061674F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lastRenderedPageBreak/>
        <w:t xml:space="preserve">Сложные эфиры могут быть получены также из </w:t>
      </w:r>
      <w:proofErr w:type="spellStart"/>
      <w:r w:rsidRPr="00850511">
        <w:rPr>
          <w:rFonts w:ascii="Times New Roman" w:hAnsi="Times New Roman" w:cs="Times New Roman"/>
          <w:sz w:val="28"/>
          <w:szCs w:val="28"/>
        </w:rPr>
        <w:t>хлорангидридов</w:t>
      </w:r>
      <w:proofErr w:type="spellEnd"/>
      <w:r w:rsidRPr="00850511">
        <w:rPr>
          <w:rFonts w:ascii="Times New Roman" w:hAnsi="Times New Roman" w:cs="Times New Roman"/>
          <w:sz w:val="28"/>
          <w:szCs w:val="28"/>
        </w:rPr>
        <w:t xml:space="preserve"> и ангидридов карбоновых кислот:</w:t>
      </w:r>
      <w:r w:rsidR="00152738" w:rsidRPr="0015273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50511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985" cy="1353820"/>
            <wp:effectExtent l="19050" t="0" r="5715" b="0"/>
            <wp:docPr id="69" name="Рисунок 69" descr="C:\Users\Admin\AppData\Local\Microsoft\Windows\INetCache\Content.Word\20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dmin\AppData\Local\Microsoft\Windows\INetCache\Content.Word\20.2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1" w:rsidRPr="00850511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При взаимодействии карбоновых кислот с аммиаком образуются аммониевые соли карбоновых кислот:</w:t>
      </w:r>
      <w:r w:rsidR="00152738" w:rsidRPr="0015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7155" cy="605790"/>
            <wp:effectExtent l="19050" t="0" r="0" b="0"/>
            <wp:docPr id="74" name="Рисунок 74" descr="C:\Users\Admin\AppData\Local\Microsoft\Windows\INetCache\Content.Word\20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in\AppData\Local\Microsoft\Windows\INetCache\Content.Word\20.2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38" w:rsidRPr="00850511" w:rsidRDefault="00152738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>Эти соли при нагревании отщепляют воду, превращаясь в амиды:</w:t>
      </w:r>
      <w:r w:rsidR="00152738" w:rsidRPr="0015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38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210" cy="843280"/>
            <wp:effectExtent l="19050" t="0" r="0" b="0"/>
            <wp:docPr id="77" name="Рисунок 77" descr="C:\Users\Admin\AppData\Local\Microsoft\Windows\INetCache\Content.Word\20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Admin\AppData\Local\Microsoft\Windows\INetCache\Content.Word\20.3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 xml:space="preserve">При нагревании амидов кислот с </w:t>
      </w:r>
      <w:proofErr w:type="spellStart"/>
      <w:r w:rsidRPr="00850511">
        <w:rPr>
          <w:rFonts w:ascii="Times New Roman" w:hAnsi="Times New Roman" w:cs="Times New Roman"/>
          <w:sz w:val="28"/>
          <w:szCs w:val="28"/>
        </w:rPr>
        <w:t>водоотнимающими</w:t>
      </w:r>
      <w:proofErr w:type="spellEnd"/>
      <w:r w:rsidRPr="00850511">
        <w:rPr>
          <w:rFonts w:ascii="Times New Roman" w:hAnsi="Times New Roman" w:cs="Times New Roman"/>
          <w:sz w:val="28"/>
          <w:szCs w:val="28"/>
        </w:rPr>
        <w:t xml:space="preserve"> средствами, например с фосфорным ангидридом, образуются нитрилы:</w:t>
      </w:r>
      <w:r w:rsidR="00152738" w:rsidRPr="0015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Pr="00850511" w:rsidRDefault="0015273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3160" cy="843280"/>
            <wp:effectExtent l="19050" t="0" r="2540" b="0"/>
            <wp:docPr id="82" name="Рисунок 82" descr="C:\Users\Admin\AppData\Local\Microsoft\Windows\INetCache\Content.Word\20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dmin\AppData\Local\Microsoft\Windows\INetCache\Content.Word\20.3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38" w:rsidRPr="00152738" w:rsidRDefault="00152738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11" w:rsidRPr="0006413D" w:rsidRDefault="00850511" w:rsidP="000641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13D">
        <w:rPr>
          <w:rFonts w:ascii="Times New Roman" w:hAnsi="Times New Roman" w:cs="Times New Roman"/>
          <w:b/>
          <w:sz w:val="28"/>
          <w:szCs w:val="28"/>
        </w:rPr>
        <w:t>Способы получения карбоновых кислот</w:t>
      </w:r>
    </w:p>
    <w:p w:rsidR="00850511" w:rsidRPr="0006413D" w:rsidRDefault="00850511" w:rsidP="008F4E7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6413D">
        <w:rPr>
          <w:rFonts w:ascii="Times New Roman" w:hAnsi="Times New Roman" w:cs="Times New Roman"/>
          <w:b/>
          <w:sz w:val="28"/>
          <w:szCs w:val="28"/>
        </w:rPr>
        <w:t>Реакции окисления</w:t>
      </w:r>
    </w:p>
    <w:p w:rsidR="00850511" w:rsidRDefault="00850511" w:rsidP="008F4E7F">
      <w:pPr>
        <w:pStyle w:val="a8"/>
        <w:rPr>
          <w:rFonts w:ascii="Times New Roman" w:hAnsi="Times New Roman" w:cs="Times New Roman"/>
          <w:sz w:val="28"/>
          <w:szCs w:val="28"/>
        </w:rPr>
      </w:pPr>
      <w:r w:rsidRPr="00152738">
        <w:rPr>
          <w:rStyle w:val="a5"/>
          <w:rFonts w:ascii="Times New Roman" w:hAnsi="Times New Roman" w:cs="Times New Roman"/>
          <w:sz w:val="28"/>
          <w:szCs w:val="28"/>
        </w:rPr>
        <w:t xml:space="preserve">Окисление </w:t>
      </w:r>
      <w:proofErr w:type="spellStart"/>
      <w:r w:rsidRPr="00152738">
        <w:rPr>
          <w:rStyle w:val="a5"/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15273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152738">
        <w:rPr>
          <w:rFonts w:ascii="Times New Roman" w:hAnsi="Times New Roman" w:cs="Times New Roman"/>
          <w:sz w:val="28"/>
          <w:szCs w:val="28"/>
        </w:rPr>
        <w:t xml:space="preserve"> Ряд карбоновых кислот в промышленности получают окислением предельных углеводородов. Практическое значение имеет каталитическое окисление метана до муравьиной кислоты. При окислении других </w:t>
      </w:r>
      <w:proofErr w:type="spellStart"/>
      <w:r w:rsidRPr="00152738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152738">
        <w:rPr>
          <w:rFonts w:ascii="Times New Roman" w:hAnsi="Times New Roman" w:cs="Times New Roman"/>
          <w:sz w:val="28"/>
          <w:szCs w:val="28"/>
        </w:rPr>
        <w:t xml:space="preserve"> происходит разрыв углеродной цепи (примерно посередине). Например, при каталитическом окислении бутана получают уксусную кислоту:</w:t>
      </w:r>
    </w:p>
    <w:p w:rsidR="00152738" w:rsidRPr="00284488" w:rsidRDefault="00152738" w:rsidP="008F4E7F">
      <w:pPr>
        <w:pStyle w:val="a8"/>
        <w:jc w:val="center"/>
        <w:rPr>
          <w:rFonts w:ascii="Times New Roman" w:hAnsi="Times New Roman" w:cs="Times New Roman"/>
          <w:strike/>
          <w:sz w:val="36"/>
          <w:szCs w:val="28"/>
          <w:lang w:val="en-US"/>
        </w:rPr>
      </w:pPr>
      <w:r w:rsidRPr="00284488">
        <w:rPr>
          <w:rFonts w:ascii="Times New Roman" w:hAnsi="Times New Roman" w:cs="Times New Roman"/>
          <w:sz w:val="36"/>
          <w:szCs w:val="28"/>
          <w:lang w:val="en-US"/>
        </w:rPr>
        <w:t>2CH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 xml:space="preserve">3 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>– CH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 xml:space="preserve">2 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 xml:space="preserve">– </w:t>
      </w:r>
      <w:proofErr w:type="gramStart"/>
      <w:r w:rsidRPr="00284488">
        <w:rPr>
          <w:rFonts w:ascii="Times New Roman" w:hAnsi="Times New Roman" w:cs="Times New Roman"/>
          <w:sz w:val="36"/>
          <w:szCs w:val="28"/>
          <w:lang w:val="en-US"/>
        </w:rPr>
        <w:t>CH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 xml:space="preserve">2 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 xml:space="preserve"> -</w:t>
      </w:r>
      <w:proofErr w:type="gramEnd"/>
      <w:r w:rsidRPr="00284488">
        <w:rPr>
          <w:rFonts w:ascii="Times New Roman" w:hAnsi="Times New Roman" w:cs="Times New Roman"/>
          <w:sz w:val="36"/>
          <w:szCs w:val="28"/>
          <w:lang w:val="en-US"/>
        </w:rPr>
        <w:t xml:space="preserve"> CH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 xml:space="preserve">3 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>+ 5O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 xml:space="preserve"> →4CH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 xml:space="preserve">3 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>– COOH + 2H</w:t>
      </w:r>
      <w:r w:rsidR="00284488"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="00284488" w:rsidRPr="00284488">
        <w:rPr>
          <w:rFonts w:ascii="Times New Roman" w:hAnsi="Times New Roman" w:cs="Times New Roman"/>
          <w:sz w:val="36"/>
          <w:szCs w:val="28"/>
          <w:lang w:val="en-US"/>
        </w:rPr>
        <w:t>O</w:t>
      </w:r>
    </w:p>
    <w:p w:rsidR="00850511" w:rsidRPr="00E24ED6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511">
        <w:rPr>
          <w:rFonts w:ascii="Times New Roman" w:hAnsi="Times New Roman" w:cs="Times New Roman"/>
          <w:sz w:val="28"/>
          <w:szCs w:val="28"/>
        </w:rPr>
        <w:t xml:space="preserve">Практическое значение имеет окисление твёрдых </w:t>
      </w:r>
      <w:proofErr w:type="spellStart"/>
      <w:r w:rsidRPr="00850511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50511">
        <w:rPr>
          <w:rFonts w:ascii="Times New Roman" w:hAnsi="Times New Roman" w:cs="Times New Roman"/>
          <w:sz w:val="28"/>
          <w:szCs w:val="28"/>
        </w:rPr>
        <w:t xml:space="preserve"> (парафинов). При этом углеводороды с длинной цепью (&gt; С</w:t>
      </w:r>
      <w:r w:rsidRPr="00850511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Pr="00850511">
        <w:rPr>
          <w:rFonts w:ascii="Times New Roman" w:hAnsi="Times New Roman" w:cs="Times New Roman"/>
          <w:sz w:val="28"/>
          <w:szCs w:val="28"/>
        </w:rPr>
        <w:t>) под действием кислорода воздуха в жидкой фазе в присутствии солей тяжёлых металлов превращаются в смесь карбоновых кислот с длиной цепи С</w:t>
      </w:r>
      <w:r w:rsidRPr="0085051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850511">
        <w:rPr>
          <w:rFonts w:ascii="Times New Roman" w:hAnsi="Times New Roman" w:cs="Times New Roman"/>
          <w:sz w:val="28"/>
          <w:szCs w:val="28"/>
        </w:rPr>
        <w:t>—С</w:t>
      </w:r>
      <w:r w:rsidRPr="00850511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850511">
        <w:rPr>
          <w:rFonts w:ascii="Times New Roman" w:hAnsi="Times New Roman" w:cs="Times New Roman"/>
          <w:sz w:val="28"/>
          <w:szCs w:val="28"/>
        </w:rPr>
        <w:t>, которая используется для получения мыла и других поверхностно-активных соединений:</w:t>
      </w:r>
    </w:p>
    <w:p w:rsidR="00284488" w:rsidRPr="00E24ED6" w:rsidRDefault="00284488" w:rsidP="008F4E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24ED6">
        <w:rPr>
          <w:rFonts w:ascii="Times New Roman" w:hAnsi="Times New Roman" w:cs="Times New Roman"/>
          <w:sz w:val="36"/>
          <w:szCs w:val="28"/>
        </w:rPr>
        <w:t>2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C</w:t>
      </w:r>
      <w:r w:rsidRPr="00E24ED6">
        <w:rPr>
          <w:rFonts w:ascii="Times New Roman" w:hAnsi="Times New Roman" w:cs="Times New Roman"/>
          <w:sz w:val="36"/>
          <w:szCs w:val="28"/>
          <w:vertAlign w:val="subscript"/>
        </w:rPr>
        <w:t>36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H</w:t>
      </w:r>
      <w:r w:rsidRPr="00E24ED6">
        <w:rPr>
          <w:rFonts w:ascii="Times New Roman" w:hAnsi="Times New Roman" w:cs="Times New Roman"/>
          <w:sz w:val="36"/>
          <w:szCs w:val="28"/>
          <w:vertAlign w:val="subscript"/>
        </w:rPr>
        <w:t>74</w:t>
      </w:r>
      <w:r w:rsidRPr="00E24ED6">
        <w:rPr>
          <w:rFonts w:ascii="Times New Roman" w:hAnsi="Times New Roman" w:cs="Times New Roman"/>
          <w:sz w:val="36"/>
          <w:szCs w:val="28"/>
        </w:rPr>
        <w:t xml:space="preserve"> + 5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O</w:t>
      </w:r>
      <w:r w:rsidRPr="00E24ED6">
        <w:rPr>
          <w:rFonts w:ascii="Times New Roman" w:hAnsi="Times New Roman" w:cs="Times New Roman"/>
          <w:sz w:val="36"/>
          <w:szCs w:val="28"/>
          <w:vertAlign w:val="subscript"/>
        </w:rPr>
        <w:t>2</w:t>
      </w:r>
      <w:r w:rsidRPr="00E24ED6">
        <w:rPr>
          <w:rFonts w:ascii="Times New Roman" w:hAnsi="Times New Roman" w:cs="Times New Roman"/>
          <w:sz w:val="36"/>
          <w:szCs w:val="28"/>
        </w:rPr>
        <w:t xml:space="preserve"> → 4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C</w:t>
      </w:r>
      <w:r w:rsidRPr="00E24ED6">
        <w:rPr>
          <w:rFonts w:ascii="Times New Roman" w:hAnsi="Times New Roman" w:cs="Times New Roman"/>
          <w:sz w:val="36"/>
          <w:szCs w:val="28"/>
          <w:vertAlign w:val="subscript"/>
        </w:rPr>
        <w:t>17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H</w:t>
      </w:r>
      <w:r w:rsidRPr="00E24ED6">
        <w:rPr>
          <w:rFonts w:ascii="Times New Roman" w:hAnsi="Times New Roman" w:cs="Times New Roman"/>
          <w:sz w:val="36"/>
          <w:szCs w:val="28"/>
          <w:vertAlign w:val="subscript"/>
        </w:rPr>
        <w:t>35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COOH</w:t>
      </w:r>
      <w:r w:rsidRPr="00E24ED6">
        <w:rPr>
          <w:rFonts w:ascii="Times New Roman" w:hAnsi="Times New Roman" w:cs="Times New Roman"/>
          <w:sz w:val="36"/>
          <w:szCs w:val="28"/>
        </w:rPr>
        <w:t xml:space="preserve"> + 2 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H</w:t>
      </w:r>
      <w:r w:rsidRPr="00E24ED6">
        <w:rPr>
          <w:rFonts w:ascii="Times New Roman" w:hAnsi="Times New Roman" w:cs="Times New Roman"/>
          <w:sz w:val="36"/>
          <w:szCs w:val="28"/>
          <w:vertAlign w:val="subscript"/>
        </w:rPr>
        <w:t>2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O</w:t>
      </w:r>
    </w:p>
    <w:p w:rsidR="00850511" w:rsidRPr="00284488" w:rsidRDefault="00850511" w:rsidP="008F4E7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152738">
        <w:rPr>
          <w:rStyle w:val="a5"/>
          <w:rFonts w:ascii="Times New Roman" w:hAnsi="Times New Roman" w:cs="Times New Roman"/>
          <w:sz w:val="28"/>
          <w:szCs w:val="28"/>
        </w:rPr>
        <w:t>Окисление</w:t>
      </w:r>
      <w:r w:rsidRPr="00E24ED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738">
        <w:rPr>
          <w:rStyle w:val="a5"/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E24ED6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06413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52738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152738">
        <w:rPr>
          <w:rFonts w:ascii="Times New Roman" w:hAnsi="Times New Roman" w:cs="Times New Roman"/>
          <w:sz w:val="28"/>
          <w:szCs w:val="28"/>
        </w:rPr>
        <w:t xml:space="preserve"> с неразветвлённой углеродной цепочкой окисляются по месту двойной связи с </w:t>
      </w:r>
      <w:r w:rsidRPr="0061674F">
        <w:rPr>
          <w:rFonts w:ascii="Times New Roman" w:hAnsi="Times New Roman" w:cs="Times New Roman"/>
          <w:sz w:val="28"/>
          <w:szCs w:val="28"/>
        </w:rPr>
        <w:t>образованием карбоновых кислот</w:t>
      </w:r>
      <w:r w:rsidRPr="00284488">
        <w:rPr>
          <w:rFonts w:ascii="Times New Roman" w:hAnsi="Times New Roman" w:cs="Times New Roman"/>
          <w:sz w:val="32"/>
          <w:szCs w:val="28"/>
        </w:rPr>
        <w:t>:</w:t>
      </w:r>
    </w:p>
    <w:p w:rsidR="00850511" w:rsidRPr="00284488" w:rsidRDefault="00284488" w:rsidP="008F4E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284488">
        <w:rPr>
          <w:rFonts w:ascii="Times New Roman" w:hAnsi="Times New Roman" w:cs="Times New Roman"/>
          <w:sz w:val="40"/>
          <w:szCs w:val="28"/>
          <w:lang w:val="en-US"/>
        </w:rPr>
        <w:t>CH</w:t>
      </w:r>
      <w:r w:rsidRPr="00284488">
        <w:rPr>
          <w:rFonts w:ascii="Times New Roman" w:hAnsi="Times New Roman" w:cs="Times New Roman"/>
          <w:sz w:val="40"/>
          <w:szCs w:val="28"/>
          <w:vertAlign w:val="subscript"/>
          <w:lang w:val="en-US"/>
        </w:rPr>
        <w:t>3</w:t>
      </w:r>
      <w:r w:rsidRPr="00284488">
        <w:rPr>
          <w:rFonts w:ascii="Times New Roman" w:hAnsi="Times New Roman" w:cs="Times New Roman"/>
          <w:sz w:val="40"/>
          <w:szCs w:val="28"/>
          <w:lang w:val="en-US"/>
        </w:rPr>
        <w:t xml:space="preserve"> 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>– CH = CH – CH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3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 xml:space="preserve"> + 4 [O] → C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6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>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5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>COOH + H</w:t>
      </w:r>
      <w:r w:rsidRPr="00284488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Pr="00284488">
        <w:rPr>
          <w:rFonts w:ascii="Times New Roman" w:hAnsi="Times New Roman" w:cs="Times New Roman"/>
          <w:sz w:val="36"/>
          <w:szCs w:val="28"/>
          <w:lang w:val="en-US"/>
        </w:rPr>
        <w:t>O</w:t>
      </w:r>
    </w:p>
    <w:p w:rsidR="00850511" w:rsidRP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38">
        <w:rPr>
          <w:rFonts w:ascii="Times New Roman" w:hAnsi="Times New Roman" w:cs="Times New Roman"/>
          <w:sz w:val="28"/>
          <w:szCs w:val="28"/>
        </w:rPr>
        <w:lastRenderedPageBreak/>
        <w:t>В качестве окислителя можно использовать кипящий раствор перманганата калия или кислород воздуха в присутствии катализатора.</w:t>
      </w:r>
    </w:p>
    <w:p w:rsidR="00284488" w:rsidRPr="00E24ED6" w:rsidRDefault="00284488" w:rsidP="008F4E7F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28448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38">
        <w:rPr>
          <w:rStyle w:val="a5"/>
          <w:rFonts w:ascii="Times New Roman" w:hAnsi="Times New Roman" w:cs="Times New Roman"/>
          <w:sz w:val="28"/>
          <w:szCs w:val="28"/>
        </w:rPr>
        <w:t xml:space="preserve">Окисление </w:t>
      </w:r>
      <w:proofErr w:type="spellStart"/>
      <w:r w:rsidRPr="00152738">
        <w:rPr>
          <w:rStyle w:val="a5"/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152738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152738">
        <w:rPr>
          <w:rFonts w:ascii="Times New Roman" w:hAnsi="Times New Roman" w:cs="Times New Roman"/>
          <w:sz w:val="28"/>
          <w:szCs w:val="28"/>
        </w:rPr>
        <w:t xml:space="preserve"> Ароматические карбоновые кислоты образуются </w:t>
      </w:r>
      <w:r w:rsidR="00284488">
        <w:rPr>
          <w:rFonts w:ascii="Times New Roman" w:hAnsi="Times New Roman" w:cs="Times New Roman"/>
          <w:sz w:val="28"/>
          <w:szCs w:val="28"/>
        </w:rPr>
        <w:t>при окислении гомологов бензола:</w:t>
      </w:r>
    </w:p>
    <w:p w:rsidR="00284488" w:rsidRPr="00284488" w:rsidRDefault="00284488" w:rsidP="008F4E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4488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284488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284488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Pr="00284488">
        <w:rPr>
          <w:rFonts w:ascii="Times New Roman" w:hAnsi="Times New Roman" w:cs="Times New Roman"/>
          <w:sz w:val="36"/>
          <w:szCs w:val="36"/>
        </w:rPr>
        <w:t xml:space="preserve"> – 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CH</w:t>
      </w:r>
      <w:r w:rsidRPr="00284488">
        <w:rPr>
          <w:rFonts w:ascii="Times New Roman" w:hAnsi="Times New Roman" w:cs="Times New Roman"/>
          <w:sz w:val="36"/>
          <w:szCs w:val="36"/>
          <w:vertAlign w:val="subscript"/>
        </w:rPr>
        <w:t>3</w:t>
      </w:r>
      <w:r w:rsidRPr="00284488">
        <w:rPr>
          <w:rFonts w:ascii="Times New Roman" w:hAnsi="Times New Roman" w:cs="Times New Roman"/>
          <w:sz w:val="36"/>
          <w:szCs w:val="36"/>
        </w:rPr>
        <w:t xml:space="preserve"> + 3[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284488">
        <w:rPr>
          <w:rFonts w:ascii="Times New Roman" w:hAnsi="Times New Roman" w:cs="Times New Roman"/>
          <w:sz w:val="36"/>
          <w:szCs w:val="36"/>
        </w:rPr>
        <w:t xml:space="preserve">] → 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284488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284488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COOH</w:t>
      </w:r>
      <w:r w:rsidRPr="00284488">
        <w:rPr>
          <w:rFonts w:ascii="Times New Roman" w:hAnsi="Times New Roman" w:cs="Times New Roman"/>
          <w:sz w:val="36"/>
          <w:szCs w:val="36"/>
        </w:rPr>
        <w:t xml:space="preserve"> + 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28448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84488">
        <w:rPr>
          <w:rFonts w:ascii="Times New Roman" w:hAnsi="Times New Roman" w:cs="Times New Roman"/>
          <w:sz w:val="36"/>
          <w:szCs w:val="36"/>
          <w:lang w:val="en-US"/>
        </w:rPr>
        <w:t>O</w:t>
      </w:r>
    </w:p>
    <w:p w:rsidR="00850511" w:rsidRP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4F">
        <w:rPr>
          <w:rFonts w:ascii="Times New Roman" w:hAnsi="Times New Roman" w:cs="Times New Roman"/>
          <w:b/>
          <w:sz w:val="28"/>
          <w:szCs w:val="28"/>
        </w:rPr>
        <w:t>Окисление первичных спиртов и альдегидов.</w:t>
      </w:r>
      <w:r w:rsidRPr="00152738">
        <w:rPr>
          <w:rFonts w:ascii="Times New Roman" w:hAnsi="Times New Roman" w:cs="Times New Roman"/>
          <w:sz w:val="28"/>
          <w:szCs w:val="28"/>
        </w:rPr>
        <w:t xml:space="preserve"> Первичные спирты при окислении сначала превращаются в альдегиды и далее в карбоновые кислоты. </w:t>
      </w:r>
    </w:p>
    <w:p w:rsidR="00284488" w:rsidRPr="0061674F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38">
        <w:rPr>
          <w:rFonts w:ascii="Times New Roman" w:hAnsi="Times New Roman" w:cs="Times New Roman"/>
          <w:sz w:val="28"/>
          <w:szCs w:val="28"/>
        </w:rPr>
        <w:t>В качестве окислителей используются растворы перманганата или дихромата калия (КМnO</w:t>
      </w:r>
      <w:r w:rsidRPr="00152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52738">
        <w:rPr>
          <w:rFonts w:ascii="Times New Roman" w:hAnsi="Times New Roman" w:cs="Times New Roman"/>
          <w:sz w:val="28"/>
          <w:szCs w:val="28"/>
        </w:rPr>
        <w:t> или К</w:t>
      </w:r>
      <w:r w:rsidRPr="00152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2738">
        <w:rPr>
          <w:rFonts w:ascii="Times New Roman" w:hAnsi="Times New Roman" w:cs="Times New Roman"/>
          <w:sz w:val="28"/>
          <w:szCs w:val="28"/>
        </w:rPr>
        <w:t>Сr</w:t>
      </w:r>
      <w:r w:rsidRPr="00152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2738">
        <w:rPr>
          <w:rFonts w:ascii="Times New Roman" w:hAnsi="Times New Roman" w:cs="Times New Roman"/>
          <w:sz w:val="28"/>
          <w:szCs w:val="28"/>
        </w:rPr>
        <w:t>О</w:t>
      </w:r>
      <w:r w:rsidRPr="0015273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52738">
        <w:rPr>
          <w:rFonts w:ascii="Times New Roman" w:hAnsi="Times New Roman" w:cs="Times New Roman"/>
          <w:sz w:val="28"/>
          <w:szCs w:val="28"/>
        </w:rPr>
        <w:t>), раствор оксида хрома (VI) в серной кислоте.</w:t>
      </w:r>
      <w:r w:rsidR="00284488" w:rsidRPr="0028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511" w:rsidRPr="00284488" w:rsidRDefault="00284488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1015" cy="605790"/>
            <wp:effectExtent l="19050" t="0" r="0" b="0"/>
            <wp:docPr id="87" name="Рисунок 87" descr="C:\Users\Admin\AppData\Local\Microsoft\Windows\INetCache\Content.Word\20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Admin\AppData\Local\Microsoft\Windows\INetCache\Content.Word\20.36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1" w:rsidRPr="0006413D" w:rsidRDefault="00850511" w:rsidP="008F4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413D">
        <w:rPr>
          <w:rFonts w:ascii="Times New Roman" w:hAnsi="Times New Roman" w:cs="Times New Roman"/>
          <w:b/>
          <w:sz w:val="28"/>
          <w:szCs w:val="28"/>
        </w:rPr>
        <w:t>Реакции гидролиза</w:t>
      </w:r>
    </w:p>
    <w:p w:rsidR="00850511" w:rsidRP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38">
        <w:rPr>
          <w:rFonts w:ascii="Times New Roman" w:hAnsi="Times New Roman" w:cs="Times New Roman"/>
          <w:sz w:val="28"/>
          <w:szCs w:val="28"/>
        </w:rPr>
        <w:t xml:space="preserve">Карбоновые кислоты можно получить реакциями гидролиза их производных или </w:t>
      </w:r>
      <w:proofErr w:type="spellStart"/>
      <w:r w:rsidRPr="00152738">
        <w:rPr>
          <w:rFonts w:ascii="Times New Roman" w:hAnsi="Times New Roman" w:cs="Times New Roman"/>
          <w:sz w:val="28"/>
          <w:szCs w:val="28"/>
        </w:rPr>
        <w:t>тригалогеналканов</w:t>
      </w:r>
      <w:proofErr w:type="spellEnd"/>
      <w:r w:rsidRPr="00152738">
        <w:rPr>
          <w:rFonts w:ascii="Times New Roman" w:hAnsi="Times New Roman" w:cs="Times New Roman"/>
          <w:sz w:val="28"/>
          <w:szCs w:val="28"/>
        </w:rPr>
        <w:t>.</w:t>
      </w:r>
    </w:p>
    <w:p w:rsidR="00850511" w:rsidRPr="0061674F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38">
        <w:rPr>
          <w:rStyle w:val="a5"/>
          <w:rFonts w:ascii="Times New Roman" w:hAnsi="Times New Roman" w:cs="Times New Roman"/>
          <w:sz w:val="28"/>
          <w:szCs w:val="28"/>
        </w:rPr>
        <w:t>Гидролиз сложных эфиров.</w:t>
      </w:r>
      <w:r w:rsidRPr="00152738">
        <w:rPr>
          <w:rFonts w:ascii="Times New Roman" w:hAnsi="Times New Roman" w:cs="Times New Roman"/>
          <w:sz w:val="28"/>
          <w:szCs w:val="28"/>
        </w:rPr>
        <w:t> При гидролизе сложных эфиров образую</w:t>
      </w:r>
      <w:r w:rsidR="0061674F">
        <w:rPr>
          <w:rFonts w:ascii="Times New Roman" w:hAnsi="Times New Roman" w:cs="Times New Roman"/>
          <w:sz w:val="28"/>
          <w:szCs w:val="28"/>
        </w:rPr>
        <w:t>тся спирт и карбоновая кислота:</w:t>
      </w:r>
    </w:p>
    <w:p w:rsidR="00577ABF" w:rsidRPr="0006413D" w:rsidRDefault="00577ABF" w:rsidP="008F4E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06413D">
        <w:rPr>
          <w:rFonts w:ascii="Times New Roman" w:hAnsi="Times New Roman" w:cs="Times New Roman"/>
          <w:sz w:val="36"/>
          <w:szCs w:val="28"/>
          <w:lang w:val="en-US"/>
        </w:rPr>
        <w:t>R—COOR' + H</w:t>
      </w:r>
      <w:r w:rsidRPr="0006413D">
        <w:rPr>
          <w:rFonts w:ascii="Times New Roman" w:hAnsi="Times New Roman" w:cs="Times New Roman"/>
          <w:sz w:val="36"/>
          <w:szCs w:val="28"/>
          <w:vertAlign w:val="subscript"/>
          <w:lang w:val="en-US"/>
        </w:rPr>
        <w:t>2</w:t>
      </w:r>
      <w:r w:rsidRPr="0006413D">
        <w:rPr>
          <w:rFonts w:ascii="Times New Roman" w:hAnsi="Times New Roman" w:cs="Times New Roman"/>
          <w:sz w:val="36"/>
          <w:szCs w:val="28"/>
          <w:lang w:val="en-US"/>
        </w:rPr>
        <w:t>O ↔ R—COOH + R'OH</w:t>
      </w:r>
    </w:p>
    <w:p w:rsidR="00850511" w:rsidRP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4F">
        <w:rPr>
          <w:rFonts w:ascii="Times New Roman" w:hAnsi="Times New Roman" w:cs="Times New Roman"/>
          <w:b/>
          <w:sz w:val="28"/>
          <w:szCs w:val="28"/>
        </w:rPr>
        <w:t xml:space="preserve">Гидролиз сложного эфира </w:t>
      </w:r>
      <w:r w:rsidRPr="00152738">
        <w:rPr>
          <w:rFonts w:ascii="Times New Roman" w:hAnsi="Times New Roman" w:cs="Times New Roman"/>
          <w:sz w:val="28"/>
          <w:szCs w:val="28"/>
        </w:rPr>
        <w:t>под действием водного раствора щёлочи протекает необратимо. В этом случае из сложного эфира образуется не кислота, а соль:</w:t>
      </w:r>
    </w:p>
    <w:p w:rsidR="00850511" w:rsidRPr="00577ABF" w:rsidRDefault="00850511" w:rsidP="008F4E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proofErr w:type="gramStart"/>
      <w:r w:rsidRPr="00577ABF">
        <w:rPr>
          <w:rFonts w:ascii="Times New Roman" w:hAnsi="Times New Roman" w:cs="Times New Roman"/>
          <w:sz w:val="36"/>
          <w:szCs w:val="28"/>
          <w:lang w:val="en-US"/>
        </w:rPr>
        <w:t xml:space="preserve">R—COOR' + </w:t>
      </w:r>
      <w:proofErr w:type="spellStart"/>
      <w:r w:rsidRPr="00577ABF">
        <w:rPr>
          <w:rFonts w:ascii="Times New Roman" w:hAnsi="Times New Roman" w:cs="Times New Roman"/>
          <w:sz w:val="36"/>
          <w:szCs w:val="28"/>
          <w:lang w:val="en-US"/>
        </w:rPr>
        <w:t>NaOH</w:t>
      </w:r>
      <w:proofErr w:type="spellEnd"/>
      <w:r w:rsidRPr="00577ABF">
        <w:rPr>
          <w:rFonts w:ascii="Times New Roman" w:hAnsi="Times New Roman" w:cs="Times New Roman"/>
          <w:sz w:val="36"/>
          <w:szCs w:val="28"/>
          <w:lang w:val="en-US"/>
        </w:rPr>
        <w:t xml:space="preserve"> → R—</w:t>
      </w:r>
      <w:proofErr w:type="spellStart"/>
      <w:r w:rsidRPr="00577ABF">
        <w:rPr>
          <w:rFonts w:ascii="Times New Roman" w:hAnsi="Times New Roman" w:cs="Times New Roman"/>
          <w:sz w:val="36"/>
          <w:szCs w:val="28"/>
          <w:lang w:val="en-US"/>
        </w:rPr>
        <w:t>COONa</w:t>
      </w:r>
      <w:proofErr w:type="spellEnd"/>
      <w:r w:rsidRPr="00577ABF">
        <w:rPr>
          <w:rFonts w:ascii="Times New Roman" w:hAnsi="Times New Roman" w:cs="Times New Roman"/>
          <w:sz w:val="36"/>
          <w:szCs w:val="28"/>
          <w:lang w:val="en-US"/>
        </w:rPr>
        <w:t xml:space="preserve"> + R'OH.</w:t>
      </w:r>
      <w:proofErr w:type="gramEnd"/>
    </w:p>
    <w:p w:rsidR="00850511" w:rsidRP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4F">
        <w:rPr>
          <w:rFonts w:ascii="Times New Roman" w:hAnsi="Times New Roman" w:cs="Times New Roman"/>
          <w:b/>
          <w:sz w:val="28"/>
          <w:szCs w:val="28"/>
        </w:rPr>
        <w:t>Гидролиз нитр</w:t>
      </w:r>
      <w:r w:rsidRPr="00152738">
        <w:rPr>
          <w:rFonts w:ascii="Times New Roman" w:hAnsi="Times New Roman" w:cs="Times New Roman"/>
          <w:sz w:val="28"/>
          <w:szCs w:val="28"/>
        </w:rPr>
        <w:t xml:space="preserve">илов. Карбоновые кислоты могут быть получены гидролизом их многочисленных производных. </w:t>
      </w:r>
    </w:p>
    <w:p w:rsidR="00850511" w:rsidRPr="00152738" w:rsidRDefault="00577ABF" w:rsidP="008F4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inline distT="0" distB="0" distL="0" distR="0">
            <wp:extent cx="4761865" cy="985520"/>
            <wp:effectExtent l="19050" t="0" r="635" b="0"/>
            <wp:docPr id="93" name="Рисунок 93" descr="C:\Users\Admin\AppData\Local\Microsoft\Windows\INetCache\Content.Word\20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dmin\AppData\Local\Microsoft\Windows\INetCache\Content.Word\20.3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511" w:rsidRPr="00152738" w:rsidRDefault="00850511" w:rsidP="008F4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74F">
        <w:rPr>
          <w:rFonts w:ascii="Times New Roman" w:hAnsi="Times New Roman" w:cs="Times New Roman"/>
          <w:b/>
          <w:sz w:val="28"/>
          <w:szCs w:val="28"/>
        </w:rPr>
        <w:t xml:space="preserve">Гидролиз </w:t>
      </w:r>
      <w:proofErr w:type="spellStart"/>
      <w:r w:rsidRPr="0061674F">
        <w:rPr>
          <w:rFonts w:ascii="Times New Roman" w:hAnsi="Times New Roman" w:cs="Times New Roman"/>
          <w:b/>
          <w:sz w:val="28"/>
          <w:szCs w:val="28"/>
        </w:rPr>
        <w:t>тригалогеналканов</w:t>
      </w:r>
      <w:proofErr w:type="spellEnd"/>
      <w:r w:rsidRPr="00152738">
        <w:rPr>
          <w:rFonts w:ascii="Times New Roman" w:hAnsi="Times New Roman" w:cs="Times New Roman"/>
          <w:sz w:val="28"/>
          <w:szCs w:val="28"/>
        </w:rPr>
        <w:t>. Взаимодействие производных предельных углеводородов, содержащих три атома галогена у концевого углеродного атома, с водными растворами щелочей позволяет получить монокарбоновые кислоты. Упрощённо уравнение реакции можно записать следующим образом:</w:t>
      </w:r>
    </w:p>
    <w:p w:rsidR="00850511" w:rsidRPr="0006413D" w:rsidRDefault="00850511" w:rsidP="000641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6413D">
        <w:rPr>
          <w:rFonts w:ascii="Times New Roman" w:hAnsi="Times New Roman" w:cs="Times New Roman"/>
          <w:sz w:val="36"/>
          <w:szCs w:val="28"/>
        </w:rPr>
        <w:t>СН</w:t>
      </w:r>
      <w:r w:rsidRPr="0006413D">
        <w:rPr>
          <w:rFonts w:ascii="Times New Roman" w:hAnsi="Times New Roman" w:cs="Times New Roman"/>
          <w:sz w:val="36"/>
          <w:szCs w:val="28"/>
          <w:vertAlign w:val="subscript"/>
        </w:rPr>
        <w:t>3</w:t>
      </w:r>
      <w:r w:rsidRPr="0006413D">
        <w:rPr>
          <w:rFonts w:ascii="Times New Roman" w:hAnsi="Times New Roman" w:cs="Times New Roman"/>
          <w:sz w:val="36"/>
          <w:szCs w:val="28"/>
        </w:rPr>
        <w:t>—ССl</w:t>
      </w:r>
      <w:r w:rsidRPr="0006413D">
        <w:rPr>
          <w:rFonts w:ascii="Times New Roman" w:hAnsi="Times New Roman" w:cs="Times New Roman"/>
          <w:sz w:val="36"/>
          <w:szCs w:val="28"/>
          <w:vertAlign w:val="subscript"/>
        </w:rPr>
        <w:t>3</w:t>
      </w:r>
      <w:r w:rsidRPr="0006413D">
        <w:rPr>
          <w:rFonts w:ascii="Times New Roman" w:hAnsi="Times New Roman" w:cs="Times New Roman"/>
          <w:sz w:val="36"/>
          <w:szCs w:val="28"/>
        </w:rPr>
        <w:t> + 3NaOH → СН</w:t>
      </w:r>
      <w:r w:rsidRPr="0006413D">
        <w:rPr>
          <w:rFonts w:ascii="Times New Roman" w:hAnsi="Times New Roman" w:cs="Times New Roman"/>
          <w:sz w:val="36"/>
          <w:szCs w:val="28"/>
          <w:vertAlign w:val="subscript"/>
        </w:rPr>
        <w:t>3</w:t>
      </w:r>
      <w:r w:rsidRPr="0006413D">
        <w:rPr>
          <w:rFonts w:ascii="Times New Roman" w:hAnsi="Times New Roman" w:cs="Times New Roman"/>
          <w:sz w:val="36"/>
          <w:szCs w:val="28"/>
        </w:rPr>
        <w:t>—СООН + 3NaCl + Н</w:t>
      </w:r>
      <w:r w:rsidRPr="0006413D">
        <w:rPr>
          <w:rFonts w:ascii="Times New Roman" w:hAnsi="Times New Roman" w:cs="Times New Roman"/>
          <w:sz w:val="36"/>
          <w:szCs w:val="28"/>
          <w:vertAlign w:val="subscript"/>
        </w:rPr>
        <w:t>2</w:t>
      </w:r>
      <w:r w:rsidRPr="0006413D">
        <w:rPr>
          <w:rFonts w:ascii="Times New Roman" w:hAnsi="Times New Roman" w:cs="Times New Roman"/>
          <w:sz w:val="36"/>
          <w:szCs w:val="28"/>
        </w:rPr>
        <w:t>O.</w:t>
      </w:r>
    </w:p>
    <w:p w:rsidR="00DE4381" w:rsidRPr="00E24ED6" w:rsidRDefault="00DE4381" w:rsidP="008F4E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4381" w:rsidRPr="00E24ED6" w:rsidRDefault="00DE4381" w:rsidP="008F4E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4381" w:rsidRPr="0061674F" w:rsidRDefault="00DE4381" w:rsidP="0061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674F">
        <w:rPr>
          <w:rFonts w:ascii="Times New Roman" w:hAnsi="Times New Roman" w:cs="Times New Roman"/>
          <w:b/>
          <w:sz w:val="28"/>
        </w:rPr>
        <w:t>Вопросы:</w:t>
      </w:r>
    </w:p>
    <w:p w:rsidR="00DE4381" w:rsidRDefault="00DE4381" w:rsidP="00DE43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уравнение гидрирования олеиновой кислоты. Назовите продукт этой реакции</w:t>
      </w:r>
    </w:p>
    <w:p w:rsidR="00DE4381" w:rsidRPr="00DE4381" w:rsidRDefault="00DE4381" w:rsidP="00DE438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Составьте уравнение реакции горения стеариновой кислоты. Какой объём кислорода и воздуха (н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) потребуется для сжигания 568 г стеариновой кислоты?</w:t>
      </w:r>
    </w:p>
    <w:sectPr w:rsidR="00DE4381" w:rsidRPr="00DE4381" w:rsidSect="0061674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315"/>
    <w:multiLevelType w:val="hybridMultilevel"/>
    <w:tmpl w:val="F6BC170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5C236D85"/>
    <w:multiLevelType w:val="hybridMultilevel"/>
    <w:tmpl w:val="D338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5AF5"/>
    <w:multiLevelType w:val="hybridMultilevel"/>
    <w:tmpl w:val="2D62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5410"/>
    <w:rsid w:val="00061002"/>
    <w:rsid w:val="0006413D"/>
    <w:rsid w:val="00152738"/>
    <w:rsid w:val="00284488"/>
    <w:rsid w:val="00577ABF"/>
    <w:rsid w:val="0061674F"/>
    <w:rsid w:val="00850511"/>
    <w:rsid w:val="008B7388"/>
    <w:rsid w:val="008F4E7F"/>
    <w:rsid w:val="00AE0DDB"/>
    <w:rsid w:val="00C65410"/>
    <w:rsid w:val="00D36151"/>
    <w:rsid w:val="00D4058E"/>
    <w:rsid w:val="00DE4381"/>
    <w:rsid w:val="00E24ED6"/>
    <w:rsid w:val="00F7008B"/>
    <w:rsid w:val="00FC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02"/>
  </w:style>
  <w:style w:type="paragraph" w:styleId="2">
    <w:name w:val="heading 2"/>
    <w:basedOn w:val="a"/>
    <w:link w:val="20"/>
    <w:uiPriority w:val="9"/>
    <w:qFormat/>
    <w:rsid w:val="00C65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54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6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5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4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65410"/>
    <w:pPr>
      <w:spacing w:after="0" w:line="240" w:lineRule="auto"/>
    </w:pPr>
  </w:style>
  <w:style w:type="table" w:styleId="a9">
    <w:name w:val="Table Grid"/>
    <w:basedOn w:val="a1"/>
    <w:uiPriority w:val="59"/>
    <w:rsid w:val="00C65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FC3E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2020-04-29T06:27:00Z</dcterms:created>
  <dcterms:modified xsi:type="dcterms:W3CDTF">2020-04-30T06:19:00Z</dcterms:modified>
</cp:coreProperties>
</file>