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C3" w:rsidRPr="00A348C3" w:rsidRDefault="00A348C3" w:rsidP="00A348C3">
      <w:pPr>
        <w:spacing w:after="0" w:line="240" w:lineRule="auto"/>
        <w:jc w:val="both"/>
        <w:rPr>
          <w:rFonts w:ascii="Times New Roman" w:eastAsia="Times New Roman" w:hAnsi="Times New Roman"/>
          <w:b/>
          <w:bCs/>
          <w:sz w:val="24"/>
          <w:szCs w:val="24"/>
          <w:u w:val="single"/>
        </w:rPr>
      </w:pPr>
      <w:r w:rsidRPr="00A348C3">
        <w:rPr>
          <w:rFonts w:ascii="Times New Roman" w:eastAsia="Times New Roman" w:hAnsi="Times New Roman"/>
          <w:b/>
          <w:bCs/>
          <w:sz w:val="24"/>
          <w:szCs w:val="24"/>
          <w:u w:val="single"/>
        </w:rPr>
        <w:t>Тема</w:t>
      </w:r>
      <w:r w:rsidR="00C263A2">
        <w:rPr>
          <w:rFonts w:ascii="Times New Roman" w:eastAsia="Times New Roman" w:hAnsi="Times New Roman"/>
          <w:b/>
          <w:bCs/>
          <w:sz w:val="24"/>
          <w:szCs w:val="24"/>
          <w:u w:val="single"/>
        </w:rPr>
        <w:t xml:space="preserve"> занятия</w:t>
      </w:r>
      <w:bookmarkStart w:id="0" w:name="_GoBack"/>
      <w:bookmarkEnd w:id="0"/>
      <w:r w:rsidRPr="00A348C3">
        <w:rPr>
          <w:rFonts w:ascii="Times New Roman" w:eastAsia="Times New Roman" w:hAnsi="Times New Roman"/>
          <w:b/>
          <w:bCs/>
          <w:sz w:val="24"/>
          <w:szCs w:val="24"/>
          <w:u w:val="single"/>
        </w:rPr>
        <w:t>:</w:t>
      </w:r>
    </w:p>
    <w:p w:rsidR="00A348C3" w:rsidRPr="00A348C3" w:rsidRDefault="00A348C3" w:rsidP="00A348C3">
      <w:pPr>
        <w:spacing w:after="0" w:line="240" w:lineRule="auto"/>
        <w:jc w:val="both"/>
        <w:rPr>
          <w:rFonts w:ascii="Times New Roman" w:eastAsia="Times New Roman" w:hAnsi="Times New Roman"/>
          <w:bCs/>
          <w:sz w:val="24"/>
          <w:szCs w:val="24"/>
        </w:rPr>
      </w:pPr>
    </w:p>
    <w:p w:rsidR="00A52B32" w:rsidRPr="00A52B32" w:rsidRDefault="00A52B32" w:rsidP="00A52B32">
      <w:pPr>
        <w:widowControl w:val="0"/>
        <w:overflowPunct w:val="0"/>
        <w:autoSpaceDE w:val="0"/>
        <w:autoSpaceDN w:val="0"/>
        <w:adjustRightInd w:val="0"/>
        <w:spacing w:line="215" w:lineRule="auto"/>
        <w:ind w:right="20" w:firstLine="708"/>
        <w:jc w:val="both"/>
        <w:rPr>
          <w:sz w:val="24"/>
          <w:szCs w:val="24"/>
        </w:rPr>
      </w:pPr>
      <w:r w:rsidRPr="00A52B32">
        <w:rPr>
          <w:sz w:val="24"/>
          <w:szCs w:val="24"/>
        </w:rPr>
        <w:t>Практическая работа №36. Анализ ошибок и недочетов в построении простого (сложного) предложения. Применение синтаксического и пунктуационного разбора простого предложения.</w:t>
      </w:r>
    </w:p>
    <w:p w:rsidR="00C46505" w:rsidRPr="00020FC3" w:rsidRDefault="00020FC3" w:rsidP="00A348C3">
      <w:pPr>
        <w:rPr>
          <w:i/>
          <w:u w:val="single"/>
        </w:rPr>
      </w:pPr>
      <w:r w:rsidRPr="00020FC3">
        <w:rPr>
          <w:i/>
          <w:u w:val="single"/>
        </w:rPr>
        <w:t>Задание:</w:t>
      </w:r>
    </w:p>
    <w:p w:rsidR="00020FC3" w:rsidRPr="00020FC3" w:rsidRDefault="00020FC3" w:rsidP="00A348C3">
      <w:pPr>
        <w:rPr>
          <w:i/>
          <w:u w:val="single"/>
        </w:rPr>
      </w:pPr>
      <w:r w:rsidRPr="00020FC3">
        <w:rPr>
          <w:i/>
          <w:u w:val="single"/>
        </w:rPr>
        <w:t>Прочитайте теорию и выполните теоретическую часть урока. Выполненную ра</w:t>
      </w:r>
      <w:r w:rsidR="00F230B2">
        <w:rPr>
          <w:i/>
          <w:u w:val="single"/>
        </w:rPr>
        <w:t>боту отфотографируйте и направьте</w:t>
      </w:r>
      <w:r w:rsidRPr="00020FC3">
        <w:rPr>
          <w:i/>
          <w:u w:val="single"/>
        </w:rPr>
        <w:t xml:space="preserve"> на мою почту Вконтакте. </w:t>
      </w:r>
    </w:p>
    <w:p w:rsidR="00C46505" w:rsidRDefault="009965B7" w:rsidP="00A348C3">
      <w:pPr>
        <w:rPr>
          <w:rFonts w:ascii="Georgia" w:hAnsi="Georgia"/>
          <w:color w:val="333333"/>
          <w:sz w:val="20"/>
          <w:szCs w:val="20"/>
          <w:shd w:val="clear" w:color="auto" w:fill="F9DE99"/>
        </w:rPr>
      </w:pPr>
      <w:r>
        <w:rPr>
          <w:rFonts w:ascii="Georgia" w:hAnsi="Georgia"/>
          <w:color w:val="333333"/>
          <w:sz w:val="20"/>
          <w:szCs w:val="20"/>
          <w:shd w:val="clear" w:color="auto" w:fill="F9DE99"/>
        </w:rPr>
        <w:t>В сложном предложении не следует употреблять несколько союзов с одним значением, это приводит к избыточности, т.е. к ошибке. </w:t>
      </w:r>
      <w:r>
        <w:rPr>
          <w:rStyle w:val="a4"/>
          <w:rFonts w:ascii="Georgia" w:hAnsi="Georgia"/>
          <w:color w:val="333333"/>
          <w:sz w:val="20"/>
          <w:szCs w:val="20"/>
          <w:shd w:val="clear" w:color="auto" w:fill="F9DE99"/>
        </w:rPr>
        <w:t>Неправильно:</w:t>
      </w:r>
      <w:r>
        <w:rPr>
          <w:rFonts w:ascii="Georgia" w:hAnsi="Georgia"/>
          <w:color w:val="333333"/>
          <w:sz w:val="20"/>
          <w:szCs w:val="20"/>
          <w:shd w:val="clear" w:color="auto" w:fill="F9DE99"/>
        </w:rPr>
        <w:t> </w:t>
      </w:r>
      <w:r>
        <w:rPr>
          <w:rStyle w:val="a5"/>
          <w:rFonts w:ascii="Georgia" w:hAnsi="Georgia"/>
          <w:color w:val="333333"/>
          <w:sz w:val="20"/>
          <w:szCs w:val="20"/>
          <w:shd w:val="clear" w:color="auto" w:fill="F9DE99"/>
        </w:rPr>
        <w:t>Лучше переоценить риск, </w:t>
      </w:r>
      <w:proofErr w:type="gramStart"/>
      <w:r>
        <w:rPr>
          <w:rStyle w:val="a5"/>
          <w:rFonts w:ascii="Georgia" w:hAnsi="Georgia"/>
          <w:color w:val="333333"/>
          <w:sz w:val="20"/>
          <w:szCs w:val="20"/>
          <w:u w:val="single"/>
          <w:shd w:val="clear" w:color="auto" w:fill="F9DE99"/>
        </w:rPr>
        <w:t>чем</w:t>
      </w:r>
      <w:proofErr w:type="gramEnd"/>
      <w:r>
        <w:rPr>
          <w:rStyle w:val="a5"/>
          <w:rFonts w:ascii="Georgia" w:hAnsi="Georgia"/>
          <w:color w:val="333333"/>
          <w:sz w:val="20"/>
          <w:szCs w:val="20"/>
          <w:u w:val="single"/>
          <w:shd w:val="clear" w:color="auto" w:fill="F9DE99"/>
        </w:rPr>
        <w:t xml:space="preserve"> нежели</w:t>
      </w:r>
      <w:r>
        <w:rPr>
          <w:rStyle w:val="a5"/>
          <w:rFonts w:ascii="Georgia" w:hAnsi="Georgia"/>
          <w:color w:val="333333"/>
          <w:sz w:val="20"/>
          <w:szCs w:val="20"/>
          <w:shd w:val="clear" w:color="auto" w:fill="F9DE99"/>
        </w:rPr>
        <w:t> не заметить его. </w:t>
      </w:r>
      <w:r>
        <w:rPr>
          <w:rStyle w:val="a4"/>
          <w:rFonts w:ascii="Georgia" w:hAnsi="Georgia"/>
          <w:color w:val="333333"/>
          <w:sz w:val="20"/>
          <w:szCs w:val="20"/>
          <w:shd w:val="clear" w:color="auto" w:fill="F9DE99"/>
        </w:rPr>
        <w:t>Правильно:</w:t>
      </w:r>
      <w:r>
        <w:rPr>
          <w:rStyle w:val="a5"/>
          <w:rFonts w:ascii="Georgia" w:hAnsi="Georgia"/>
          <w:color w:val="333333"/>
          <w:sz w:val="20"/>
          <w:szCs w:val="20"/>
          <w:shd w:val="clear" w:color="auto" w:fill="F9DE99"/>
        </w:rPr>
        <w:t> </w:t>
      </w:r>
      <w:r>
        <w:rPr>
          <w:rFonts w:ascii="Georgia" w:hAnsi="Georgia"/>
          <w:color w:val="333333"/>
          <w:sz w:val="20"/>
          <w:szCs w:val="20"/>
          <w:shd w:val="clear" w:color="auto" w:fill="F9DE99"/>
        </w:rPr>
        <w:t>Лучше переоценить риск, чем не заметить его.</w:t>
      </w:r>
      <w:r>
        <w:rPr>
          <w:rFonts w:ascii="Georgia" w:hAnsi="Georgia"/>
          <w:color w:val="333333"/>
          <w:sz w:val="20"/>
          <w:szCs w:val="20"/>
        </w:rPr>
        <w:br/>
      </w:r>
      <w:r>
        <w:rPr>
          <w:rFonts w:ascii="Georgia" w:hAnsi="Georgia"/>
          <w:color w:val="333333"/>
          <w:sz w:val="20"/>
          <w:szCs w:val="20"/>
        </w:rPr>
        <w:br/>
      </w:r>
      <w:r>
        <w:rPr>
          <w:rStyle w:val="a4"/>
          <w:rFonts w:ascii="Georgia" w:hAnsi="Georgia"/>
          <w:color w:val="333333"/>
          <w:sz w:val="20"/>
          <w:szCs w:val="20"/>
          <w:shd w:val="clear" w:color="auto" w:fill="F9DE99"/>
        </w:rPr>
        <w:t>2.</w:t>
      </w:r>
      <w:r>
        <w:rPr>
          <w:rFonts w:ascii="Georgia" w:hAnsi="Georgia"/>
          <w:color w:val="333333"/>
          <w:sz w:val="20"/>
          <w:szCs w:val="20"/>
          <w:shd w:val="clear" w:color="auto" w:fill="F9DE99"/>
        </w:rPr>
        <w:t> Распространённая ошибка - избыточное употребление частицы </w:t>
      </w:r>
      <w:r>
        <w:rPr>
          <w:rStyle w:val="a5"/>
          <w:rFonts w:ascii="Georgia" w:hAnsi="Georgia"/>
          <w:color w:val="333333"/>
          <w:sz w:val="20"/>
          <w:szCs w:val="20"/>
          <w:shd w:val="clear" w:color="auto" w:fill="F9DE99"/>
        </w:rPr>
        <w:t>бы</w:t>
      </w:r>
      <w:r>
        <w:rPr>
          <w:rFonts w:ascii="Georgia" w:hAnsi="Georgia"/>
          <w:color w:val="333333"/>
          <w:sz w:val="20"/>
          <w:szCs w:val="20"/>
          <w:shd w:val="clear" w:color="auto" w:fill="F9DE99"/>
        </w:rPr>
        <w:t>. </w:t>
      </w:r>
      <w:r>
        <w:rPr>
          <w:rStyle w:val="a4"/>
          <w:rFonts w:ascii="Georgia" w:hAnsi="Georgia"/>
          <w:color w:val="333333"/>
          <w:sz w:val="20"/>
          <w:szCs w:val="20"/>
          <w:shd w:val="clear" w:color="auto" w:fill="F9DE99"/>
        </w:rPr>
        <w:t>Неправильно:</w:t>
      </w:r>
      <w:r>
        <w:rPr>
          <w:rFonts w:ascii="Georgia" w:hAnsi="Georgia"/>
          <w:color w:val="333333"/>
          <w:sz w:val="20"/>
          <w:szCs w:val="20"/>
          <w:shd w:val="clear" w:color="auto" w:fill="F9DE99"/>
        </w:rPr>
        <w:t> </w:t>
      </w:r>
      <w:r>
        <w:rPr>
          <w:rStyle w:val="a5"/>
          <w:rFonts w:ascii="Georgia" w:hAnsi="Georgia"/>
          <w:color w:val="333333"/>
          <w:sz w:val="20"/>
          <w:szCs w:val="20"/>
          <w:shd w:val="clear" w:color="auto" w:fill="F9DE99"/>
        </w:rPr>
        <w:t>Если бы мы успели бы разработать программу, уже в следующем месяце можно было бы приступить к работе</w:t>
      </w:r>
      <w:r>
        <w:rPr>
          <w:rFonts w:ascii="Georgia" w:hAnsi="Georgia"/>
          <w:color w:val="333333"/>
          <w:sz w:val="20"/>
          <w:szCs w:val="20"/>
          <w:shd w:val="clear" w:color="auto" w:fill="F9DE99"/>
        </w:rPr>
        <w:t xml:space="preserve">. Помните, что </w:t>
      </w:r>
      <w:proofErr w:type="gramStart"/>
      <w:r>
        <w:rPr>
          <w:rFonts w:ascii="Georgia" w:hAnsi="Georgia"/>
          <w:color w:val="333333"/>
          <w:sz w:val="20"/>
          <w:szCs w:val="20"/>
          <w:shd w:val="clear" w:color="auto" w:fill="F9DE99"/>
        </w:rPr>
        <w:t>союз</w:t>
      </w:r>
      <w:proofErr w:type="gramEnd"/>
      <w:r>
        <w:rPr>
          <w:rFonts w:ascii="Georgia" w:hAnsi="Georgia"/>
          <w:color w:val="333333"/>
          <w:sz w:val="20"/>
          <w:szCs w:val="20"/>
          <w:shd w:val="clear" w:color="auto" w:fill="F9DE99"/>
        </w:rPr>
        <w:t> </w:t>
      </w:r>
      <w:r>
        <w:rPr>
          <w:rStyle w:val="a5"/>
          <w:rFonts w:ascii="Georgia" w:hAnsi="Georgia"/>
          <w:color w:val="333333"/>
          <w:sz w:val="20"/>
          <w:szCs w:val="20"/>
          <w:shd w:val="clear" w:color="auto" w:fill="F9DE99"/>
        </w:rPr>
        <w:t>чтобы</w:t>
      </w:r>
      <w:r>
        <w:rPr>
          <w:rFonts w:ascii="Georgia" w:hAnsi="Georgia"/>
          <w:color w:val="333333"/>
          <w:sz w:val="20"/>
          <w:szCs w:val="20"/>
          <w:shd w:val="clear" w:color="auto" w:fill="F9DE99"/>
        </w:rPr>
        <w:t> включает в себя частицу </w:t>
      </w:r>
      <w:r>
        <w:rPr>
          <w:rStyle w:val="a5"/>
          <w:rFonts w:ascii="Georgia" w:hAnsi="Georgia"/>
          <w:color w:val="333333"/>
          <w:sz w:val="20"/>
          <w:szCs w:val="20"/>
          <w:shd w:val="clear" w:color="auto" w:fill="F9DE99"/>
        </w:rPr>
        <w:t>бы</w:t>
      </w:r>
      <w:r>
        <w:rPr>
          <w:rFonts w:ascii="Georgia" w:hAnsi="Georgia"/>
          <w:color w:val="333333"/>
          <w:sz w:val="20"/>
          <w:szCs w:val="20"/>
          <w:shd w:val="clear" w:color="auto" w:fill="F9DE99"/>
        </w:rPr>
        <w:t>, поэтому повторять её не нужно. </w:t>
      </w:r>
      <w:r>
        <w:rPr>
          <w:rStyle w:val="a4"/>
          <w:rFonts w:ascii="Georgia" w:hAnsi="Georgia"/>
          <w:color w:val="333333"/>
          <w:sz w:val="20"/>
          <w:szCs w:val="20"/>
          <w:shd w:val="clear" w:color="auto" w:fill="F9DE99"/>
        </w:rPr>
        <w:t>Неправильно:</w:t>
      </w:r>
      <w:r>
        <w:rPr>
          <w:rFonts w:ascii="Georgia" w:hAnsi="Georgia"/>
          <w:color w:val="333333"/>
          <w:sz w:val="20"/>
          <w:szCs w:val="20"/>
          <w:shd w:val="clear" w:color="auto" w:fill="F9DE99"/>
        </w:rPr>
        <w:t> </w:t>
      </w:r>
      <w:r>
        <w:rPr>
          <w:rStyle w:val="a5"/>
          <w:rFonts w:ascii="Georgia" w:hAnsi="Georgia"/>
          <w:color w:val="333333"/>
          <w:sz w:val="20"/>
          <w:szCs w:val="20"/>
          <w:shd w:val="clear" w:color="auto" w:fill="F9DE99"/>
        </w:rPr>
        <w:t>Я хочу, чтобы вы напомнили бы секретарю о вечерней встрече.</w:t>
      </w:r>
      <w:r>
        <w:rPr>
          <w:rFonts w:ascii="Georgia" w:hAnsi="Georgia"/>
          <w:i/>
          <w:iCs/>
          <w:color w:val="333333"/>
          <w:sz w:val="20"/>
          <w:szCs w:val="20"/>
          <w:shd w:val="clear" w:color="auto" w:fill="F9DE99"/>
        </w:rPr>
        <w:br/>
      </w:r>
      <w:r>
        <w:rPr>
          <w:rFonts w:ascii="Georgia" w:hAnsi="Georgia"/>
          <w:i/>
          <w:iCs/>
          <w:color w:val="333333"/>
          <w:sz w:val="20"/>
          <w:szCs w:val="20"/>
          <w:shd w:val="clear" w:color="auto" w:fill="F9DE99"/>
        </w:rPr>
        <w:br/>
      </w:r>
      <w:r>
        <w:rPr>
          <w:rStyle w:val="a4"/>
          <w:rFonts w:ascii="Georgia" w:hAnsi="Georgia"/>
          <w:color w:val="333333"/>
          <w:sz w:val="20"/>
          <w:szCs w:val="20"/>
          <w:shd w:val="clear" w:color="auto" w:fill="F9DE99"/>
        </w:rPr>
        <w:t>3.</w:t>
      </w:r>
      <w:r>
        <w:rPr>
          <w:rFonts w:ascii="Georgia" w:hAnsi="Georgia"/>
          <w:color w:val="333333"/>
          <w:sz w:val="20"/>
          <w:szCs w:val="20"/>
          <w:shd w:val="clear" w:color="auto" w:fill="F9DE99"/>
        </w:rPr>
        <w:t> Распространённая ошибка - неоправданное употребление соотносительного слова </w:t>
      </w:r>
      <w:r>
        <w:rPr>
          <w:rStyle w:val="a5"/>
          <w:rFonts w:ascii="Georgia" w:hAnsi="Georgia"/>
          <w:color w:val="333333"/>
          <w:sz w:val="20"/>
          <w:szCs w:val="20"/>
          <w:shd w:val="clear" w:color="auto" w:fill="F9DE99"/>
        </w:rPr>
        <w:t>то</w:t>
      </w:r>
      <w:r>
        <w:rPr>
          <w:rFonts w:ascii="Georgia" w:hAnsi="Georgia"/>
          <w:color w:val="333333"/>
          <w:sz w:val="20"/>
          <w:szCs w:val="20"/>
          <w:shd w:val="clear" w:color="auto" w:fill="F9DE99"/>
        </w:rPr>
        <w:t>. </w:t>
      </w:r>
      <w:r>
        <w:rPr>
          <w:rStyle w:val="a4"/>
          <w:rFonts w:ascii="Georgia" w:hAnsi="Georgia"/>
          <w:color w:val="333333"/>
          <w:sz w:val="20"/>
          <w:szCs w:val="20"/>
          <w:shd w:val="clear" w:color="auto" w:fill="F9DE99"/>
        </w:rPr>
        <w:t>Неправильно:</w:t>
      </w:r>
      <w:r>
        <w:rPr>
          <w:rFonts w:ascii="Georgia" w:hAnsi="Georgia"/>
          <w:color w:val="333333"/>
          <w:sz w:val="20"/>
          <w:szCs w:val="20"/>
          <w:shd w:val="clear" w:color="auto" w:fill="F9DE99"/>
        </w:rPr>
        <w:t> </w:t>
      </w:r>
      <w:r>
        <w:rPr>
          <w:rStyle w:val="a5"/>
          <w:rFonts w:ascii="Georgia" w:hAnsi="Georgia"/>
          <w:color w:val="333333"/>
          <w:sz w:val="20"/>
          <w:szCs w:val="20"/>
          <w:shd w:val="clear" w:color="auto" w:fill="F9DE99"/>
        </w:rPr>
        <w:t>Я понимаю о том, что встречу перенесли из-за разногласий участников</w:t>
      </w:r>
      <w:r>
        <w:rPr>
          <w:rFonts w:ascii="Georgia" w:hAnsi="Georgia"/>
          <w:color w:val="333333"/>
          <w:sz w:val="20"/>
          <w:szCs w:val="20"/>
          <w:shd w:val="clear" w:color="auto" w:fill="F9DE99"/>
        </w:rPr>
        <w:t>. Или: </w:t>
      </w:r>
      <w:r>
        <w:rPr>
          <w:rStyle w:val="a5"/>
          <w:rFonts w:ascii="Georgia" w:hAnsi="Georgia"/>
          <w:color w:val="333333"/>
          <w:sz w:val="20"/>
          <w:szCs w:val="20"/>
          <w:shd w:val="clear" w:color="auto" w:fill="F9DE99"/>
        </w:rPr>
        <w:t>Я понимаю то, что встречу перенесли из-за разногласий участников</w:t>
      </w:r>
      <w:r>
        <w:rPr>
          <w:rFonts w:ascii="Georgia" w:hAnsi="Georgia"/>
          <w:color w:val="333333"/>
          <w:sz w:val="20"/>
          <w:szCs w:val="20"/>
          <w:shd w:val="clear" w:color="auto" w:fill="F9DE99"/>
        </w:rPr>
        <w:t>. </w:t>
      </w:r>
      <w:r>
        <w:rPr>
          <w:rStyle w:val="a4"/>
          <w:rFonts w:ascii="Georgia" w:hAnsi="Georgia"/>
          <w:color w:val="333333"/>
          <w:sz w:val="20"/>
          <w:szCs w:val="20"/>
          <w:shd w:val="clear" w:color="auto" w:fill="F9DE99"/>
        </w:rPr>
        <w:t>Правильно:</w:t>
      </w:r>
      <w:r>
        <w:rPr>
          <w:rFonts w:ascii="Georgia" w:hAnsi="Georgia"/>
          <w:color w:val="333333"/>
          <w:sz w:val="20"/>
          <w:szCs w:val="20"/>
          <w:shd w:val="clear" w:color="auto" w:fill="F9DE99"/>
        </w:rPr>
        <w:t> Я понимаю, что встречу перенесли из-за разногласий участников.</w:t>
      </w:r>
      <w:r>
        <w:rPr>
          <w:rFonts w:ascii="Georgia" w:hAnsi="Georgia"/>
          <w:color w:val="333333"/>
          <w:sz w:val="20"/>
          <w:szCs w:val="20"/>
        </w:rPr>
        <w:br/>
      </w:r>
      <w:r>
        <w:rPr>
          <w:rFonts w:ascii="Georgia" w:hAnsi="Georgia"/>
          <w:color w:val="333333"/>
          <w:sz w:val="20"/>
          <w:szCs w:val="20"/>
        </w:rPr>
        <w:br/>
      </w:r>
      <w:r>
        <w:rPr>
          <w:rStyle w:val="a4"/>
          <w:rFonts w:ascii="Georgia" w:hAnsi="Georgia"/>
          <w:color w:val="333333"/>
          <w:sz w:val="20"/>
          <w:szCs w:val="20"/>
          <w:shd w:val="clear" w:color="auto" w:fill="F9DE99"/>
        </w:rPr>
        <w:t>4. </w:t>
      </w:r>
      <w:proofErr w:type="gramStart"/>
      <w:r>
        <w:rPr>
          <w:rFonts w:ascii="Georgia" w:hAnsi="Georgia"/>
          <w:color w:val="333333"/>
          <w:sz w:val="20"/>
          <w:szCs w:val="20"/>
          <w:shd w:val="clear" w:color="auto" w:fill="F9DE99"/>
        </w:rPr>
        <w:t>Если в сложноподчинённом предложении имеется несколько придаточных, которые находятся в последовательном подчинении, то повторное употребление одного и того же союза является ошибкой.</w:t>
      </w:r>
      <w:proofErr w:type="gramEnd"/>
      <w:r>
        <w:rPr>
          <w:rFonts w:ascii="Georgia" w:hAnsi="Georgia"/>
          <w:color w:val="333333"/>
          <w:sz w:val="20"/>
          <w:szCs w:val="20"/>
          <w:shd w:val="clear" w:color="auto" w:fill="F9DE99"/>
        </w:rPr>
        <w:t> </w:t>
      </w:r>
      <w:r>
        <w:rPr>
          <w:rStyle w:val="a4"/>
          <w:rFonts w:ascii="Georgia" w:hAnsi="Georgia"/>
          <w:color w:val="333333"/>
          <w:sz w:val="20"/>
          <w:szCs w:val="20"/>
          <w:shd w:val="clear" w:color="auto" w:fill="F9DE99"/>
        </w:rPr>
        <w:t>Неправильно</w:t>
      </w:r>
      <w:r>
        <w:rPr>
          <w:rFonts w:ascii="Georgia" w:hAnsi="Georgia"/>
          <w:color w:val="333333"/>
          <w:sz w:val="20"/>
          <w:szCs w:val="20"/>
          <w:shd w:val="clear" w:color="auto" w:fill="F9DE99"/>
        </w:rPr>
        <w:t>: </w:t>
      </w:r>
      <w:r>
        <w:rPr>
          <w:rStyle w:val="a5"/>
          <w:rFonts w:ascii="Georgia" w:hAnsi="Georgia"/>
          <w:color w:val="333333"/>
          <w:sz w:val="20"/>
          <w:szCs w:val="20"/>
          <w:shd w:val="clear" w:color="auto" w:fill="F9DE99"/>
        </w:rPr>
        <w:t>Я хотел, </w:t>
      </w:r>
      <w:r>
        <w:rPr>
          <w:rStyle w:val="a4"/>
          <w:rFonts w:ascii="Georgia" w:hAnsi="Georgia"/>
          <w:i/>
          <w:iCs/>
          <w:color w:val="333333"/>
          <w:sz w:val="20"/>
          <w:szCs w:val="20"/>
          <w:shd w:val="clear" w:color="auto" w:fill="F9DE99"/>
        </w:rPr>
        <w:t>чтобы</w:t>
      </w:r>
      <w:r>
        <w:rPr>
          <w:rStyle w:val="a5"/>
          <w:rFonts w:ascii="Georgia" w:hAnsi="Georgia"/>
          <w:color w:val="333333"/>
          <w:sz w:val="20"/>
          <w:szCs w:val="20"/>
          <w:shd w:val="clear" w:color="auto" w:fill="F9DE99"/>
        </w:rPr>
        <w:t> вы напомнили секретарю, </w:t>
      </w:r>
      <w:r>
        <w:rPr>
          <w:rStyle w:val="a4"/>
          <w:rFonts w:ascii="Georgia" w:hAnsi="Georgia"/>
          <w:i/>
          <w:iCs/>
          <w:color w:val="333333"/>
          <w:sz w:val="20"/>
          <w:szCs w:val="20"/>
          <w:shd w:val="clear" w:color="auto" w:fill="F9DE99"/>
        </w:rPr>
        <w:t>чтобы</w:t>
      </w:r>
      <w:r>
        <w:rPr>
          <w:rStyle w:val="a5"/>
          <w:rFonts w:ascii="Georgia" w:hAnsi="Georgia"/>
          <w:color w:val="333333"/>
          <w:sz w:val="20"/>
          <w:szCs w:val="20"/>
          <w:shd w:val="clear" w:color="auto" w:fill="F9DE99"/>
        </w:rPr>
        <w:t> она уточнили время встречи</w:t>
      </w:r>
      <w:r>
        <w:rPr>
          <w:rFonts w:ascii="Georgia" w:hAnsi="Georgia"/>
          <w:color w:val="333333"/>
          <w:sz w:val="20"/>
          <w:szCs w:val="20"/>
          <w:shd w:val="clear" w:color="auto" w:fill="F9DE99"/>
        </w:rPr>
        <w:t>. Чтобы не повторять союз, надо пользоваться синонимическими конструкциями, </w:t>
      </w:r>
      <w:r>
        <w:rPr>
          <w:rStyle w:val="a4"/>
          <w:rFonts w:ascii="Georgia" w:hAnsi="Georgia"/>
          <w:color w:val="333333"/>
          <w:sz w:val="20"/>
          <w:szCs w:val="20"/>
          <w:shd w:val="clear" w:color="auto" w:fill="F9DE99"/>
        </w:rPr>
        <w:t>например</w:t>
      </w:r>
      <w:r>
        <w:rPr>
          <w:rFonts w:ascii="Georgia" w:hAnsi="Georgia"/>
          <w:color w:val="333333"/>
          <w:sz w:val="20"/>
          <w:szCs w:val="20"/>
          <w:shd w:val="clear" w:color="auto" w:fill="F9DE99"/>
        </w:rPr>
        <w:t>: </w:t>
      </w:r>
      <w:r>
        <w:rPr>
          <w:rStyle w:val="a5"/>
          <w:rFonts w:ascii="Georgia" w:hAnsi="Georgia"/>
          <w:color w:val="333333"/>
          <w:sz w:val="20"/>
          <w:szCs w:val="20"/>
          <w:shd w:val="clear" w:color="auto" w:fill="F9DE99"/>
        </w:rPr>
        <w:t>Я бы хотел, чтобы вы напомнили секретарю следующее: пусть она уточнит время встречи</w:t>
      </w:r>
      <w:r>
        <w:rPr>
          <w:rFonts w:ascii="Georgia" w:hAnsi="Georgia"/>
          <w:color w:val="333333"/>
          <w:sz w:val="20"/>
          <w:szCs w:val="20"/>
          <w:shd w:val="clear" w:color="auto" w:fill="F9DE99"/>
        </w:rPr>
        <w:t>.</w:t>
      </w:r>
      <w:r>
        <w:rPr>
          <w:rFonts w:ascii="Georgia" w:hAnsi="Georgia"/>
          <w:color w:val="333333"/>
          <w:sz w:val="20"/>
          <w:szCs w:val="20"/>
        </w:rPr>
        <w:br/>
      </w:r>
      <w:r>
        <w:rPr>
          <w:rFonts w:ascii="Georgia" w:hAnsi="Georgia"/>
          <w:color w:val="333333"/>
          <w:sz w:val="20"/>
          <w:szCs w:val="20"/>
        </w:rPr>
        <w:br/>
      </w:r>
      <w:r>
        <w:rPr>
          <w:rStyle w:val="a4"/>
          <w:rFonts w:ascii="Georgia" w:hAnsi="Georgia"/>
          <w:color w:val="333333"/>
          <w:sz w:val="20"/>
          <w:szCs w:val="20"/>
          <w:shd w:val="clear" w:color="auto" w:fill="F9DE99"/>
        </w:rPr>
        <w:t>5. </w:t>
      </w:r>
      <w:r>
        <w:rPr>
          <w:rFonts w:ascii="Georgia" w:hAnsi="Georgia"/>
          <w:color w:val="333333"/>
          <w:sz w:val="20"/>
          <w:szCs w:val="20"/>
          <w:shd w:val="clear" w:color="auto" w:fill="F9DE99"/>
        </w:rPr>
        <w:t>Определительное придаточное предложение не может быть однородным с причастным оборотом. </w:t>
      </w:r>
      <w:r>
        <w:rPr>
          <w:rStyle w:val="a4"/>
          <w:rFonts w:ascii="Georgia" w:hAnsi="Georgia"/>
          <w:color w:val="333333"/>
          <w:sz w:val="20"/>
          <w:szCs w:val="20"/>
          <w:shd w:val="clear" w:color="auto" w:fill="F9DE99"/>
        </w:rPr>
        <w:t>Неправильно:</w:t>
      </w:r>
      <w:r>
        <w:rPr>
          <w:rFonts w:ascii="Georgia" w:hAnsi="Georgia"/>
          <w:color w:val="333333"/>
          <w:sz w:val="20"/>
          <w:szCs w:val="20"/>
          <w:shd w:val="clear" w:color="auto" w:fill="F9DE99"/>
        </w:rPr>
        <w:t> </w:t>
      </w:r>
      <w:r>
        <w:rPr>
          <w:rStyle w:val="a5"/>
          <w:rFonts w:ascii="Georgia" w:hAnsi="Georgia"/>
          <w:color w:val="333333"/>
          <w:sz w:val="20"/>
          <w:szCs w:val="20"/>
          <w:shd w:val="clear" w:color="auto" w:fill="F9DE99"/>
        </w:rPr>
        <w:t>Доктор, </w:t>
      </w:r>
      <w:r>
        <w:rPr>
          <w:rStyle w:val="a4"/>
          <w:rFonts w:ascii="Georgia" w:hAnsi="Georgia"/>
          <w:i/>
          <w:iCs/>
          <w:color w:val="333333"/>
          <w:sz w:val="20"/>
          <w:szCs w:val="20"/>
          <w:shd w:val="clear" w:color="auto" w:fill="F9DE99"/>
        </w:rPr>
        <w:t>назначивший</w:t>
      </w:r>
      <w:r>
        <w:rPr>
          <w:rStyle w:val="a5"/>
          <w:rFonts w:ascii="Georgia" w:hAnsi="Georgia"/>
          <w:color w:val="333333"/>
          <w:sz w:val="20"/>
          <w:szCs w:val="20"/>
          <w:shd w:val="clear" w:color="auto" w:fill="F9DE99"/>
        </w:rPr>
        <w:t> лечение и </w:t>
      </w:r>
      <w:r>
        <w:rPr>
          <w:rStyle w:val="a4"/>
          <w:rFonts w:ascii="Georgia" w:hAnsi="Georgia"/>
          <w:i/>
          <w:iCs/>
          <w:color w:val="333333"/>
          <w:sz w:val="20"/>
          <w:szCs w:val="20"/>
          <w:shd w:val="clear" w:color="auto" w:fill="F9DE99"/>
        </w:rPr>
        <w:t>к которому</w:t>
      </w:r>
      <w:r>
        <w:rPr>
          <w:rStyle w:val="a5"/>
          <w:rFonts w:ascii="Georgia" w:hAnsi="Georgia"/>
          <w:color w:val="333333"/>
          <w:sz w:val="20"/>
          <w:szCs w:val="20"/>
          <w:shd w:val="clear" w:color="auto" w:fill="F9DE99"/>
        </w:rPr>
        <w:t> я должен был прийти на этой неделе, внезапно заболел</w:t>
      </w:r>
      <w:r>
        <w:rPr>
          <w:rFonts w:ascii="Georgia" w:hAnsi="Georgia"/>
          <w:color w:val="333333"/>
          <w:sz w:val="20"/>
          <w:szCs w:val="20"/>
          <w:shd w:val="clear" w:color="auto" w:fill="F9DE99"/>
        </w:rPr>
        <w:t>. </w:t>
      </w:r>
      <w:r>
        <w:rPr>
          <w:rStyle w:val="a4"/>
          <w:rFonts w:ascii="Georgia" w:hAnsi="Georgia"/>
          <w:color w:val="333333"/>
          <w:sz w:val="20"/>
          <w:szCs w:val="20"/>
          <w:shd w:val="clear" w:color="auto" w:fill="F9DE99"/>
        </w:rPr>
        <w:t>Правильно</w:t>
      </w:r>
      <w:r>
        <w:rPr>
          <w:rFonts w:ascii="Georgia" w:hAnsi="Georgia"/>
          <w:color w:val="333333"/>
          <w:sz w:val="20"/>
          <w:szCs w:val="20"/>
          <w:shd w:val="clear" w:color="auto" w:fill="F9DE99"/>
        </w:rPr>
        <w:t>: Доктор, который назначил мне лечение и к которому я должен был прийти на этой неделе, внезапно заболел.</w:t>
      </w:r>
      <w:r>
        <w:rPr>
          <w:rFonts w:ascii="Georgia" w:hAnsi="Georgia"/>
          <w:color w:val="333333"/>
          <w:sz w:val="20"/>
          <w:szCs w:val="20"/>
        </w:rPr>
        <w:br/>
      </w:r>
      <w:r>
        <w:rPr>
          <w:rFonts w:ascii="Georgia" w:hAnsi="Georgia"/>
          <w:color w:val="333333"/>
          <w:sz w:val="20"/>
          <w:szCs w:val="20"/>
        </w:rPr>
        <w:br/>
      </w:r>
      <w:r>
        <w:rPr>
          <w:rStyle w:val="a4"/>
          <w:rFonts w:ascii="Georgia" w:hAnsi="Georgia"/>
          <w:color w:val="333333"/>
          <w:sz w:val="20"/>
          <w:szCs w:val="20"/>
          <w:shd w:val="clear" w:color="auto" w:fill="F9DE99"/>
        </w:rPr>
        <w:t>6.</w:t>
      </w:r>
      <w:r>
        <w:rPr>
          <w:rFonts w:ascii="Georgia" w:hAnsi="Georgia"/>
          <w:color w:val="333333"/>
          <w:sz w:val="20"/>
          <w:szCs w:val="20"/>
          <w:shd w:val="clear" w:color="auto" w:fill="F9DE99"/>
        </w:rPr>
        <w:t xml:space="preserve"> Если в сложноподчинённом предложении есть придаточное определительное, то обратите внимание на то, к какому слову в </w:t>
      </w:r>
      <w:proofErr w:type="gramStart"/>
      <w:r>
        <w:rPr>
          <w:rFonts w:ascii="Georgia" w:hAnsi="Georgia"/>
          <w:color w:val="333333"/>
          <w:sz w:val="20"/>
          <w:szCs w:val="20"/>
          <w:shd w:val="clear" w:color="auto" w:fill="F9DE99"/>
        </w:rPr>
        <w:t>главном</w:t>
      </w:r>
      <w:proofErr w:type="gramEnd"/>
      <w:r>
        <w:rPr>
          <w:rFonts w:ascii="Georgia" w:hAnsi="Georgia"/>
          <w:color w:val="333333"/>
          <w:sz w:val="20"/>
          <w:szCs w:val="20"/>
          <w:shd w:val="clear" w:color="auto" w:fill="F9DE99"/>
        </w:rPr>
        <w:t xml:space="preserve"> предложении относится </w:t>
      </w:r>
      <w:proofErr w:type="gramStart"/>
      <w:r>
        <w:rPr>
          <w:rStyle w:val="a5"/>
          <w:rFonts w:ascii="Georgia" w:hAnsi="Georgia"/>
          <w:color w:val="333333"/>
          <w:sz w:val="20"/>
          <w:szCs w:val="20"/>
          <w:shd w:val="clear" w:color="auto" w:fill="F9DE99"/>
        </w:rPr>
        <w:t>который</w:t>
      </w:r>
      <w:proofErr w:type="gramEnd"/>
      <w:r>
        <w:rPr>
          <w:rFonts w:ascii="Georgia" w:hAnsi="Georgia"/>
          <w:color w:val="333333"/>
          <w:sz w:val="20"/>
          <w:szCs w:val="20"/>
          <w:shd w:val="clear" w:color="auto" w:fill="F9DE99"/>
        </w:rPr>
        <w:t>, иначе может возникнуть двусмысленность. </w:t>
      </w:r>
      <w:r>
        <w:rPr>
          <w:rStyle w:val="a4"/>
          <w:rFonts w:ascii="Georgia" w:hAnsi="Georgia"/>
          <w:color w:val="333333"/>
          <w:sz w:val="20"/>
          <w:szCs w:val="20"/>
          <w:shd w:val="clear" w:color="auto" w:fill="F9DE99"/>
        </w:rPr>
        <w:t>Неудачно:</w:t>
      </w:r>
      <w:r>
        <w:rPr>
          <w:rFonts w:ascii="Georgia" w:hAnsi="Georgia"/>
          <w:color w:val="333333"/>
          <w:sz w:val="20"/>
          <w:szCs w:val="20"/>
          <w:shd w:val="clear" w:color="auto" w:fill="F9DE99"/>
        </w:rPr>
        <w:t> </w:t>
      </w:r>
      <w:r>
        <w:rPr>
          <w:rStyle w:val="a5"/>
          <w:rFonts w:ascii="Georgia" w:hAnsi="Georgia"/>
          <w:color w:val="333333"/>
          <w:sz w:val="20"/>
          <w:szCs w:val="20"/>
          <w:shd w:val="clear" w:color="auto" w:fill="F9DE99"/>
        </w:rPr>
        <w:t>Я показал гостям автограф писателя, который мне очень дорог.</w:t>
      </w:r>
      <w:r>
        <w:rPr>
          <w:rFonts w:ascii="Georgia" w:hAnsi="Georgia"/>
          <w:color w:val="333333"/>
          <w:sz w:val="20"/>
          <w:szCs w:val="20"/>
          <w:shd w:val="clear" w:color="auto" w:fill="F9DE99"/>
        </w:rPr>
        <w:t> (Кто дрог - автограф или писатель?).</w:t>
      </w:r>
      <w:r>
        <w:rPr>
          <w:rFonts w:ascii="Georgia" w:hAnsi="Georgia"/>
          <w:color w:val="333333"/>
          <w:sz w:val="20"/>
          <w:szCs w:val="20"/>
        </w:rPr>
        <w:br/>
      </w:r>
      <w:r>
        <w:rPr>
          <w:rFonts w:ascii="Georgia" w:hAnsi="Georgia"/>
          <w:color w:val="333333"/>
          <w:sz w:val="20"/>
          <w:szCs w:val="20"/>
          <w:shd w:val="clear" w:color="auto" w:fill="F9DE99"/>
        </w:rPr>
        <w:t>В таких предложениях нужно внимательно проверить и форму слова </w:t>
      </w:r>
      <w:r>
        <w:rPr>
          <w:rStyle w:val="a5"/>
          <w:rFonts w:ascii="Georgia" w:hAnsi="Georgia"/>
          <w:color w:val="333333"/>
          <w:sz w:val="20"/>
          <w:szCs w:val="20"/>
          <w:shd w:val="clear" w:color="auto" w:fill="F9DE99"/>
        </w:rPr>
        <w:t>который</w:t>
      </w:r>
      <w:r>
        <w:rPr>
          <w:rFonts w:ascii="Georgia" w:hAnsi="Georgia"/>
          <w:color w:val="333333"/>
          <w:sz w:val="20"/>
          <w:szCs w:val="20"/>
          <w:shd w:val="clear" w:color="auto" w:fill="F9DE99"/>
        </w:rPr>
        <w:t> (род, число, падеж): форма определяется его ролью в предложении (если оно является подлежащим, то именительный падеж, если дополнением, то форму диктует управляющее слово). </w:t>
      </w:r>
      <w:r>
        <w:rPr>
          <w:rStyle w:val="a4"/>
          <w:rFonts w:ascii="Georgia" w:hAnsi="Georgia"/>
          <w:color w:val="333333"/>
          <w:sz w:val="20"/>
          <w:szCs w:val="20"/>
          <w:shd w:val="clear" w:color="auto" w:fill="F9DE99"/>
        </w:rPr>
        <w:t>Неправильно</w:t>
      </w:r>
      <w:r>
        <w:rPr>
          <w:rFonts w:ascii="Georgia" w:hAnsi="Georgia"/>
          <w:color w:val="333333"/>
          <w:sz w:val="20"/>
          <w:szCs w:val="20"/>
          <w:shd w:val="clear" w:color="auto" w:fill="F9DE99"/>
        </w:rPr>
        <w:t>: </w:t>
      </w:r>
      <w:r>
        <w:rPr>
          <w:rStyle w:val="a5"/>
          <w:rFonts w:ascii="Georgia" w:hAnsi="Georgia"/>
          <w:color w:val="333333"/>
          <w:sz w:val="20"/>
          <w:szCs w:val="20"/>
          <w:shd w:val="clear" w:color="auto" w:fill="F9DE99"/>
        </w:rPr>
        <w:t>Это был тот самый аргумент, который нам так не хватало</w:t>
      </w:r>
      <w:r>
        <w:rPr>
          <w:rFonts w:ascii="Georgia" w:hAnsi="Georgia"/>
          <w:color w:val="333333"/>
          <w:sz w:val="20"/>
          <w:szCs w:val="20"/>
          <w:shd w:val="clear" w:color="auto" w:fill="F9DE99"/>
        </w:rPr>
        <w:t>. </w:t>
      </w:r>
      <w:r>
        <w:rPr>
          <w:rStyle w:val="a4"/>
          <w:rFonts w:ascii="Georgia" w:hAnsi="Georgia"/>
          <w:color w:val="333333"/>
          <w:sz w:val="20"/>
          <w:szCs w:val="20"/>
          <w:shd w:val="clear" w:color="auto" w:fill="F9DE99"/>
        </w:rPr>
        <w:t>Правильно</w:t>
      </w:r>
      <w:r>
        <w:rPr>
          <w:rFonts w:ascii="Georgia" w:hAnsi="Georgia"/>
          <w:color w:val="333333"/>
          <w:sz w:val="20"/>
          <w:szCs w:val="20"/>
          <w:shd w:val="clear" w:color="auto" w:fill="F9DE99"/>
        </w:rPr>
        <w:t>: Это был тот самый аргумент, которого нам так не хватало.</w:t>
      </w:r>
      <w:r>
        <w:rPr>
          <w:rFonts w:ascii="Georgia" w:hAnsi="Georgia"/>
          <w:color w:val="333333"/>
          <w:sz w:val="20"/>
          <w:szCs w:val="20"/>
        </w:rPr>
        <w:br/>
      </w:r>
      <w:r>
        <w:rPr>
          <w:rFonts w:ascii="Georgia" w:hAnsi="Georgia"/>
          <w:color w:val="333333"/>
          <w:sz w:val="20"/>
          <w:szCs w:val="20"/>
        </w:rPr>
        <w:br/>
      </w:r>
      <w:r>
        <w:rPr>
          <w:rStyle w:val="a4"/>
          <w:rFonts w:ascii="Georgia" w:hAnsi="Georgia"/>
          <w:color w:val="333333"/>
          <w:sz w:val="20"/>
          <w:szCs w:val="20"/>
          <w:shd w:val="clear" w:color="auto" w:fill="F9DE99"/>
        </w:rPr>
        <w:t>7.</w:t>
      </w:r>
      <w:r>
        <w:rPr>
          <w:rFonts w:ascii="Georgia" w:hAnsi="Georgia"/>
          <w:color w:val="333333"/>
          <w:sz w:val="20"/>
          <w:szCs w:val="20"/>
          <w:shd w:val="clear" w:color="auto" w:fill="F9DE99"/>
        </w:rPr>
        <w:t> </w:t>
      </w:r>
      <w:proofErr w:type="gramStart"/>
      <w:r>
        <w:rPr>
          <w:rFonts w:ascii="Georgia" w:hAnsi="Georgia"/>
          <w:color w:val="333333"/>
          <w:sz w:val="20"/>
          <w:szCs w:val="20"/>
          <w:shd w:val="clear" w:color="auto" w:fill="F9DE99"/>
        </w:rPr>
        <w:t>Будьте внимательны к предложениям с косвенной речью: нередко косвенную речь смешивают с прямой.</w:t>
      </w:r>
      <w:proofErr w:type="gramEnd"/>
      <w:r>
        <w:rPr>
          <w:rFonts w:ascii="Georgia" w:hAnsi="Georgia"/>
          <w:color w:val="333333"/>
          <w:sz w:val="20"/>
          <w:szCs w:val="20"/>
          <w:shd w:val="clear" w:color="auto" w:fill="F9DE99"/>
        </w:rPr>
        <w:t> </w:t>
      </w:r>
      <w:r>
        <w:rPr>
          <w:rStyle w:val="a4"/>
          <w:rFonts w:ascii="Georgia" w:hAnsi="Georgia"/>
          <w:color w:val="333333"/>
          <w:sz w:val="20"/>
          <w:szCs w:val="20"/>
          <w:shd w:val="clear" w:color="auto" w:fill="F9DE99"/>
        </w:rPr>
        <w:t>Неправильно</w:t>
      </w:r>
      <w:r>
        <w:rPr>
          <w:rFonts w:ascii="Georgia" w:hAnsi="Georgia"/>
          <w:color w:val="333333"/>
          <w:sz w:val="20"/>
          <w:szCs w:val="20"/>
          <w:shd w:val="clear" w:color="auto" w:fill="F9DE99"/>
        </w:rPr>
        <w:t>: </w:t>
      </w:r>
      <w:r>
        <w:rPr>
          <w:rStyle w:val="a5"/>
          <w:rFonts w:ascii="Georgia" w:hAnsi="Georgia"/>
          <w:color w:val="333333"/>
          <w:sz w:val="20"/>
          <w:szCs w:val="20"/>
          <w:shd w:val="clear" w:color="auto" w:fill="F9DE99"/>
        </w:rPr>
        <w:t>Уже через полчаса некоторые студенты сказали, что мы готовы сдать работы</w:t>
      </w:r>
      <w:r>
        <w:rPr>
          <w:rFonts w:ascii="Georgia" w:hAnsi="Georgia"/>
          <w:color w:val="333333"/>
          <w:sz w:val="20"/>
          <w:szCs w:val="20"/>
          <w:shd w:val="clear" w:color="auto" w:fill="F9DE99"/>
        </w:rPr>
        <w:t>. </w:t>
      </w:r>
      <w:r>
        <w:rPr>
          <w:rStyle w:val="a4"/>
          <w:rFonts w:ascii="Georgia" w:hAnsi="Georgia"/>
          <w:color w:val="333333"/>
          <w:sz w:val="20"/>
          <w:szCs w:val="20"/>
          <w:shd w:val="clear" w:color="auto" w:fill="F9DE99"/>
        </w:rPr>
        <w:t>Правильно</w:t>
      </w:r>
      <w:r>
        <w:rPr>
          <w:rFonts w:ascii="Georgia" w:hAnsi="Georgia"/>
          <w:color w:val="333333"/>
          <w:sz w:val="20"/>
          <w:szCs w:val="20"/>
          <w:shd w:val="clear" w:color="auto" w:fill="F9DE99"/>
        </w:rPr>
        <w:t>: Уже через полчаса некоторые студенты сказали, что они готовы сдать работы.</w:t>
      </w:r>
      <w:r>
        <w:rPr>
          <w:rFonts w:ascii="Georgia" w:hAnsi="Georgia"/>
          <w:color w:val="333333"/>
          <w:sz w:val="20"/>
          <w:szCs w:val="20"/>
        </w:rPr>
        <w:br/>
      </w:r>
      <w:r>
        <w:rPr>
          <w:rFonts w:ascii="Georgia" w:hAnsi="Georgia"/>
          <w:color w:val="333333"/>
          <w:sz w:val="20"/>
          <w:szCs w:val="20"/>
        </w:rPr>
        <w:br/>
      </w:r>
      <w:r>
        <w:rPr>
          <w:rStyle w:val="a4"/>
          <w:rFonts w:ascii="Georgia" w:hAnsi="Georgia"/>
          <w:color w:val="333333"/>
          <w:sz w:val="20"/>
          <w:szCs w:val="20"/>
          <w:shd w:val="clear" w:color="auto" w:fill="F9DE99"/>
        </w:rPr>
        <w:t>Примеры сложных предложений для самопроверки:</w:t>
      </w:r>
      <w:r>
        <w:rPr>
          <w:rFonts w:ascii="Georgia" w:hAnsi="Georgia"/>
          <w:color w:val="333333"/>
          <w:sz w:val="20"/>
          <w:szCs w:val="20"/>
        </w:rPr>
        <w:br/>
      </w:r>
      <w:r>
        <w:rPr>
          <w:rFonts w:ascii="Georgia" w:hAnsi="Georgia"/>
          <w:color w:val="333333"/>
          <w:sz w:val="20"/>
          <w:szCs w:val="20"/>
        </w:rPr>
        <w:br/>
      </w:r>
      <w:r>
        <w:rPr>
          <w:rStyle w:val="a4"/>
          <w:rFonts w:ascii="Georgia" w:hAnsi="Georgia"/>
          <w:color w:val="333333"/>
          <w:sz w:val="20"/>
          <w:szCs w:val="20"/>
          <w:shd w:val="clear" w:color="auto" w:fill="F9DE99"/>
        </w:rPr>
        <w:t>1.</w:t>
      </w:r>
      <w:r>
        <w:rPr>
          <w:rFonts w:ascii="Georgia" w:hAnsi="Georgia"/>
          <w:color w:val="333333"/>
          <w:sz w:val="20"/>
          <w:szCs w:val="20"/>
          <w:shd w:val="clear" w:color="auto" w:fill="F9DE99"/>
        </w:rPr>
        <w:t> Любому человеку полезнее прогуляться в парке, </w:t>
      </w:r>
      <w:proofErr w:type="gramStart"/>
      <w:r>
        <w:rPr>
          <w:rFonts w:ascii="Georgia" w:hAnsi="Georgia"/>
          <w:color w:val="333333"/>
          <w:sz w:val="20"/>
          <w:szCs w:val="20"/>
          <w:shd w:val="clear" w:color="auto" w:fill="F9DE99"/>
        </w:rPr>
        <w:t>чем</w:t>
      </w:r>
      <w:proofErr w:type="gramEnd"/>
      <w:r>
        <w:rPr>
          <w:rFonts w:ascii="Georgia" w:hAnsi="Georgia"/>
          <w:color w:val="333333"/>
          <w:sz w:val="20"/>
          <w:szCs w:val="20"/>
          <w:shd w:val="clear" w:color="auto" w:fill="F9DE99"/>
        </w:rPr>
        <w:t xml:space="preserve"> нежели сидеть целый вечер за </w:t>
      </w:r>
      <w:r>
        <w:rPr>
          <w:rFonts w:ascii="Georgia" w:hAnsi="Georgia"/>
          <w:color w:val="333333"/>
          <w:sz w:val="20"/>
          <w:szCs w:val="20"/>
          <w:shd w:val="clear" w:color="auto" w:fill="F9DE99"/>
        </w:rPr>
        <w:lastRenderedPageBreak/>
        <w:t>компьютером.</w:t>
      </w:r>
      <w:r>
        <w:rPr>
          <w:rFonts w:ascii="Georgia" w:hAnsi="Georgia"/>
          <w:color w:val="333333"/>
          <w:sz w:val="20"/>
          <w:szCs w:val="20"/>
        </w:rPr>
        <w:br/>
      </w:r>
      <w:r>
        <w:rPr>
          <w:rStyle w:val="a4"/>
          <w:rFonts w:ascii="Georgia" w:hAnsi="Georgia"/>
          <w:color w:val="333333"/>
          <w:sz w:val="20"/>
          <w:szCs w:val="20"/>
          <w:shd w:val="clear" w:color="auto" w:fill="F9DE99"/>
        </w:rPr>
        <w:t>2.</w:t>
      </w:r>
      <w:r>
        <w:rPr>
          <w:rFonts w:ascii="Georgia" w:hAnsi="Georgia"/>
          <w:color w:val="333333"/>
          <w:sz w:val="20"/>
          <w:szCs w:val="20"/>
          <w:shd w:val="clear" w:color="auto" w:fill="F9DE99"/>
        </w:rPr>
        <w:t> Ей пришлось вернуться в город, в котором она провела детство, которое теперь казалось таким далёким. </w:t>
      </w:r>
      <w:r>
        <w:rPr>
          <w:rFonts w:ascii="Georgia" w:hAnsi="Georgia"/>
          <w:color w:val="333333"/>
          <w:sz w:val="20"/>
          <w:szCs w:val="20"/>
        </w:rPr>
        <w:br/>
      </w:r>
      <w:r>
        <w:rPr>
          <w:rStyle w:val="a4"/>
          <w:rFonts w:ascii="Georgia" w:hAnsi="Georgia"/>
          <w:color w:val="333333"/>
          <w:sz w:val="20"/>
          <w:szCs w:val="20"/>
          <w:shd w:val="clear" w:color="auto" w:fill="F9DE99"/>
        </w:rPr>
        <w:t>3.</w:t>
      </w:r>
      <w:r>
        <w:rPr>
          <w:rFonts w:ascii="Georgia" w:hAnsi="Georgia"/>
          <w:color w:val="333333"/>
          <w:sz w:val="20"/>
          <w:szCs w:val="20"/>
          <w:shd w:val="clear" w:color="auto" w:fill="F9DE99"/>
        </w:rPr>
        <w:t xml:space="preserve"> В анкету нужно внести паспортные </w:t>
      </w:r>
      <w:proofErr w:type="gramStart"/>
      <w:r>
        <w:rPr>
          <w:rFonts w:ascii="Georgia" w:hAnsi="Georgia"/>
          <w:color w:val="333333"/>
          <w:sz w:val="20"/>
          <w:szCs w:val="20"/>
          <w:shd w:val="clear" w:color="auto" w:fill="F9DE99"/>
        </w:rPr>
        <w:t>данные</w:t>
      </w:r>
      <w:proofErr w:type="gramEnd"/>
      <w:r>
        <w:rPr>
          <w:rFonts w:ascii="Georgia" w:hAnsi="Georgia"/>
          <w:color w:val="333333"/>
          <w:sz w:val="20"/>
          <w:szCs w:val="20"/>
          <w:shd w:val="clear" w:color="auto" w:fill="F9DE99"/>
        </w:rPr>
        <w:t xml:space="preserve"> и в </w:t>
      </w:r>
      <w:proofErr w:type="gramStart"/>
      <w:r>
        <w:rPr>
          <w:rFonts w:ascii="Georgia" w:hAnsi="Georgia"/>
          <w:color w:val="333333"/>
          <w:sz w:val="20"/>
          <w:szCs w:val="20"/>
          <w:shd w:val="clear" w:color="auto" w:fill="F9DE99"/>
        </w:rPr>
        <w:t>какой</w:t>
      </w:r>
      <w:proofErr w:type="gramEnd"/>
      <w:r>
        <w:rPr>
          <w:rFonts w:ascii="Georgia" w:hAnsi="Georgia"/>
          <w:color w:val="333333"/>
          <w:sz w:val="20"/>
          <w:szCs w:val="20"/>
          <w:shd w:val="clear" w:color="auto" w:fill="F9DE99"/>
        </w:rPr>
        <w:t xml:space="preserve"> должности работаете в настоящее время.</w:t>
      </w:r>
      <w:r>
        <w:rPr>
          <w:rFonts w:ascii="Georgia" w:hAnsi="Georgia"/>
          <w:color w:val="333333"/>
          <w:sz w:val="20"/>
          <w:szCs w:val="20"/>
        </w:rPr>
        <w:br/>
      </w:r>
      <w:r>
        <w:rPr>
          <w:rStyle w:val="a4"/>
          <w:rFonts w:ascii="Georgia" w:hAnsi="Georgia"/>
          <w:color w:val="333333"/>
          <w:sz w:val="20"/>
          <w:szCs w:val="20"/>
          <w:shd w:val="clear" w:color="auto" w:fill="F9DE99"/>
        </w:rPr>
        <w:t>4.</w:t>
      </w:r>
      <w:r>
        <w:rPr>
          <w:rFonts w:ascii="Georgia" w:hAnsi="Georgia"/>
          <w:color w:val="333333"/>
          <w:sz w:val="20"/>
          <w:szCs w:val="20"/>
          <w:shd w:val="clear" w:color="auto" w:fill="F9DE99"/>
        </w:rPr>
        <w:t> Если бы в эту минуту в комнату заглянул бы какой-нибудь взрослый, он увидел бы странное зрелище.</w:t>
      </w:r>
      <w:r>
        <w:rPr>
          <w:rFonts w:ascii="Georgia" w:hAnsi="Georgia"/>
          <w:color w:val="333333"/>
          <w:sz w:val="20"/>
          <w:szCs w:val="20"/>
        </w:rPr>
        <w:br/>
      </w:r>
      <w:r>
        <w:rPr>
          <w:rStyle w:val="a4"/>
          <w:rFonts w:ascii="Georgia" w:hAnsi="Georgia"/>
          <w:color w:val="333333"/>
          <w:sz w:val="20"/>
          <w:szCs w:val="20"/>
          <w:shd w:val="clear" w:color="auto" w:fill="F9DE99"/>
        </w:rPr>
        <w:t>5.</w:t>
      </w:r>
      <w:r>
        <w:rPr>
          <w:rFonts w:ascii="Georgia" w:hAnsi="Georgia"/>
          <w:color w:val="333333"/>
          <w:sz w:val="20"/>
          <w:szCs w:val="20"/>
          <w:shd w:val="clear" w:color="auto" w:fill="F9DE99"/>
        </w:rPr>
        <w:t> О том, что ЕГЭ станет основной формой вступительных испытаний в большинстве вузов страны, ожидали немногие.</w:t>
      </w:r>
    </w:p>
    <w:p w:rsidR="00020FC3" w:rsidRDefault="00020FC3" w:rsidP="00020FC3">
      <w:pPr>
        <w:pStyle w:val="a6"/>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Определите тип сложного предложения, оформив ответ следующим образом:</w:t>
      </w:r>
    </w:p>
    <w:p w:rsidR="00020FC3" w:rsidRDefault="00020FC3" w:rsidP="00020FC3">
      <w:pPr>
        <w:pStyle w:val="a6"/>
        <w:shd w:val="clear" w:color="auto" w:fill="E5E5E5"/>
        <w:spacing w:before="0" w:beforeAutospacing="0" w:after="0" w:afterAutospacing="0"/>
        <w:jc w:val="both"/>
        <w:rPr>
          <w:rFonts w:ascii="Arial" w:hAnsi="Arial" w:cs="Arial"/>
          <w:color w:val="4B4747"/>
          <w:sz w:val="21"/>
          <w:szCs w:val="21"/>
        </w:rPr>
      </w:pPr>
      <w:r>
        <w:rPr>
          <w:rFonts w:ascii="Arial" w:hAnsi="Arial" w:cs="Arial"/>
          <w:color w:val="4B4747"/>
          <w:sz w:val="21"/>
          <w:szCs w:val="21"/>
        </w:rPr>
        <w:br/>
      </w:r>
      <w:r>
        <w:rPr>
          <w:rStyle w:val="a4"/>
          <w:color w:val="4B4747"/>
          <w:sz w:val="21"/>
          <w:szCs w:val="21"/>
        </w:rPr>
        <w:t>ССП – …,</w:t>
      </w:r>
      <w:r>
        <w:rPr>
          <w:rFonts w:ascii="Arial" w:hAnsi="Arial" w:cs="Arial"/>
          <w:b/>
          <w:bCs/>
          <w:color w:val="4B4747"/>
          <w:sz w:val="21"/>
          <w:szCs w:val="21"/>
        </w:rPr>
        <w:br/>
      </w:r>
      <w:r>
        <w:rPr>
          <w:rStyle w:val="a4"/>
          <w:color w:val="4B4747"/>
          <w:sz w:val="21"/>
          <w:szCs w:val="21"/>
        </w:rPr>
        <w:t>СПП – …,</w:t>
      </w:r>
      <w:r>
        <w:rPr>
          <w:rFonts w:ascii="Arial" w:hAnsi="Arial" w:cs="Arial"/>
          <w:b/>
          <w:bCs/>
          <w:color w:val="4B4747"/>
          <w:sz w:val="21"/>
          <w:szCs w:val="21"/>
        </w:rPr>
        <w:br/>
      </w:r>
      <w:r>
        <w:rPr>
          <w:rStyle w:val="a4"/>
          <w:color w:val="4B4747"/>
          <w:sz w:val="21"/>
          <w:szCs w:val="21"/>
        </w:rPr>
        <w:t>БСП - …</w:t>
      </w:r>
    </w:p>
    <w:p w:rsidR="00020FC3" w:rsidRDefault="00020FC3" w:rsidP="00020FC3">
      <w:pPr>
        <w:pStyle w:val="a6"/>
        <w:shd w:val="clear" w:color="auto" w:fill="E5E5E5"/>
        <w:spacing w:before="0" w:beforeAutospacing="0" w:after="0" w:afterAutospacing="0"/>
        <w:jc w:val="both"/>
        <w:rPr>
          <w:rFonts w:ascii="Arial" w:hAnsi="Arial" w:cs="Arial"/>
          <w:color w:val="4B4747"/>
          <w:sz w:val="21"/>
          <w:szCs w:val="21"/>
        </w:rPr>
      </w:pPr>
      <w:r>
        <w:rPr>
          <w:rStyle w:val="a5"/>
          <w:rFonts w:ascii="Arial" w:hAnsi="Arial" w:cs="Arial"/>
          <w:color w:val="4B4747"/>
          <w:sz w:val="21"/>
          <w:szCs w:val="21"/>
        </w:rPr>
        <w:t>1) Полосы света распластались на припорошенной снегом дороге, и вокруг фонарей задрожали тёмные круги. 2) В то время</w:t>
      </w:r>
      <w:proofErr w:type="gramStart"/>
      <w:r>
        <w:rPr>
          <w:rStyle w:val="a5"/>
          <w:rFonts w:ascii="Arial" w:hAnsi="Arial" w:cs="Arial"/>
          <w:color w:val="4B4747"/>
          <w:sz w:val="21"/>
          <w:szCs w:val="21"/>
        </w:rPr>
        <w:t>,</w:t>
      </w:r>
      <w:proofErr w:type="gramEnd"/>
      <w:r>
        <w:rPr>
          <w:rStyle w:val="a5"/>
          <w:rFonts w:ascii="Arial" w:hAnsi="Arial" w:cs="Arial"/>
          <w:color w:val="4B4747"/>
          <w:sz w:val="21"/>
          <w:szCs w:val="21"/>
        </w:rPr>
        <w:t xml:space="preserve"> как она выходила из гостей, послышался звонок. 3) Внимание матросов привлекла мачта корабля, на верхушке которой орал чёрный кот. 4) Только днем в саду было тихо: беспокойные птицы улетали на юг. 5) То ветер подует и тронет верхушки берез, то лягушки зашелестят в прошлогодней траве. 6) На дворе шёл пронизанный солнцем дождь и тихо шептались молодые листья на дереве. 7) Было бы гораздо лучше, если бы орел вообще не интересовался мышью. 8) Жужжат пчелы, летают хлопотливо шмели, порхают бабочки.</w:t>
      </w:r>
    </w:p>
    <w:p w:rsidR="00020FC3" w:rsidRDefault="00020FC3" w:rsidP="00020FC3">
      <w:pPr>
        <w:pStyle w:val="a6"/>
        <w:shd w:val="clear" w:color="auto" w:fill="E5E5E5"/>
        <w:spacing w:before="0" w:beforeAutospacing="0" w:after="0" w:afterAutospacing="0"/>
        <w:jc w:val="both"/>
        <w:rPr>
          <w:rFonts w:ascii="Arial" w:hAnsi="Arial" w:cs="Arial"/>
          <w:color w:val="4B4747"/>
          <w:sz w:val="21"/>
          <w:szCs w:val="21"/>
        </w:rPr>
      </w:pPr>
      <w:r>
        <w:rPr>
          <w:rFonts w:ascii="Arial" w:hAnsi="Arial" w:cs="Arial"/>
          <w:color w:val="4B4747"/>
          <w:sz w:val="21"/>
          <w:szCs w:val="21"/>
        </w:rPr>
        <w:br/>
      </w:r>
      <w:r>
        <w:rPr>
          <w:rStyle w:val="a4"/>
          <w:i/>
          <w:iCs/>
          <w:color w:val="4B4747"/>
          <w:sz w:val="21"/>
          <w:szCs w:val="21"/>
        </w:rPr>
        <w:t>Упражнение 2.</w:t>
      </w:r>
    </w:p>
    <w:p w:rsidR="00020FC3" w:rsidRDefault="00020FC3" w:rsidP="00020FC3">
      <w:pPr>
        <w:pStyle w:val="a6"/>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Расставьте знаки препинания, произведите синтаксический разбор предложений, составьите схему предложений.</w:t>
      </w:r>
    </w:p>
    <w:p w:rsidR="00020FC3" w:rsidRDefault="00020FC3" w:rsidP="00020FC3">
      <w:pPr>
        <w:pStyle w:val="a6"/>
        <w:shd w:val="clear" w:color="auto" w:fill="E5E5E5"/>
        <w:spacing w:before="0" w:beforeAutospacing="0" w:after="0" w:afterAutospacing="0"/>
        <w:jc w:val="both"/>
        <w:rPr>
          <w:rFonts w:ascii="Arial" w:hAnsi="Arial" w:cs="Arial"/>
          <w:color w:val="4B4747"/>
          <w:sz w:val="21"/>
          <w:szCs w:val="21"/>
        </w:rPr>
      </w:pPr>
      <w:r>
        <w:rPr>
          <w:rStyle w:val="a5"/>
          <w:rFonts w:ascii="Arial" w:hAnsi="Arial" w:cs="Arial"/>
          <w:color w:val="4B4747"/>
          <w:sz w:val="21"/>
          <w:szCs w:val="21"/>
        </w:rPr>
        <w:t xml:space="preserve">1) Принесён был к чаю черничный пирог от вида которого все </w:t>
      </w:r>
      <w:proofErr w:type="gramStart"/>
      <w:r>
        <w:rPr>
          <w:rStyle w:val="a5"/>
          <w:rFonts w:ascii="Arial" w:hAnsi="Arial" w:cs="Arial"/>
          <w:color w:val="4B4747"/>
          <w:sz w:val="21"/>
          <w:szCs w:val="21"/>
        </w:rPr>
        <w:t>оживились</w:t>
      </w:r>
      <w:proofErr w:type="gramEnd"/>
      <w:r>
        <w:rPr>
          <w:rStyle w:val="a5"/>
          <w:rFonts w:ascii="Arial" w:hAnsi="Arial" w:cs="Arial"/>
          <w:color w:val="4B4747"/>
          <w:sz w:val="21"/>
          <w:szCs w:val="21"/>
        </w:rPr>
        <w:t xml:space="preserve"> задвигались и весело заговорили. 2) Мы поехали в музей экспозиция которого была обновлена и интересно составлена. 3) Впереди показалась широкая река и когда всадники подъехали и спешились то увидели что мост снесло наводнением. 4) Растение живет и размножается под землей так что если вы увидите стайку ландышей в лесу нужно иметь в виду что вы видите одно растение. 5) Астрономы считают что хотя кометы астероиды и метеориты стороной облетают нашу Землю никак нельзя утверждать что когда-нибудь столкновения не произойдёт. 6) </w:t>
      </w:r>
      <w:proofErr w:type="gramStart"/>
      <w:r>
        <w:rPr>
          <w:rStyle w:val="a5"/>
          <w:rFonts w:ascii="Arial" w:hAnsi="Arial" w:cs="Arial"/>
          <w:color w:val="4B4747"/>
          <w:sz w:val="21"/>
          <w:szCs w:val="21"/>
        </w:rPr>
        <w:t>Тот</w:t>
      </w:r>
      <w:proofErr w:type="gramEnd"/>
      <w:r>
        <w:rPr>
          <w:rStyle w:val="a5"/>
          <w:rFonts w:ascii="Arial" w:hAnsi="Arial" w:cs="Arial"/>
          <w:color w:val="4B4747"/>
          <w:sz w:val="21"/>
          <w:szCs w:val="21"/>
        </w:rPr>
        <w:t xml:space="preserve"> который писал и к которому обратился Борис досадливо обернулся и сказал ему что Болконский дежурный и чтоб он шел налево в дверь, в приемную коли ему нужно видеть его.</w:t>
      </w:r>
    </w:p>
    <w:p w:rsidR="00020FC3" w:rsidRDefault="00020FC3" w:rsidP="00020FC3">
      <w:pPr>
        <w:pStyle w:val="a6"/>
        <w:shd w:val="clear" w:color="auto" w:fill="E5E5E5"/>
        <w:spacing w:before="0" w:beforeAutospacing="0" w:after="0" w:afterAutospacing="0"/>
        <w:jc w:val="both"/>
        <w:rPr>
          <w:rFonts w:ascii="Arial" w:hAnsi="Arial" w:cs="Arial"/>
          <w:color w:val="4B4747"/>
          <w:sz w:val="21"/>
          <w:szCs w:val="21"/>
        </w:rPr>
      </w:pPr>
      <w:r>
        <w:rPr>
          <w:rFonts w:ascii="Arial" w:hAnsi="Arial" w:cs="Arial"/>
          <w:color w:val="4B4747"/>
          <w:sz w:val="21"/>
          <w:szCs w:val="21"/>
        </w:rPr>
        <w:br/>
      </w:r>
      <w:r>
        <w:rPr>
          <w:rStyle w:val="a5"/>
          <w:rFonts w:ascii="Arial" w:hAnsi="Arial" w:cs="Arial"/>
          <w:b/>
          <w:bCs/>
          <w:color w:val="4B4747"/>
          <w:sz w:val="21"/>
          <w:szCs w:val="21"/>
        </w:rPr>
        <w:t>Упражнение 3.</w:t>
      </w:r>
    </w:p>
    <w:p w:rsidR="00020FC3" w:rsidRDefault="00020FC3" w:rsidP="00020FC3">
      <w:pPr>
        <w:pStyle w:val="a6"/>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Исправьте пунктуационные ошибки там, где нужно, и запишите предложения согласно их значениям и знакам препинания (Знаки препинания расставлены).</w:t>
      </w:r>
    </w:p>
    <w:p w:rsidR="00020FC3" w:rsidRDefault="00020FC3" w:rsidP="00020FC3">
      <w:pPr>
        <w:pStyle w:val="a6"/>
        <w:shd w:val="clear" w:color="auto" w:fill="E5E5E5"/>
        <w:spacing w:before="0" w:beforeAutospacing="0" w:after="0" w:afterAutospacing="0"/>
        <w:jc w:val="both"/>
        <w:rPr>
          <w:rFonts w:ascii="Arial" w:hAnsi="Arial" w:cs="Arial"/>
          <w:color w:val="4B4747"/>
          <w:sz w:val="21"/>
          <w:szCs w:val="21"/>
        </w:rPr>
      </w:pPr>
      <w:proofErr w:type="gramStart"/>
      <w:r>
        <w:rPr>
          <w:rStyle w:val="a5"/>
          <w:rFonts w:ascii="Arial" w:hAnsi="Arial" w:cs="Arial"/>
          <w:color w:val="4B4747"/>
          <w:sz w:val="21"/>
          <w:szCs w:val="21"/>
        </w:rPr>
        <w:t>1) Желаешь себе добра – не делай зла другому. 2) Я взглянул в окно - на безоблачном небе разгорались звезды. 3) Поговоришь с добрым человеком, солнечный луч озарит твою душу. 4) Даже в номере гостиницы следы недавней бури: пыль веерами лежала на столе, рама окон была вдавлена внутрь, за ней  наискось торчала водосточная труба. 5)Лица у грузчиков были потные, ноги худые</w:t>
      </w:r>
      <w:proofErr w:type="gramEnd"/>
      <w:r>
        <w:rPr>
          <w:rStyle w:val="a5"/>
          <w:rFonts w:ascii="Arial" w:hAnsi="Arial" w:cs="Arial"/>
          <w:color w:val="4B4747"/>
          <w:sz w:val="21"/>
          <w:szCs w:val="21"/>
        </w:rPr>
        <w:t xml:space="preserve">,  </w:t>
      </w:r>
      <w:proofErr w:type="gramStart"/>
      <w:r>
        <w:rPr>
          <w:rStyle w:val="a5"/>
          <w:rFonts w:ascii="Arial" w:hAnsi="Arial" w:cs="Arial"/>
          <w:color w:val="4B4747"/>
          <w:sz w:val="21"/>
          <w:szCs w:val="21"/>
        </w:rPr>
        <w:t>на руках синие жилы. 6) Тем летом я впервые не ездила в командировку - управление разрешило мне остаться в Москве. 7) Борис поднес резец к металлу – брызнули во все стороны раскаленные искры. 8) Земля круглая, на ней не скроешь тайны. 9) Добрый человек оставляет добрую память – злой человек будет быстро забыт. 10) Судьба изобретателя - это судьба его изобретений. 11) Слабо шурша</w:t>
      </w:r>
      <w:proofErr w:type="gramEnd"/>
      <w:r>
        <w:rPr>
          <w:rStyle w:val="a5"/>
          <w:rFonts w:ascii="Arial" w:hAnsi="Arial" w:cs="Arial"/>
          <w:color w:val="4B4747"/>
          <w:sz w:val="21"/>
          <w:szCs w:val="21"/>
        </w:rPr>
        <w:t>, падали шишки, вздыхая, шумел лес.</w:t>
      </w:r>
    </w:p>
    <w:p w:rsidR="00020FC3" w:rsidRDefault="00020FC3" w:rsidP="00020FC3">
      <w:pPr>
        <w:pStyle w:val="a6"/>
        <w:shd w:val="clear" w:color="auto" w:fill="E5E5E5"/>
        <w:spacing w:before="0" w:beforeAutospacing="0" w:after="0" w:afterAutospacing="0"/>
        <w:jc w:val="both"/>
        <w:rPr>
          <w:rFonts w:ascii="Arial" w:hAnsi="Arial" w:cs="Arial"/>
          <w:color w:val="4B4747"/>
          <w:sz w:val="21"/>
          <w:szCs w:val="21"/>
        </w:rPr>
      </w:pPr>
      <w:r>
        <w:rPr>
          <w:rFonts w:ascii="Arial" w:hAnsi="Arial" w:cs="Arial"/>
          <w:b/>
          <w:bCs/>
          <w:i/>
          <w:iCs/>
          <w:color w:val="4B4747"/>
          <w:sz w:val="21"/>
          <w:szCs w:val="21"/>
        </w:rPr>
        <w:br/>
      </w:r>
      <w:r>
        <w:rPr>
          <w:rStyle w:val="a5"/>
          <w:rFonts w:ascii="Arial" w:hAnsi="Arial" w:cs="Arial"/>
          <w:b/>
          <w:bCs/>
          <w:color w:val="4B4747"/>
          <w:sz w:val="21"/>
          <w:szCs w:val="21"/>
        </w:rPr>
        <w:t>Упражнение 4.</w:t>
      </w:r>
    </w:p>
    <w:p w:rsidR="00020FC3" w:rsidRDefault="00020FC3" w:rsidP="00020FC3">
      <w:pPr>
        <w:pStyle w:val="a6"/>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Перепишите, расставляя знаки препинания. Произведите синтаксический разбор выделенных предложений.</w:t>
      </w:r>
    </w:p>
    <w:p w:rsidR="00020FC3" w:rsidRDefault="00020FC3" w:rsidP="00020FC3">
      <w:pPr>
        <w:pStyle w:val="a6"/>
        <w:shd w:val="clear" w:color="auto" w:fill="E5E5E5"/>
        <w:spacing w:before="0" w:beforeAutospacing="0" w:after="0" w:afterAutospacing="0"/>
        <w:jc w:val="both"/>
        <w:rPr>
          <w:rFonts w:ascii="Arial" w:hAnsi="Arial" w:cs="Arial"/>
          <w:color w:val="4B4747"/>
          <w:sz w:val="21"/>
          <w:szCs w:val="21"/>
        </w:rPr>
      </w:pPr>
      <w:r>
        <w:rPr>
          <w:rStyle w:val="a5"/>
          <w:rFonts w:ascii="Arial" w:hAnsi="Arial" w:cs="Arial"/>
          <w:color w:val="4B4747"/>
          <w:sz w:val="21"/>
          <w:szCs w:val="21"/>
        </w:rPr>
        <w:lastRenderedPageBreak/>
        <w:t>Два с половиной столетия историки философы писатели спорят о значении Петровских преобразований. Действительно их можно оценивать по-разному. Все зависит от того что считать полезным для России а что вредным что главным а что второстепенным. </w:t>
      </w:r>
      <w:r>
        <w:rPr>
          <w:rStyle w:val="a5"/>
          <w:rFonts w:ascii="Arial" w:hAnsi="Arial" w:cs="Arial"/>
          <w:color w:val="008000"/>
          <w:sz w:val="21"/>
          <w:szCs w:val="21"/>
        </w:rPr>
        <w:t xml:space="preserve">Но все согласны в одном Петровские реформы были важнейшим этапом в истории </w:t>
      </w:r>
      <w:proofErr w:type="gramStart"/>
      <w:r>
        <w:rPr>
          <w:rStyle w:val="a5"/>
          <w:rFonts w:ascii="Arial" w:hAnsi="Arial" w:cs="Arial"/>
          <w:color w:val="008000"/>
          <w:sz w:val="21"/>
          <w:szCs w:val="21"/>
        </w:rPr>
        <w:t>России</w:t>
      </w:r>
      <w:proofErr w:type="gramEnd"/>
      <w:r>
        <w:rPr>
          <w:rStyle w:val="a5"/>
          <w:rFonts w:ascii="Arial" w:hAnsi="Arial" w:cs="Arial"/>
          <w:color w:val="008000"/>
          <w:sz w:val="21"/>
          <w:szCs w:val="21"/>
        </w:rPr>
        <w:t xml:space="preserve"> благодаря которому всю ее можно разделить на допетровскую и послепетровскую эпохи. </w:t>
      </w:r>
      <w:r>
        <w:rPr>
          <w:rStyle w:val="a5"/>
          <w:rFonts w:ascii="Arial" w:hAnsi="Arial" w:cs="Arial"/>
          <w:color w:val="4B4747"/>
          <w:sz w:val="21"/>
          <w:szCs w:val="21"/>
        </w:rPr>
        <w:t xml:space="preserve">Знаменитый историк Сергей Михайлович </w:t>
      </w:r>
      <w:proofErr w:type="gramStart"/>
      <w:r>
        <w:rPr>
          <w:rStyle w:val="a5"/>
          <w:rFonts w:ascii="Arial" w:hAnsi="Arial" w:cs="Arial"/>
          <w:color w:val="4B4747"/>
          <w:sz w:val="21"/>
          <w:szCs w:val="21"/>
        </w:rPr>
        <w:t>Соловьев</w:t>
      </w:r>
      <w:proofErr w:type="gramEnd"/>
      <w:r>
        <w:rPr>
          <w:rStyle w:val="a5"/>
          <w:rFonts w:ascii="Arial" w:hAnsi="Arial" w:cs="Arial"/>
          <w:color w:val="4B4747"/>
          <w:sz w:val="21"/>
          <w:szCs w:val="21"/>
        </w:rPr>
        <w:t xml:space="preserve"> которому может быть лучше других удалось понять и личность Петра и его дело писал: «Различие взглядов... происходило от громадности дела совершенного Петром продолжительности влияния этого дела».</w:t>
      </w:r>
    </w:p>
    <w:p w:rsidR="00020FC3" w:rsidRDefault="00020FC3" w:rsidP="00020FC3">
      <w:pPr>
        <w:pStyle w:val="a6"/>
        <w:shd w:val="clear" w:color="auto" w:fill="E5E5E5"/>
        <w:spacing w:before="0" w:beforeAutospacing="0" w:after="0" w:afterAutospacing="0"/>
        <w:jc w:val="both"/>
        <w:rPr>
          <w:rFonts w:ascii="Arial" w:hAnsi="Arial" w:cs="Arial"/>
          <w:color w:val="4B4747"/>
          <w:sz w:val="21"/>
          <w:szCs w:val="21"/>
        </w:rPr>
      </w:pPr>
      <w:r>
        <w:rPr>
          <w:rStyle w:val="a5"/>
          <w:rFonts w:ascii="Arial" w:hAnsi="Arial" w:cs="Arial"/>
          <w:color w:val="4B4747"/>
          <w:sz w:val="21"/>
          <w:szCs w:val="21"/>
        </w:rPr>
        <w:t xml:space="preserve">Многие преобразования Петра I уходят корнями в XVII век. Во второй половине этого столетия </w:t>
      </w:r>
      <w:proofErr w:type="gramStart"/>
      <w:r>
        <w:rPr>
          <w:rStyle w:val="a5"/>
          <w:rFonts w:ascii="Arial" w:hAnsi="Arial" w:cs="Arial"/>
          <w:color w:val="4B4747"/>
          <w:sz w:val="21"/>
          <w:szCs w:val="21"/>
        </w:rPr>
        <w:t>изменяется</w:t>
      </w:r>
      <w:proofErr w:type="gramEnd"/>
      <w:r>
        <w:rPr>
          <w:rStyle w:val="a5"/>
          <w:rFonts w:ascii="Arial" w:hAnsi="Arial" w:cs="Arial"/>
          <w:color w:val="4B4747"/>
          <w:sz w:val="21"/>
          <w:szCs w:val="21"/>
        </w:rPr>
        <w:t xml:space="preserve"> становясь более централизованной система государственного управления. Предпринимаются также попытки более четко разграничить сферы деятельности различных приказов (центральных органов управления). Тогда появляются первые зачатки регулярной </w:t>
      </w:r>
      <w:proofErr w:type="gramStart"/>
      <w:r>
        <w:rPr>
          <w:rStyle w:val="a5"/>
          <w:rFonts w:ascii="Arial" w:hAnsi="Arial" w:cs="Arial"/>
          <w:color w:val="4B4747"/>
          <w:sz w:val="21"/>
          <w:szCs w:val="21"/>
        </w:rPr>
        <w:t>армии</w:t>
      </w:r>
      <w:proofErr w:type="gramEnd"/>
      <w:r>
        <w:rPr>
          <w:rStyle w:val="a5"/>
          <w:rFonts w:ascii="Arial" w:hAnsi="Arial" w:cs="Arial"/>
          <w:color w:val="4B4747"/>
          <w:sz w:val="21"/>
          <w:szCs w:val="21"/>
        </w:rPr>
        <w:t xml:space="preserve"> так называемые полки иноземного строя. </w:t>
      </w:r>
      <w:proofErr w:type="gramStart"/>
      <w:r>
        <w:rPr>
          <w:rStyle w:val="a5"/>
          <w:rFonts w:ascii="Arial" w:hAnsi="Arial" w:cs="Arial"/>
          <w:color w:val="008000"/>
          <w:sz w:val="21"/>
          <w:szCs w:val="21"/>
        </w:rPr>
        <w:t>Происходят важные изменения в культуре появляются</w:t>
      </w:r>
      <w:proofErr w:type="gramEnd"/>
      <w:r>
        <w:rPr>
          <w:rStyle w:val="a5"/>
          <w:rFonts w:ascii="Arial" w:hAnsi="Arial" w:cs="Arial"/>
          <w:color w:val="008000"/>
          <w:sz w:val="21"/>
          <w:szCs w:val="21"/>
        </w:rPr>
        <w:t xml:space="preserve"> театр первое высшее учебное заведение.</w:t>
      </w:r>
      <w:r>
        <w:rPr>
          <w:rStyle w:val="a5"/>
          <w:rFonts w:ascii="Arial" w:hAnsi="Arial" w:cs="Arial"/>
          <w:color w:val="4B4747"/>
          <w:sz w:val="21"/>
          <w:szCs w:val="21"/>
        </w:rPr>
        <w:t> Русские люди начинают теснее соприкасаться с представителями других культур особенно после присоединения в середине XVII века к России Украины и — временно — Белоруссии находившихся в составе Великого княжества Литовского и глубоко воспринявших идеи и традиции западноевропейского Возрождения.</w:t>
      </w:r>
      <w:r>
        <w:rPr>
          <w:rFonts w:ascii="Arial" w:hAnsi="Arial" w:cs="Arial"/>
          <w:i/>
          <w:iCs/>
          <w:color w:val="4B4747"/>
          <w:sz w:val="21"/>
          <w:szCs w:val="21"/>
        </w:rPr>
        <w:br/>
      </w:r>
      <w:r>
        <w:rPr>
          <w:rStyle w:val="a5"/>
          <w:rFonts w:ascii="Arial" w:hAnsi="Arial" w:cs="Arial"/>
          <w:color w:val="4B4747"/>
          <w:sz w:val="21"/>
          <w:szCs w:val="21"/>
        </w:rPr>
        <w:t>После смерти Петра I Россия была на пути к превращению уже в совершенно иную страну. </w:t>
      </w:r>
      <w:r>
        <w:rPr>
          <w:rStyle w:val="a5"/>
          <w:rFonts w:ascii="Arial" w:hAnsi="Arial" w:cs="Arial"/>
          <w:color w:val="008000"/>
          <w:sz w:val="21"/>
          <w:szCs w:val="21"/>
        </w:rPr>
        <w:t xml:space="preserve">Прежде </w:t>
      </w:r>
      <w:proofErr w:type="gramStart"/>
      <w:r>
        <w:rPr>
          <w:rStyle w:val="a5"/>
          <w:rFonts w:ascii="Arial" w:hAnsi="Arial" w:cs="Arial"/>
          <w:color w:val="008000"/>
          <w:sz w:val="21"/>
          <w:szCs w:val="21"/>
        </w:rPr>
        <w:t>всего</w:t>
      </w:r>
      <w:proofErr w:type="gramEnd"/>
      <w:r>
        <w:rPr>
          <w:rStyle w:val="a5"/>
          <w:rFonts w:ascii="Arial" w:hAnsi="Arial" w:cs="Arial"/>
          <w:color w:val="008000"/>
          <w:sz w:val="21"/>
          <w:szCs w:val="21"/>
        </w:rPr>
        <w:t xml:space="preserve"> из Московского государства чьи контакты с внешним миром (несмотря на их существенное оживление в XVII веке) были довольно ограниченными она превратилась в Российскую империю — одну из могущественнейших стран Европы.</w:t>
      </w:r>
    </w:p>
    <w:p w:rsidR="00020FC3" w:rsidRDefault="00020FC3" w:rsidP="00020FC3">
      <w:pPr>
        <w:pStyle w:val="a6"/>
        <w:shd w:val="clear" w:color="auto" w:fill="E5E5E5"/>
        <w:spacing w:before="0" w:beforeAutospacing="0" w:after="0" w:afterAutospacing="0"/>
        <w:jc w:val="both"/>
        <w:rPr>
          <w:rFonts w:ascii="Arial" w:hAnsi="Arial" w:cs="Arial"/>
          <w:color w:val="4B4747"/>
          <w:sz w:val="21"/>
          <w:szCs w:val="21"/>
        </w:rPr>
      </w:pPr>
      <w:r>
        <w:rPr>
          <w:rFonts w:ascii="Arial" w:hAnsi="Arial" w:cs="Arial"/>
          <w:color w:val="4B4747"/>
          <w:sz w:val="21"/>
          <w:szCs w:val="21"/>
        </w:rPr>
        <w:br/>
      </w:r>
      <w:r>
        <w:rPr>
          <w:rStyle w:val="a5"/>
          <w:rFonts w:ascii="Arial" w:hAnsi="Arial" w:cs="Arial"/>
          <w:b/>
          <w:bCs/>
          <w:color w:val="4B4747"/>
          <w:sz w:val="21"/>
          <w:szCs w:val="21"/>
        </w:rPr>
        <w:t>Упражнение 5.</w:t>
      </w:r>
    </w:p>
    <w:p w:rsidR="00020FC3" w:rsidRDefault="00020FC3" w:rsidP="00020FC3">
      <w:pPr>
        <w:pStyle w:val="a6"/>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Охарактеризуйте ошибки в сложных предложениях. Внесите стилистическую правку.</w:t>
      </w:r>
    </w:p>
    <w:p w:rsidR="00020FC3" w:rsidRDefault="00020FC3" w:rsidP="00020FC3">
      <w:pPr>
        <w:pStyle w:val="a6"/>
        <w:shd w:val="clear" w:color="auto" w:fill="E5E5E5"/>
        <w:spacing w:before="0" w:beforeAutospacing="0" w:after="0" w:afterAutospacing="0"/>
        <w:jc w:val="both"/>
        <w:rPr>
          <w:rFonts w:ascii="Arial" w:hAnsi="Arial" w:cs="Arial"/>
          <w:color w:val="4B4747"/>
          <w:sz w:val="21"/>
          <w:szCs w:val="21"/>
        </w:rPr>
      </w:pPr>
      <w:proofErr w:type="gramStart"/>
      <w:r>
        <w:rPr>
          <w:rStyle w:val="a5"/>
          <w:rFonts w:ascii="Arial" w:hAnsi="Arial" w:cs="Arial"/>
          <w:color w:val="4B4747"/>
          <w:sz w:val="21"/>
          <w:szCs w:val="21"/>
        </w:rPr>
        <w:t>1) В минувшую субботу для родителей, у кого дети-дошкольники, в Доме культуры состоялась конференция. 2) Докладчик заострил внимание на вопросе, что нередко поднимается на подобных собраниях. 3) Выступающий, который сообщил эти данные и оказавшийся страстным патриотом речного транспорта, привел интересное сравнение. 4) Автор сгоряча заметил рецензенту, что как же вы можете не замечать того нового, что имеется в книге. 5</w:t>
      </w:r>
      <w:proofErr w:type="gramEnd"/>
      <w:r>
        <w:rPr>
          <w:rStyle w:val="a5"/>
          <w:rFonts w:ascii="Arial" w:hAnsi="Arial" w:cs="Arial"/>
          <w:color w:val="4B4747"/>
          <w:sz w:val="21"/>
          <w:szCs w:val="21"/>
        </w:rPr>
        <w:t>) Основное, на что следует обратить внимание, — это на нарушение дисциплины. 6. Кто нуждается в дополнительных занятиях, необходимо тому обеспечить их. 7) В сборник вошли частушки, сложенные не только на Смоленщине, но и в других областях, которые бытуют в Смоленской губернии.</w:t>
      </w:r>
    </w:p>
    <w:p w:rsidR="00020FC3" w:rsidRDefault="00020FC3" w:rsidP="00020FC3">
      <w:pPr>
        <w:pStyle w:val="a6"/>
        <w:shd w:val="clear" w:color="auto" w:fill="E5E5E5"/>
        <w:spacing w:before="0" w:beforeAutospacing="0" w:after="0" w:afterAutospacing="0"/>
        <w:jc w:val="both"/>
        <w:rPr>
          <w:rFonts w:ascii="Arial" w:hAnsi="Arial" w:cs="Arial"/>
          <w:color w:val="4B4747"/>
          <w:sz w:val="21"/>
          <w:szCs w:val="21"/>
        </w:rPr>
      </w:pPr>
      <w:r>
        <w:rPr>
          <w:rFonts w:ascii="Arial" w:hAnsi="Arial" w:cs="Arial"/>
          <w:b/>
          <w:bCs/>
          <w:i/>
          <w:iCs/>
          <w:color w:val="4B4747"/>
          <w:sz w:val="21"/>
          <w:szCs w:val="21"/>
        </w:rPr>
        <w:br/>
      </w:r>
      <w:r>
        <w:rPr>
          <w:rStyle w:val="a4"/>
          <w:i/>
          <w:iCs/>
          <w:color w:val="4B4747"/>
          <w:sz w:val="21"/>
          <w:szCs w:val="21"/>
        </w:rPr>
        <w:t>Упражнение 6.</w:t>
      </w:r>
    </w:p>
    <w:p w:rsidR="00020FC3" w:rsidRDefault="00020FC3" w:rsidP="00020FC3">
      <w:pPr>
        <w:pStyle w:val="a6"/>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Найдите ошибки и недочёты в употреблении сложных предложений. Определите тип ошибки и исправьте предложения.</w:t>
      </w:r>
    </w:p>
    <w:p w:rsidR="00020FC3" w:rsidRDefault="00020FC3" w:rsidP="00020FC3">
      <w:pPr>
        <w:pStyle w:val="a6"/>
        <w:shd w:val="clear" w:color="auto" w:fill="E5E5E5"/>
        <w:spacing w:before="0" w:beforeAutospacing="0" w:after="0" w:afterAutospacing="0"/>
        <w:jc w:val="both"/>
        <w:rPr>
          <w:rFonts w:ascii="Arial" w:hAnsi="Arial" w:cs="Arial"/>
          <w:color w:val="4B4747"/>
          <w:sz w:val="21"/>
          <w:szCs w:val="21"/>
        </w:rPr>
      </w:pPr>
      <w:proofErr w:type="gramStart"/>
      <w:r>
        <w:rPr>
          <w:rStyle w:val="a5"/>
          <w:rFonts w:ascii="Arial" w:hAnsi="Arial" w:cs="Arial"/>
          <w:color w:val="4B4747"/>
          <w:sz w:val="21"/>
          <w:szCs w:val="21"/>
        </w:rPr>
        <w:t>1) Врачи считают, что состояние больного настолько ухудшилось, что вполне вероятно, что в течение нескольких часов может наступить смерть. 2) Газета называет эти мероприятия горькой пилюлей для сторонников «холодной войны», которая должна быть проглочена. 3) Кто написал отчёт о педагогической практике, нужно сдать его руководителю. 4) На заводе есть 20 автоматов для обработки шурупов, которые для работы на них требуют</w:t>
      </w:r>
      <w:proofErr w:type="gramEnd"/>
      <w:r>
        <w:rPr>
          <w:rStyle w:val="a5"/>
          <w:rFonts w:ascii="Arial" w:hAnsi="Arial" w:cs="Arial"/>
          <w:color w:val="4B4747"/>
          <w:sz w:val="21"/>
          <w:szCs w:val="21"/>
        </w:rPr>
        <w:t xml:space="preserve"> специальных приспособлений. 5) М.Ю. Лермонтов пишет в своём стихотворении, что «и ненавидим мы, и любим мы случайно». 6)  Подул сильный ветер, </w:t>
      </w:r>
      <w:proofErr w:type="gramStart"/>
      <w:r>
        <w:rPr>
          <w:rStyle w:val="a5"/>
          <w:rFonts w:ascii="Arial" w:hAnsi="Arial" w:cs="Arial"/>
          <w:color w:val="4B4747"/>
          <w:sz w:val="21"/>
          <w:szCs w:val="21"/>
        </w:rPr>
        <w:t>но</w:t>
      </w:r>
      <w:proofErr w:type="gramEnd"/>
      <w:r>
        <w:rPr>
          <w:rStyle w:val="a5"/>
          <w:rFonts w:ascii="Arial" w:hAnsi="Arial" w:cs="Arial"/>
          <w:color w:val="4B4747"/>
          <w:sz w:val="21"/>
          <w:szCs w:val="21"/>
        </w:rPr>
        <w:t xml:space="preserve"> тем не менее, однако, дождь не прекратился. 7) В своей отповеди Онегин говорит Татьяне, что «я вас люблю любовью брата». 8) Каждый раз задаёшь себе вопрос, что может ли быть две правды. 9) Соня долго размышляла, что </w:t>
      </w:r>
      <w:proofErr w:type="gramStart"/>
      <w:r>
        <w:rPr>
          <w:rStyle w:val="a5"/>
          <w:rFonts w:ascii="Arial" w:hAnsi="Arial" w:cs="Arial"/>
          <w:color w:val="4B4747"/>
          <w:sz w:val="21"/>
          <w:szCs w:val="21"/>
        </w:rPr>
        <w:t>будет ли преступлением погубить свою душу, чтобы спасти бы жизнь детей. 10) Островский показал силу любви Ларисы и что с ней стало из-за золота. 11) Искали его три дня, но всё напрасно, но потом нашли в степи без чувства. 12) Как только Троекуров велел позвать Шабашкина, и через минуту заседатель стоял перед барином. 13) Когда приходишь на бульвар, и смотришь</w:t>
      </w:r>
      <w:proofErr w:type="gramEnd"/>
      <w:r>
        <w:rPr>
          <w:rStyle w:val="a5"/>
          <w:rFonts w:ascii="Arial" w:hAnsi="Arial" w:cs="Arial"/>
          <w:color w:val="4B4747"/>
          <w:sz w:val="21"/>
          <w:szCs w:val="21"/>
        </w:rPr>
        <w:t xml:space="preserve">, </w:t>
      </w:r>
      <w:proofErr w:type="gramStart"/>
      <w:r>
        <w:rPr>
          <w:rStyle w:val="a5"/>
          <w:rFonts w:ascii="Arial" w:hAnsi="Arial" w:cs="Arial"/>
          <w:color w:val="4B4747"/>
          <w:sz w:val="21"/>
          <w:szCs w:val="21"/>
        </w:rPr>
        <w:t xml:space="preserve">как тихо кружатся листья, и на душе становится радостно и тепло. 14) Он подал прошение генералу, чтобы дать ему роту солдат для освобождения Белогорской крепости. 15) Когда я заглянул в колодец, то он был очень глубокий. 16) Собака гуляла с тётей Варей, на которую был надет намордник. 17) К светскому обществу князь Андрей </w:t>
      </w:r>
      <w:r>
        <w:rPr>
          <w:rStyle w:val="a5"/>
          <w:rFonts w:ascii="Arial" w:hAnsi="Arial" w:cs="Arial"/>
          <w:color w:val="4B4747"/>
          <w:sz w:val="21"/>
          <w:szCs w:val="21"/>
        </w:rPr>
        <w:lastRenderedPageBreak/>
        <w:t>относится с презрением, в котором принуждён бывать</w:t>
      </w:r>
      <w:proofErr w:type="gramEnd"/>
      <w:r>
        <w:rPr>
          <w:rStyle w:val="a5"/>
          <w:rFonts w:ascii="Arial" w:hAnsi="Arial" w:cs="Arial"/>
          <w:color w:val="4B4747"/>
          <w:sz w:val="21"/>
          <w:szCs w:val="21"/>
        </w:rPr>
        <w:t xml:space="preserve">. </w:t>
      </w:r>
      <w:proofErr w:type="gramStart"/>
      <w:r>
        <w:rPr>
          <w:rStyle w:val="a5"/>
          <w:rFonts w:ascii="Arial" w:hAnsi="Arial" w:cs="Arial"/>
          <w:color w:val="4B4747"/>
          <w:sz w:val="21"/>
          <w:szCs w:val="21"/>
        </w:rPr>
        <w:t>18) Пьеса «На дне» – это произведение, в которой содержится обвинение капитализму. 19) Он видит парк из тонких чахлых деревьев, в газете о котором писалось, что это великолепный сад. 20) Борис, дядя которого решает послать в Сибирь, приходит проститься с Катериной. 21) Писатель понял, что какой преданный друг у него есть. 22) Тарас сказал сыновьям, что завтра же едем в Запорожье</w:t>
      </w:r>
      <w:proofErr w:type="gramEnd"/>
      <w:r>
        <w:rPr>
          <w:rStyle w:val="a5"/>
          <w:rFonts w:ascii="Arial" w:hAnsi="Arial" w:cs="Arial"/>
          <w:color w:val="4B4747"/>
          <w:sz w:val="21"/>
          <w:szCs w:val="21"/>
        </w:rPr>
        <w:t xml:space="preserve">. </w:t>
      </w:r>
      <w:proofErr w:type="gramStart"/>
      <w:r>
        <w:rPr>
          <w:rStyle w:val="a5"/>
          <w:rFonts w:ascii="Arial" w:hAnsi="Arial" w:cs="Arial"/>
          <w:color w:val="4B4747"/>
          <w:sz w:val="21"/>
          <w:szCs w:val="21"/>
        </w:rPr>
        <w:t>23) Гринёв любит Машу от чистого сердца, а Швабрин любит, чтобы замучить. 24) На стене висит портрет, когда он был молодой. 25) Это подтверждают слова Тихона, когда он видит труп Катерины. 26) Воробьёв, которые осторожно подлетают, особенно удивляют часы, которые стоят на врытом в землю столике. 27) Мцыри узнал о себе, что он не боится лишений, какой он смелый, какой</w:t>
      </w:r>
      <w:proofErr w:type="gramEnd"/>
      <w:r>
        <w:rPr>
          <w:rStyle w:val="a5"/>
          <w:rFonts w:ascii="Arial" w:hAnsi="Arial" w:cs="Arial"/>
          <w:color w:val="4B4747"/>
          <w:sz w:val="21"/>
          <w:szCs w:val="21"/>
        </w:rPr>
        <w:t xml:space="preserve"> обладает несокрушимой волей. 28) Подбородок у меня закруглённый, после которого идёт тонкая шея, которую каждый раз натирает белая рубашка.</w:t>
      </w:r>
    </w:p>
    <w:p w:rsidR="00020FC3" w:rsidRDefault="00020FC3" w:rsidP="00020FC3">
      <w:pPr>
        <w:pStyle w:val="a6"/>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 </w:t>
      </w:r>
    </w:p>
    <w:p w:rsidR="00020FC3" w:rsidRDefault="00020FC3" w:rsidP="00020FC3">
      <w:pPr>
        <w:pStyle w:val="a6"/>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 </w:t>
      </w:r>
    </w:p>
    <w:p w:rsidR="00020FC3" w:rsidRDefault="00020FC3" w:rsidP="00A348C3">
      <w:pPr>
        <w:rPr>
          <w:rFonts w:ascii="Georgia" w:hAnsi="Georgia"/>
          <w:color w:val="333333"/>
          <w:sz w:val="20"/>
          <w:szCs w:val="20"/>
          <w:shd w:val="clear" w:color="auto" w:fill="F9DE99"/>
        </w:rPr>
      </w:pPr>
    </w:p>
    <w:p w:rsidR="00020FC3" w:rsidRDefault="00020FC3" w:rsidP="00A348C3"/>
    <w:p w:rsidR="00C46505" w:rsidRPr="00C331ED" w:rsidRDefault="00C46505" w:rsidP="00C46505">
      <w:pPr>
        <w:widowControl w:val="0"/>
        <w:autoSpaceDE w:val="0"/>
        <w:autoSpaceDN w:val="0"/>
        <w:adjustRightInd w:val="0"/>
        <w:ind w:left="2520"/>
        <w:rPr>
          <w:rFonts w:ascii="Times New Roman" w:hAnsi="Times New Roman"/>
          <w:sz w:val="24"/>
          <w:szCs w:val="24"/>
        </w:rPr>
      </w:pPr>
      <w:r w:rsidRPr="00C331ED">
        <w:rPr>
          <w:rFonts w:ascii="Times New Roman" w:hAnsi="Times New Roman"/>
          <w:b/>
          <w:bCs/>
          <w:sz w:val="24"/>
          <w:szCs w:val="24"/>
        </w:rPr>
        <w:t>РЕКОМЕНДУЕМАЯ ЛИТЕРАТУРА</w:t>
      </w:r>
    </w:p>
    <w:p w:rsidR="00C46505" w:rsidRPr="00C331ED" w:rsidRDefault="00C46505" w:rsidP="00C46505">
      <w:pPr>
        <w:widowControl w:val="0"/>
        <w:autoSpaceDE w:val="0"/>
        <w:autoSpaceDN w:val="0"/>
        <w:adjustRightInd w:val="0"/>
        <w:ind w:left="3860"/>
        <w:rPr>
          <w:rFonts w:ascii="Times New Roman" w:hAnsi="Times New Roman"/>
          <w:sz w:val="24"/>
          <w:szCs w:val="24"/>
        </w:rPr>
      </w:pPr>
      <w:r w:rsidRPr="00C331ED">
        <w:rPr>
          <w:rFonts w:ascii="Times New Roman" w:hAnsi="Times New Roman"/>
          <w:b/>
          <w:bCs/>
          <w:i/>
          <w:iCs/>
          <w:sz w:val="24"/>
          <w:szCs w:val="24"/>
        </w:rPr>
        <w:t>Для студентов</w:t>
      </w:r>
    </w:p>
    <w:p w:rsidR="00C46505" w:rsidRPr="00C331ED" w:rsidRDefault="00C46505" w:rsidP="00C46505">
      <w:pPr>
        <w:widowControl w:val="0"/>
        <w:autoSpaceDE w:val="0"/>
        <w:autoSpaceDN w:val="0"/>
        <w:adjustRightInd w:val="0"/>
        <w:spacing w:line="44"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09" w:lineRule="auto"/>
        <w:ind w:firstLine="778"/>
        <w:rPr>
          <w:rFonts w:ascii="Times New Roman" w:hAnsi="Times New Roman"/>
          <w:sz w:val="24"/>
          <w:szCs w:val="24"/>
        </w:rPr>
      </w:pPr>
      <w:r w:rsidRPr="00C331ED">
        <w:rPr>
          <w:rFonts w:ascii="Times New Roman" w:hAnsi="Times New Roman"/>
          <w:sz w:val="24"/>
          <w:szCs w:val="24"/>
        </w:rPr>
        <w:t>Антонова Е.С., Воителева Т.М. Русский язык: пособие для подготовки к ЕГЭ: учебн. пособие для нач. и сред</w:t>
      </w:r>
      <w:proofErr w:type="gramStart"/>
      <w:r w:rsidRPr="00C331ED">
        <w:rPr>
          <w:rFonts w:ascii="Times New Roman" w:hAnsi="Times New Roman"/>
          <w:sz w:val="24"/>
          <w:szCs w:val="24"/>
        </w:rPr>
        <w:t>.</w:t>
      </w:r>
      <w:proofErr w:type="gramEnd"/>
      <w:r w:rsidRPr="00C331ED">
        <w:rPr>
          <w:rFonts w:ascii="Times New Roman" w:hAnsi="Times New Roman"/>
          <w:sz w:val="24"/>
          <w:szCs w:val="24"/>
        </w:rPr>
        <w:t xml:space="preserve"> </w:t>
      </w:r>
      <w:proofErr w:type="gramStart"/>
      <w:r w:rsidRPr="00C331ED">
        <w:rPr>
          <w:rFonts w:ascii="Times New Roman" w:hAnsi="Times New Roman"/>
          <w:sz w:val="24"/>
          <w:szCs w:val="24"/>
        </w:rPr>
        <w:t>п</w:t>
      </w:r>
      <w:proofErr w:type="gramEnd"/>
      <w:r w:rsidRPr="00C331ED">
        <w:rPr>
          <w:rFonts w:ascii="Times New Roman" w:hAnsi="Times New Roman"/>
          <w:sz w:val="24"/>
          <w:szCs w:val="24"/>
        </w:rPr>
        <w:t>роф. образования. – М.: 2012</w:t>
      </w:r>
    </w:p>
    <w:p w:rsidR="00C46505" w:rsidRPr="00C331ED" w:rsidRDefault="00C46505" w:rsidP="00C46505">
      <w:pPr>
        <w:widowControl w:val="0"/>
        <w:autoSpaceDE w:val="0"/>
        <w:autoSpaceDN w:val="0"/>
        <w:adjustRightInd w:val="0"/>
        <w:spacing w:line="51"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09" w:lineRule="auto"/>
        <w:ind w:right="260" w:firstLine="708"/>
        <w:jc w:val="both"/>
        <w:rPr>
          <w:rFonts w:ascii="Times New Roman" w:hAnsi="Times New Roman"/>
          <w:sz w:val="24"/>
          <w:szCs w:val="24"/>
        </w:rPr>
      </w:pPr>
      <w:r w:rsidRPr="00C331ED">
        <w:rPr>
          <w:rFonts w:ascii="Times New Roman" w:hAnsi="Times New Roman"/>
          <w:sz w:val="24"/>
          <w:szCs w:val="24"/>
        </w:rPr>
        <w:t>Антонова Е.С., Воителева Т.М. Русский язык: учебник для учреждений нач. и сред</w:t>
      </w:r>
      <w:proofErr w:type="gramStart"/>
      <w:r w:rsidRPr="00C331ED">
        <w:rPr>
          <w:rFonts w:ascii="Times New Roman" w:hAnsi="Times New Roman"/>
          <w:sz w:val="24"/>
          <w:szCs w:val="24"/>
        </w:rPr>
        <w:t>.</w:t>
      </w:r>
      <w:proofErr w:type="gramEnd"/>
      <w:r w:rsidRPr="00C331ED">
        <w:rPr>
          <w:rFonts w:ascii="Times New Roman" w:hAnsi="Times New Roman"/>
          <w:sz w:val="24"/>
          <w:szCs w:val="24"/>
        </w:rPr>
        <w:t xml:space="preserve"> </w:t>
      </w:r>
      <w:proofErr w:type="gramStart"/>
      <w:r w:rsidRPr="00C331ED">
        <w:rPr>
          <w:rFonts w:ascii="Times New Roman" w:hAnsi="Times New Roman"/>
          <w:sz w:val="24"/>
          <w:szCs w:val="24"/>
        </w:rPr>
        <w:t>п</w:t>
      </w:r>
      <w:proofErr w:type="gramEnd"/>
      <w:r w:rsidRPr="00C331ED">
        <w:rPr>
          <w:rFonts w:ascii="Times New Roman" w:hAnsi="Times New Roman"/>
          <w:sz w:val="24"/>
          <w:szCs w:val="24"/>
        </w:rPr>
        <w:t>роф. образования. – М.: 2012</w:t>
      </w:r>
    </w:p>
    <w:p w:rsidR="00C46505" w:rsidRPr="00C331ED" w:rsidRDefault="00C46505" w:rsidP="00C46505">
      <w:pPr>
        <w:widowControl w:val="0"/>
        <w:autoSpaceDE w:val="0"/>
        <w:autoSpaceDN w:val="0"/>
        <w:adjustRightInd w:val="0"/>
        <w:spacing w:line="49"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10" w:lineRule="auto"/>
        <w:ind w:right="260" w:firstLine="708"/>
        <w:jc w:val="both"/>
        <w:rPr>
          <w:rFonts w:ascii="Times New Roman" w:hAnsi="Times New Roman"/>
          <w:sz w:val="24"/>
          <w:szCs w:val="24"/>
        </w:rPr>
      </w:pPr>
      <w:r w:rsidRPr="00C331ED">
        <w:rPr>
          <w:rFonts w:ascii="Times New Roman" w:hAnsi="Times New Roman"/>
          <w:sz w:val="24"/>
          <w:szCs w:val="24"/>
        </w:rPr>
        <w:t>Воителева Т.М. Русский язык: учебник для 10 класса общеобразовательной школы. – М.: 2014</w:t>
      </w:r>
    </w:p>
    <w:p w:rsidR="00C46505" w:rsidRPr="00C331ED" w:rsidRDefault="00C46505" w:rsidP="00C46505">
      <w:pPr>
        <w:widowControl w:val="0"/>
        <w:autoSpaceDE w:val="0"/>
        <w:autoSpaceDN w:val="0"/>
        <w:adjustRightInd w:val="0"/>
        <w:spacing w:line="49"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10" w:lineRule="auto"/>
        <w:ind w:right="260" w:firstLine="708"/>
        <w:jc w:val="both"/>
        <w:rPr>
          <w:rFonts w:ascii="Times New Roman" w:hAnsi="Times New Roman"/>
          <w:sz w:val="24"/>
          <w:szCs w:val="24"/>
        </w:rPr>
      </w:pPr>
      <w:r w:rsidRPr="00C331ED">
        <w:rPr>
          <w:rFonts w:ascii="Times New Roman" w:hAnsi="Times New Roman"/>
          <w:sz w:val="24"/>
          <w:szCs w:val="24"/>
        </w:rPr>
        <w:t>Воителева Т.М. Русский язык: учебник для 11 класса общеобразовательной школы. – М.: 2014</w:t>
      </w:r>
    </w:p>
    <w:p w:rsidR="00C46505" w:rsidRPr="00C331ED" w:rsidRDefault="00C46505" w:rsidP="00C46505">
      <w:pPr>
        <w:widowControl w:val="0"/>
        <w:autoSpaceDE w:val="0"/>
        <w:autoSpaceDN w:val="0"/>
        <w:adjustRightInd w:val="0"/>
        <w:spacing w:line="49"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10" w:lineRule="auto"/>
        <w:ind w:right="280" w:firstLine="708"/>
        <w:jc w:val="both"/>
        <w:rPr>
          <w:rFonts w:ascii="Times New Roman" w:hAnsi="Times New Roman"/>
          <w:sz w:val="24"/>
          <w:szCs w:val="24"/>
        </w:rPr>
      </w:pPr>
      <w:r w:rsidRPr="00C331ED">
        <w:rPr>
          <w:rFonts w:ascii="Times New Roman" w:hAnsi="Times New Roman"/>
          <w:sz w:val="24"/>
          <w:szCs w:val="24"/>
        </w:rPr>
        <w:t>Воителева Т.М. Русский язык: сборник упражнений: учеб</w:t>
      </w:r>
      <w:proofErr w:type="gramStart"/>
      <w:r w:rsidRPr="00C331ED">
        <w:rPr>
          <w:rFonts w:ascii="Times New Roman" w:hAnsi="Times New Roman"/>
          <w:sz w:val="24"/>
          <w:szCs w:val="24"/>
        </w:rPr>
        <w:t>.</w:t>
      </w:r>
      <w:proofErr w:type="gramEnd"/>
      <w:r w:rsidRPr="00C331ED">
        <w:rPr>
          <w:rFonts w:ascii="Times New Roman" w:hAnsi="Times New Roman"/>
          <w:sz w:val="24"/>
          <w:szCs w:val="24"/>
        </w:rPr>
        <w:t xml:space="preserve"> </w:t>
      </w:r>
      <w:proofErr w:type="gramStart"/>
      <w:r w:rsidRPr="00C331ED">
        <w:rPr>
          <w:rFonts w:ascii="Times New Roman" w:hAnsi="Times New Roman"/>
          <w:sz w:val="24"/>
          <w:szCs w:val="24"/>
        </w:rPr>
        <w:t>п</w:t>
      </w:r>
      <w:proofErr w:type="gramEnd"/>
      <w:r w:rsidRPr="00C331ED">
        <w:rPr>
          <w:rFonts w:ascii="Times New Roman" w:hAnsi="Times New Roman"/>
          <w:sz w:val="24"/>
          <w:szCs w:val="24"/>
        </w:rPr>
        <w:t>особие для нач. и сред. проф. образования. – М.: 2013</w:t>
      </w:r>
    </w:p>
    <w:p w:rsidR="00C46505" w:rsidRPr="00C331ED" w:rsidRDefault="00C46505" w:rsidP="00C46505">
      <w:pPr>
        <w:widowControl w:val="0"/>
        <w:autoSpaceDE w:val="0"/>
        <w:autoSpaceDN w:val="0"/>
        <w:adjustRightInd w:val="0"/>
        <w:spacing w:line="49"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10" w:lineRule="auto"/>
        <w:ind w:right="260" w:firstLine="708"/>
        <w:jc w:val="both"/>
        <w:rPr>
          <w:rFonts w:ascii="Times New Roman" w:hAnsi="Times New Roman"/>
          <w:sz w:val="24"/>
          <w:szCs w:val="24"/>
        </w:rPr>
      </w:pPr>
      <w:r w:rsidRPr="00C331ED">
        <w:rPr>
          <w:rFonts w:ascii="Times New Roman" w:hAnsi="Times New Roman"/>
          <w:sz w:val="24"/>
          <w:szCs w:val="24"/>
        </w:rPr>
        <w:t>Гольцова Н.Г., Мищерина М.А., Шамшин И.В. Русский язык. 10-11 классы. – М.: 2013</w:t>
      </w:r>
      <w:bookmarkStart w:id="1" w:name="page53"/>
      <w:bookmarkEnd w:id="1"/>
    </w:p>
    <w:p w:rsidR="00C46505" w:rsidRPr="00C331ED" w:rsidRDefault="00C46505" w:rsidP="00C46505">
      <w:pPr>
        <w:widowControl w:val="0"/>
        <w:autoSpaceDE w:val="0"/>
        <w:autoSpaceDN w:val="0"/>
        <w:adjustRightInd w:val="0"/>
        <w:ind w:left="4940"/>
        <w:rPr>
          <w:rFonts w:ascii="Times New Roman" w:hAnsi="Times New Roman"/>
          <w:sz w:val="24"/>
          <w:szCs w:val="24"/>
        </w:rPr>
      </w:pPr>
      <w:r w:rsidRPr="00C331ED">
        <w:rPr>
          <w:rFonts w:ascii="Times New Roman" w:hAnsi="Times New Roman"/>
          <w:b/>
          <w:bCs/>
          <w:i/>
          <w:iCs/>
          <w:sz w:val="24"/>
          <w:szCs w:val="24"/>
        </w:rPr>
        <w:t>Словари</w:t>
      </w:r>
    </w:p>
    <w:p w:rsidR="00C46505" w:rsidRPr="00C331ED" w:rsidRDefault="00C46505" w:rsidP="00C46505">
      <w:pPr>
        <w:widowControl w:val="0"/>
        <w:autoSpaceDE w:val="0"/>
        <w:autoSpaceDN w:val="0"/>
        <w:adjustRightInd w:val="0"/>
        <w:spacing w:line="223" w:lineRule="auto"/>
        <w:ind w:left="700"/>
        <w:rPr>
          <w:rFonts w:ascii="Times New Roman" w:hAnsi="Times New Roman"/>
          <w:sz w:val="24"/>
          <w:szCs w:val="24"/>
        </w:rPr>
      </w:pPr>
      <w:r w:rsidRPr="00C331ED">
        <w:rPr>
          <w:rFonts w:ascii="Times New Roman" w:hAnsi="Times New Roman"/>
          <w:sz w:val="24"/>
          <w:szCs w:val="24"/>
        </w:rPr>
        <w:t>Горбачевич  К.С.  Словарь  трудностей  современного  русского  языка.  –</w:t>
      </w:r>
    </w:p>
    <w:p w:rsidR="00C46505" w:rsidRPr="00C331ED" w:rsidRDefault="00C46505" w:rsidP="00C46505">
      <w:pPr>
        <w:widowControl w:val="0"/>
        <w:autoSpaceDE w:val="0"/>
        <w:autoSpaceDN w:val="0"/>
        <w:adjustRightInd w:val="0"/>
        <w:spacing w:line="227" w:lineRule="auto"/>
        <w:rPr>
          <w:rFonts w:ascii="Times New Roman" w:hAnsi="Times New Roman"/>
          <w:sz w:val="24"/>
          <w:szCs w:val="24"/>
        </w:rPr>
      </w:pPr>
      <w:r w:rsidRPr="00C331ED">
        <w:rPr>
          <w:rFonts w:ascii="Times New Roman" w:hAnsi="Times New Roman"/>
          <w:sz w:val="24"/>
          <w:szCs w:val="24"/>
        </w:rPr>
        <w:t>СПб. 2003</w:t>
      </w:r>
    </w:p>
    <w:p w:rsidR="00C46505" w:rsidRPr="00C331ED" w:rsidRDefault="00C46505" w:rsidP="00C46505">
      <w:pPr>
        <w:widowControl w:val="0"/>
        <w:autoSpaceDE w:val="0"/>
        <w:autoSpaceDN w:val="0"/>
        <w:adjustRightInd w:val="0"/>
        <w:spacing w:line="53"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15" w:lineRule="auto"/>
        <w:ind w:firstLine="708"/>
        <w:jc w:val="both"/>
        <w:rPr>
          <w:rFonts w:ascii="Times New Roman" w:hAnsi="Times New Roman"/>
          <w:sz w:val="24"/>
          <w:szCs w:val="24"/>
        </w:rPr>
      </w:pPr>
      <w:r w:rsidRPr="00C331ED">
        <w:rPr>
          <w:rFonts w:ascii="Times New Roman" w:hAnsi="Times New Roman"/>
          <w:sz w:val="24"/>
          <w:szCs w:val="24"/>
        </w:rPr>
        <w:t>Граудина Л.К., Ицкович В.А., Катлинская Л.П. Грамматическая правильность русской речи. Стилистический словарь вариантов. – 2-е изд., испр. и доп. – М.: 2001</w:t>
      </w:r>
    </w:p>
    <w:p w:rsidR="00C46505" w:rsidRPr="00C331ED" w:rsidRDefault="00C46505" w:rsidP="00C46505">
      <w:pPr>
        <w:widowControl w:val="0"/>
        <w:autoSpaceDE w:val="0"/>
        <w:autoSpaceDN w:val="0"/>
        <w:adjustRightInd w:val="0"/>
        <w:spacing w:line="52"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09" w:lineRule="auto"/>
        <w:ind w:left="700"/>
        <w:rPr>
          <w:rFonts w:ascii="Times New Roman" w:hAnsi="Times New Roman"/>
          <w:sz w:val="24"/>
          <w:szCs w:val="24"/>
        </w:rPr>
      </w:pPr>
      <w:r w:rsidRPr="00C331ED">
        <w:rPr>
          <w:rFonts w:ascii="Times New Roman" w:hAnsi="Times New Roman"/>
          <w:sz w:val="24"/>
          <w:szCs w:val="24"/>
        </w:rPr>
        <w:t xml:space="preserve">Крысин Л.П. Толковый словарь иноязычных слов. — М.: 2008 Лекант П.А., </w:t>
      </w:r>
      <w:r w:rsidRPr="00C331ED">
        <w:rPr>
          <w:rFonts w:ascii="Times New Roman" w:hAnsi="Times New Roman"/>
          <w:sz w:val="24"/>
          <w:szCs w:val="24"/>
        </w:rPr>
        <w:lastRenderedPageBreak/>
        <w:t>Леденева В.В. Школьный орфоэпический словарь русского</w:t>
      </w:r>
    </w:p>
    <w:p w:rsidR="00C46505" w:rsidRPr="00C331ED" w:rsidRDefault="00C46505" w:rsidP="00C46505">
      <w:pPr>
        <w:widowControl w:val="0"/>
        <w:autoSpaceDE w:val="0"/>
        <w:autoSpaceDN w:val="0"/>
        <w:adjustRightInd w:val="0"/>
        <w:spacing w:line="51"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09" w:lineRule="auto"/>
        <w:ind w:left="700" w:right="40" w:hanging="708"/>
        <w:rPr>
          <w:rFonts w:ascii="Times New Roman" w:hAnsi="Times New Roman"/>
          <w:sz w:val="24"/>
          <w:szCs w:val="24"/>
        </w:rPr>
      </w:pPr>
      <w:r w:rsidRPr="00C331ED">
        <w:rPr>
          <w:rFonts w:ascii="Times New Roman" w:hAnsi="Times New Roman"/>
          <w:sz w:val="24"/>
          <w:szCs w:val="24"/>
        </w:rPr>
        <w:t>языка. – М.: 2005 Львов В.В. Школьный орфоэпический словарь русского языка. – М.: 2004.</w:t>
      </w:r>
    </w:p>
    <w:p w:rsidR="00C46505" w:rsidRPr="00C331ED" w:rsidRDefault="00C46505" w:rsidP="00C46505">
      <w:pPr>
        <w:widowControl w:val="0"/>
        <w:autoSpaceDE w:val="0"/>
        <w:autoSpaceDN w:val="0"/>
        <w:adjustRightInd w:val="0"/>
        <w:spacing w:line="51"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15" w:lineRule="auto"/>
        <w:ind w:firstLine="708"/>
        <w:jc w:val="both"/>
        <w:rPr>
          <w:rFonts w:ascii="Times New Roman" w:hAnsi="Times New Roman"/>
          <w:sz w:val="24"/>
          <w:szCs w:val="24"/>
        </w:rPr>
      </w:pPr>
      <w:r w:rsidRPr="00C331ED">
        <w:rPr>
          <w:rFonts w:ascii="Times New Roman" w:hAnsi="Times New Roman"/>
          <w:sz w:val="24"/>
          <w:szCs w:val="24"/>
        </w:rPr>
        <w:t>Ожегов С.И. Словарь русского языка. Около 60 000 слов и фразеологических выражений. – 25-е изд., испр. и доп. /Под общей ред. Л.И. Скворцова. – М.: 2006</w:t>
      </w:r>
    </w:p>
    <w:p w:rsidR="00C46505" w:rsidRPr="00C331ED" w:rsidRDefault="00C46505" w:rsidP="00C46505">
      <w:pPr>
        <w:widowControl w:val="0"/>
        <w:autoSpaceDE w:val="0"/>
        <w:autoSpaceDN w:val="0"/>
        <w:adjustRightInd w:val="0"/>
        <w:spacing w:line="52"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15" w:lineRule="auto"/>
        <w:ind w:firstLine="708"/>
        <w:jc w:val="both"/>
        <w:rPr>
          <w:rFonts w:ascii="Times New Roman" w:hAnsi="Times New Roman"/>
          <w:sz w:val="24"/>
          <w:szCs w:val="24"/>
        </w:rPr>
      </w:pPr>
      <w:r w:rsidRPr="00C331ED">
        <w:rPr>
          <w:rFonts w:ascii="Times New Roman" w:hAnsi="Times New Roman"/>
          <w:sz w:val="24"/>
          <w:szCs w:val="24"/>
        </w:rPr>
        <w:t>Русский орфографический словарь: около 180 000 слов / Российская академия наук. Институт русского языка им. В. В. Виноградова / О.Е. Иванова, В.В. Лопатин (отв. ред.), И.В. Нечаева, Л.К. Чельцова. — 2-е изд., испр. и доп.</w:t>
      </w:r>
    </w:p>
    <w:p w:rsidR="00C46505" w:rsidRPr="00C331ED" w:rsidRDefault="00C46505" w:rsidP="00C46505">
      <w:pPr>
        <w:widowControl w:val="0"/>
        <w:autoSpaceDE w:val="0"/>
        <w:autoSpaceDN w:val="0"/>
        <w:adjustRightInd w:val="0"/>
        <w:spacing w:line="231" w:lineRule="auto"/>
        <w:rPr>
          <w:rFonts w:ascii="Times New Roman" w:hAnsi="Times New Roman"/>
          <w:sz w:val="24"/>
          <w:szCs w:val="24"/>
        </w:rPr>
      </w:pPr>
      <w:r w:rsidRPr="00C331ED">
        <w:rPr>
          <w:rFonts w:ascii="Times New Roman" w:hAnsi="Times New Roman"/>
          <w:sz w:val="24"/>
          <w:szCs w:val="24"/>
        </w:rPr>
        <w:t>—М.: 2004</w:t>
      </w:r>
    </w:p>
    <w:p w:rsidR="00C46505" w:rsidRPr="00C331ED" w:rsidRDefault="00C46505" w:rsidP="00C46505">
      <w:pPr>
        <w:widowControl w:val="0"/>
        <w:autoSpaceDE w:val="0"/>
        <w:autoSpaceDN w:val="0"/>
        <w:adjustRightInd w:val="0"/>
        <w:spacing w:line="227" w:lineRule="auto"/>
        <w:ind w:left="700"/>
        <w:rPr>
          <w:rFonts w:ascii="Times New Roman" w:hAnsi="Times New Roman"/>
          <w:sz w:val="24"/>
          <w:szCs w:val="24"/>
        </w:rPr>
      </w:pPr>
      <w:r w:rsidRPr="00C331ED">
        <w:rPr>
          <w:rFonts w:ascii="Times New Roman" w:hAnsi="Times New Roman"/>
          <w:sz w:val="24"/>
          <w:szCs w:val="24"/>
        </w:rPr>
        <w:t>Скворцов Л.И. Большой толковый словарь правильной русской речи. –</w:t>
      </w:r>
    </w:p>
    <w:p w:rsidR="00C46505" w:rsidRPr="00C331ED" w:rsidRDefault="00C46505" w:rsidP="00C46505">
      <w:pPr>
        <w:widowControl w:val="0"/>
        <w:autoSpaceDE w:val="0"/>
        <w:autoSpaceDN w:val="0"/>
        <w:adjustRightInd w:val="0"/>
        <w:spacing w:line="228" w:lineRule="auto"/>
        <w:rPr>
          <w:rFonts w:ascii="Times New Roman" w:hAnsi="Times New Roman"/>
          <w:sz w:val="24"/>
          <w:szCs w:val="24"/>
        </w:rPr>
      </w:pPr>
      <w:r w:rsidRPr="00C331ED">
        <w:rPr>
          <w:rFonts w:ascii="Times New Roman" w:hAnsi="Times New Roman"/>
          <w:sz w:val="24"/>
          <w:szCs w:val="24"/>
        </w:rPr>
        <w:t>М.: 2005</w:t>
      </w:r>
    </w:p>
    <w:p w:rsidR="00C46505" w:rsidRPr="00C331ED" w:rsidRDefault="00C46505" w:rsidP="00C46505">
      <w:pPr>
        <w:widowControl w:val="0"/>
        <w:autoSpaceDE w:val="0"/>
        <w:autoSpaceDN w:val="0"/>
        <w:adjustRightInd w:val="0"/>
        <w:spacing w:line="228" w:lineRule="auto"/>
        <w:ind w:left="700"/>
        <w:rPr>
          <w:rFonts w:ascii="Times New Roman" w:hAnsi="Times New Roman"/>
          <w:sz w:val="24"/>
          <w:szCs w:val="24"/>
        </w:rPr>
      </w:pPr>
      <w:r w:rsidRPr="00C331ED">
        <w:rPr>
          <w:rFonts w:ascii="Times New Roman" w:hAnsi="Times New Roman"/>
          <w:sz w:val="24"/>
          <w:szCs w:val="24"/>
        </w:rPr>
        <w:t>Ушаков Д.Н., Крючков С.Е. Орфографический словарь. – М.: 2006.</w:t>
      </w:r>
    </w:p>
    <w:p w:rsidR="00C46505" w:rsidRPr="00C331ED" w:rsidRDefault="00C46505" w:rsidP="00C46505">
      <w:pPr>
        <w:widowControl w:val="0"/>
        <w:autoSpaceDE w:val="0"/>
        <w:autoSpaceDN w:val="0"/>
        <w:adjustRightInd w:val="0"/>
        <w:spacing w:line="50"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10" w:lineRule="auto"/>
        <w:ind w:firstLine="708"/>
        <w:jc w:val="both"/>
        <w:rPr>
          <w:rFonts w:ascii="Times New Roman" w:hAnsi="Times New Roman"/>
          <w:sz w:val="24"/>
          <w:szCs w:val="24"/>
        </w:rPr>
      </w:pPr>
      <w:r w:rsidRPr="00C331ED">
        <w:rPr>
          <w:rFonts w:ascii="Times New Roman" w:hAnsi="Times New Roman"/>
          <w:sz w:val="24"/>
          <w:szCs w:val="24"/>
        </w:rPr>
        <w:t>Через дефис, слитно или раздельно? Словарь-справочник русского языка</w:t>
      </w:r>
      <w:proofErr w:type="gramStart"/>
      <w:r w:rsidRPr="00C331ED">
        <w:rPr>
          <w:rFonts w:ascii="Times New Roman" w:hAnsi="Times New Roman"/>
          <w:sz w:val="24"/>
          <w:szCs w:val="24"/>
        </w:rPr>
        <w:t xml:space="preserve"> / С</w:t>
      </w:r>
      <w:proofErr w:type="gramEnd"/>
      <w:r w:rsidRPr="00C331ED">
        <w:rPr>
          <w:rFonts w:ascii="Times New Roman" w:hAnsi="Times New Roman"/>
          <w:sz w:val="24"/>
          <w:szCs w:val="24"/>
        </w:rPr>
        <w:t>ост. В.В. Бурцева. – М.: 2006</w:t>
      </w:r>
    </w:p>
    <w:p w:rsidR="00C46505" w:rsidRPr="00C331ED" w:rsidRDefault="00C46505" w:rsidP="00C46505">
      <w:pPr>
        <w:widowControl w:val="0"/>
        <w:autoSpaceDE w:val="0"/>
        <w:autoSpaceDN w:val="0"/>
        <w:adjustRightInd w:val="0"/>
        <w:spacing w:line="49"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10" w:lineRule="auto"/>
        <w:ind w:firstLine="708"/>
        <w:jc w:val="both"/>
        <w:rPr>
          <w:rFonts w:ascii="Times New Roman" w:hAnsi="Times New Roman"/>
          <w:sz w:val="24"/>
          <w:szCs w:val="24"/>
        </w:rPr>
      </w:pPr>
      <w:r w:rsidRPr="00C331ED">
        <w:rPr>
          <w:rFonts w:ascii="Times New Roman" w:hAnsi="Times New Roman"/>
          <w:sz w:val="24"/>
          <w:szCs w:val="24"/>
        </w:rPr>
        <w:t>Фразеологический словарь русского языка / Д. Э. Розенталь, В. В. Краснянский. — М.: 2011</w:t>
      </w:r>
    </w:p>
    <w:p w:rsidR="00C46505" w:rsidRPr="00C331ED" w:rsidRDefault="00C46505" w:rsidP="00C46505">
      <w:pPr>
        <w:widowControl w:val="0"/>
        <w:autoSpaceDE w:val="0"/>
        <w:autoSpaceDN w:val="0"/>
        <w:adjustRightInd w:val="0"/>
        <w:spacing w:line="370"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11" w:lineRule="auto"/>
        <w:ind w:left="700" w:right="1840" w:firstLine="2909"/>
        <w:rPr>
          <w:rFonts w:ascii="Times New Roman" w:hAnsi="Times New Roman"/>
          <w:sz w:val="24"/>
          <w:szCs w:val="24"/>
        </w:rPr>
      </w:pPr>
      <w:r w:rsidRPr="00C331ED">
        <w:rPr>
          <w:rFonts w:ascii="Times New Roman" w:hAnsi="Times New Roman"/>
          <w:b/>
          <w:bCs/>
          <w:i/>
          <w:iCs/>
          <w:sz w:val="24"/>
          <w:szCs w:val="24"/>
        </w:rPr>
        <w:t xml:space="preserve">Интернет - ресурсы </w:t>
      </w:r>
      <w:r w:rsidRPr="00C331ED">
        <w:rPr>
          <w:rFonts w:ascii="Times New Roman" w:hAnsi="Times New Roman"/>
          <w:sz w:val="24"/>
          <w:szCs w:val="24"/>
        </w:rPr>
        <w:t xml:space="preserve">http://eor.it.ru/eor/ </w:t>
      </w:r>
      <w:r w:rsidRPr="00C331ED">
        <w:rPr>
          <w:rFonts w:ascii="Times New Roman" w:hAnsi="Times New Roman"/>
          <w:b/>
          <w:bCs/>
          <w:sz w:val="24"/>
          <w:szCs w:val="24"/>
        </w:rPr>
        <w:t>-</w:t>
      </w:r>
      <w:r w:rsidRPr="00C331ED">
        <w:rPr>
          <w:rFonts w:ascii="Times New Roman" w:hAnsi="Times New Roman"/>
          <w:sz w:val="24"/>
          <w:szCs w:val="24"/>
        </w:rPr>
        <w:t xml:space="preserve"> учебный портал по использованию ЭОР</w:t>
      </w:r>
    </w:p>
    <w:p w:rsidR="00C46505" w:rsidRPr="00C331ED" w:rsidRDefault="00C46505" w:rsidP="00C46505">
      <w:pPr>
        <w:widowControl w:val="0"/>
        <w:overflowPunct w:val="0"/>
        <w:autoSpaceDE w:val="0"/>
        <w:autoSpaceDN w:val="0"/>
        <w:adjustRightInd w:val="0"/>
        <w:spacing w:line="215" w:lineRule="auto"/>
        <w:ind w:right="40" w:firstLine="708"/>
        <w:rPr>
          <w:rFonts w:ascii="Times New Roman" w:hAnsi="Times New Roman"/>
          <w:sz w:val="24"/>
          <w:szCs w:val="24"/>
        </w:rPr>
      </w:pPr>
      <w:r w:rsidRPr="00C331ED">
        <w:rPr>
          <w:rFonts w:ascii="Times New Roman" w:hAnsi="Times New Roman"/>
          <w:sz w:val="24"/>
          <w:szCs w:val="24"/>
        </w:rPr>
        <w:t>http://www.ruscorpora.ru/– Национальный корпус русского языка – информационно-справочная система, основанная на собрании русских текстов в электронной форме</w:t>
      </w:r>
    </w:p>
    <w:p w:rsidR="00C46505" w:rsidRPr="00C331ED" w:rsidRDefault="00C46505" w:rsidP="00C46505">
      <w:pPr>
        <w:widowControl w:val="0"/>
        <w:autoSpaceDE w:val="0"/>
        <w:autoSpaceDN w:val="0"/>
        <w:adjustRightInd w:val="0"/>
        <w:spacing w:line="54"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23" w:lineRule="auto"/>
        <w:ind w:left="700" w:right="620"/>
        <w:rPr>
          <w:rFonts w:ascii="Times New Roman" w:hAnsi="Times New Roman"/>
          <w:sz w:val="24"/>
          <w:szCs w:val="24"/>
        </w:rPr>
      </w:pPr>
      <w:r w:rsidRPr="00C331ED">
        <w:rPr>
          <w:rFonts w:ascii="Times New Roman" w:hAnsi="Times New Roman"/>
          <w:sz w:val="24"/>
          <w:szCs w:val="24"/>
        </w:rPr>
        <w:t>http://russkiyjazik.ru/– Энциклопедия «Языкознание» http://etymolog.ruslang.ru/– Этимология и история русского языка http://rus.1september.ru/ – Электронная версия газеты «Русский язык».</w:t>
      </w:r>
    </w:p>
    <w:p w:rsidR="00C46505" w:rsidRPr="00C331ED" w:rsidRDefault="00C46505" w:rsidP="00C46505">
      <w:pPr>
        <w:widowControl w:val="0"/>
        <w:autoSpaceDE w:val="0"/>
        <w:autoSpaceDN w:val="0"/>
        <w:adjustRightInd w:val="0"/>
        <w:spacing w:line="51"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17" w:lineRule="auto"/>
        <w:ind w:left="700" w:right="1520" w:hanging="708"/>
        <w:rPr>
          <w:rFonts w:ascii="Times New Roman" w:hAnsi="Times New Roman"/>
          <w:sz w:val="24"/>
          <w:szCs w:val="24"/>
        </w:rPr>
      </w:pPr>
      <w:r w:rsidRPr="00C331ED">
        <w:rPr>
          <w:rFonts w:ascii="Times New Roman" w:hAnsi="Times New Roman"/>
          <w:sz w:val="24"/>
          <w:szCs w:val="24"/>
        </w:rPr>
        <w:t>Сайт для учителей «Я иду на урок русского языка» www.uchportal.ru/ – Учительский портал. Уроки, презентации,</w:t>
      </w:r>
    </w:p>
    <w:p w:rsidR="00C46505" w:rsidRPr="00C331ED" w:rsidRDefault="00C46505" w:rsidP="00C46505">
      <w:pPr>
        <w:widowControl w:val="0"/>
        <w:autoSpaceDE w:val="0"/>
        <w:autoSpaceDN w:val="0"/>
        <w:adjustRightInd w:val="0"/>
        <w:spacing w:line="51"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09" w:lineRule="auto"/>
        <w:ind w:right="1220"/>
        <w:rPr>
          <w:rFonts w:ascii="Times New Roman" w:hAnsi="Times New Roman"/>
          <w:sz w:val="24"/>
          <w:szCs w:val="24"/>
        </w:rPr>
      </w:pPr>
      <w:r w:rsidRPr="00C331ED">
        <w:rPr>
          <w:rFonts w:ascii="Times New Roman" w:hAnsi="Times New Roman"/>
          <w:sz w:val="24"/>
          <w:szCs w:val="24"/>
        </w:rPr>
        <w:t>контрольные работы, тесты, компьютерные программы, методические разработки по русскому языку и литературе</w:t>
      </w:r>
    </w:p>
    <w:p w:rsidR="00C46505" w:rsidRPr="00C331ED" w:rsidRDefault="00C46505" w:rsidP="00C46505">
      <w:pPr>
        <w:widowControl w:val="0"/>
        <w:autoSpaceDE w:val="0"/>
        <w:autoSpaceDN w:val="0"/>
        <w:adjustRightInd w:val="0"/>
        <w:spacing w:line="229" w:lineRule="auto"/>
        <w:ind w:left="700"/>
        <w:rPr>
          <w:rFonts w:ascii="Times New Roman" w:hAnsi="Times New Roman"/>
          <w:sz w:val="24"/>
          <w:szCs w:val="24"/>
        </w:rPr>
      </w:pPr>
      <w:r w:rsidRPr="00C331ED">
        <w:rPr>
          <w:rFonts w:ascii="Times New Roman" w:hAnsi="Times New Roman"/>
          <w:sz w:val="24"/>
          <w:szCs w:val="24"/>
        </w:rPr>
        <w:t>www.Ucheba.com/ – Образовательный портал «Учеба»: «Уроки»</w:t>
      </w:r>
    </w:p>
    <w:p w:rsidR="00C46505" w:rsidRPr="00C331ED" w:rsidRDefault="00C46505" w:rsidP="00C46505">
      <w:pPr>
        <w:widowControl w:val="0"/>
        <w:autoSpaceDE w:val="0"/>
        <w:autoSpaceDN w:val="0"/>
        <w:adjustRightInd w:val="0"/>
        <w:spacing w:line="227" w:lineRule="auto"/>
        <w:rPr>
          <w:rFonts w:ascii="Times New Roman" w:hAnsi="Times New Roman"/>
          <w:sz w:val="24"/>
          <w:szCs w:val="24"/>
        </w:rPr>
      </w:pPr>
      <w:r w:rsidRPr="00C331ED">
        <w:rPr>
          <w:rFonts w:ascii="Times New Roman" w:hAnsi="Times New Roman"/>
          <w:sz w:val="24"/>
          <w:szCs w:val="24"/>
        </w:rPr>
        <w:t>(www.uroki.ru)</w:t>
      </w:r>
    </w:p>
    <w:p w:rsidR="00C46505" w:rsidRPr="00C331ED" w:rsidRDefault="00C46505" w:rsidP="00C46505">
      <w:pPr>
        <w:widowControl w:val="0"/>
        <w:overflowPunct w:val="0"/>
        <w:autoSpaceDE w:val="0"/>
        <w:autoSpaceDN w:val="0"/>
        <w:adjustRightInd w:val="0"/>
        <w:spacing w:line="217" w:lineRule="auto"/>
        <w:ind w:left="700" w:right="5080"/>
        <w:rPr>
          <w:rFonts w:ascii="Times New Roman" w:hAnsi="Times New Roman"/>
          <w:sz w:val="24"/>
          <w:szCs w:val="24"/>
        </w:rPr>
      </w:pPr>
      <w:bookmarkStart w:id="2" w:name="page55"/>
      <w:bookmarkEnd w:id="2"/>
      <w:r w:rsidRPr="00C331ED">
        <w:rPr>
          <w:rFonts w:ascii="Times New Roman" w:hAnsi="Times New Roman"/>
          <w:sz w:val="24"/>
          <w:szCs w:val="24"/>
        </w:rPr>
        <w:t>www.metodiki.ru – «Методики»; www.posobie.ru –« Пособия»</w:t>
      </w:r>
    </w:p>
    <w:p w:rsidR="00C46505" w:rsidRPr="00C331ED" w:rsidRDefault="00C46505" w:rsidP="00C46505">
      <w:pPr>
        <w:widowControl w:val="0"/>
        <w:autoSpaceDE w:val="0"/>
        <w:autoSpaceDN w:val="0"/>
        <w:adjustRightInd w:val="0"/>
        <w:spacing w:line="51" w:lineRule="exact"/>
        <w:rPr>
          <w:rFonts w:ascii="Times New Roman" w:hAnsi="Times New Roman"/>
          <w:sz w:val="24"/>
          <w:szCs w:val="24"/>
        </w:rPr>
      </w:pPr>
    </w:p>
    <w:p w:rsidR="00C46505" w:rsidRPr="00C331ED" w:rsidRDefault="00C46505" w:rsidP="00C46505">
      <w:pPr>
        <w:widowControl w:val="0"/>
        <w:overflowPunct w:val="0"/>
        <w:autoSpaceDE w:val="0"/>
        <w:autoSpaceDN w:val="0"/>
        <w:adjustRightInd w:val="0"/>
        <w:spacing w:line="216" w:lineRule="auto"/>
        <w:ind w:firstLine="708"/>
        <w:rPr>
          <w:rFonts w:ascii="Times New Roman" w:hAnsi="Times New Roman"/>
          <w:sz w:val="24"/>
          <w:szCs w:val="24"/>
        </w:rPr>
      </w:pPr>
      <w:r w:rsidRPr="00C331ED">
        <w:rPr>
          <w:rFonts w:ascii="Times New Roman" w:hAnsi="Times New Roman"/>
          <w:color w:val="0000FF"/>
          <w:sz w:val="24"/>
          <w:szCs w:val="24"/>
          <w:u w:val="single"/>
        </w:rPr>
        <w:t>www.it-n.ru/communities.aspx?cat_no=2168&amp;tmpl=com/</w:t>
      </w:r>
      <w:r w:rsidRPr="00C331ED">
        <w:rPr>
          <w:rFonts w:ascii="Times New Roman" w:hAnsi="Times New Roman"/>
          <w:sz w:val="24"/>
          <w:szCs w:val="24"/>
        </w:rPr>
        <w:t xml:space="preserve">–Сеть творческихучителей. </w:t>
      </w:r>
      <w:r w:rsidRPr="00C331ED">
        <w:rPr>
          <w:rFonts w:ascii="Times New Roman" w:hAnsi="Times New Roman"/>
          <w:sz w:val="24"/>
          <w:szCs w:val="24"/>
        </w:rPr>
        <w:lastRenderedPageBreak/>
        <w:t>Информационные технологии на уроках русского языка и литературы</w:t>
      </w:r>
    </w:p>
    <w:p w:rsidR="00C46505" w:rsidRPr="00C331ED" w:rsidRDefault="00C46505" w:rsidP="00C46505">
      <w:pPr>
        <w:widowControl w:val="0"/>
        <w:overflowPunct w:val="0"/>
        <w:autoSpaceDE w:val="0"/>
        <w:autoSpaceDN w:val="0"/>
        <w:adjustRightInd w:val="0"/>
        <w:spacing w:line="216" w:lineRule="auto"/>
        <w:ind w:right="700" w:firstLine="708"/>
        <w:rPr>
          <w:rFonts w:ascii="Times New Roman" w:hAnsi="Times New Roman"/>
          <w:sz w:val="24"/>
          <w:szCs w:val="24"/>
        </w:rPr>
      </w:pPr>
      <w:r w:rsidRPr="00C331ED">
        <w:rPr>
          <w:rFonts w:ascii="Times New Roman" w:hAnsi="Times New Roman"/>
          <w:sz w:val="24"/>
          <w:szCs w:val="24"/>
        </w:rPr>
        <w:t>http://www.prosv.ru/umk/konkurs/info.aspx?ob_no=12267/– Работы победителей конкурса «Учитель – учителю» издательства «Просвещение»</w:t>
      </w:r>
    </w:p>
    <w:p w:rsidR="00C46505" w:rsidRPr="00C331ED" w:rsidRDefault="00C46505" w:rsidP="00C46505">
      <w:pPr>
        <w:widowControl w:val="0"/>
        <w:overflowPunct w:val="0"/>
        <w:autoSpaceDE w:val="0"/>
        <w:autoSpaceDN w:val="0"/>
        <w:adjustRightInd w:val="0"/>
        <w:spacing w:line="227" w:lineRule="auto"/>
        <w:ind w:left="700" w:right="1300"/>
        <w:rPr>
          <w:rFonts w:ascii="Times New Roman" w:hAnsi="Times New Roman"/>
          <w:sz w:val="24"/>
          <w:szCs w:val="24"/>
        </w:rPr>
      </w:pPr>
      <w:r w:rsidRPr="00C331ED">
        <w:rPr>
          <w:rFonts w:ascii="Times New Roman" w:hAnsi="Times New Roman"/>
          <w:sz w:val="24"/>
          <w:szCs w:val="24"/>
        </w:rPr>
        <w:t>http://spravka.gramota.ru – Справочная служба русского языка http://slovari.ru/dictsearch – Словари</w:t>
      </w:r>
      <w:proofErr w:type="gramStart"/>
      <w:r w:rsidRPr="00C331ED">
        <w:rPr>
          <w:rFonts w:ascii="Times New Roman" w:hAnsi="Times New Roman"/>
          <w:sz w:val="24"/>
          <w:szCs w:val="24"/>
        </w:rPr>
        <w:t>.</w:t>
      </w:r>
      <w:proofErr w:type="gramEnd"/>
      <w:r w:rsidRPr="00C331ED">
        <w:rPr>
          <w:rFonts w:ascii="Times New Roman" w:hAnsi="Times New Roman"/>
          <w:sz w:val="24"/>
          <w:szCs w:val="24"/>
        </w:rPr>
        <w:t xml:space="preserve"> </w:t>
      </w:r>
      <w:proofErr w:type="gramStart"/>
      <w:r w:rsidRPr="00C331ED">
        <w:rPr>
          <w:rFonts w:ascii="Times New Roman" w:hAnsi="Times New Roman"/>
          <w:sz w:val="24"/>
          <w:szCs w:val="24"/>
        </w:rPr>
        <w:t>р</w:t>
      </w:r>
      <w:proofErr w:type="gramEnd"/>
      <w:r w:rsidRPr="00C331ED">
        <w:rPr>
          <w:rFonts w:ascii="Times New Roman" w:hAnsi="Times New Roman"/>
          <w:sz w:val="24"/>
          <w:szCs w:val="24"/>
        </w:rPr>
        <w:t>у. http://www.gramota.ru/class/coach/tbgramota– Учебник грамоты http://www.gramota.ru/– Справочная служба http://gramma.ru/EXM– Экзамены. Нормативные документы</w:t>
      </w:r>
    </w:p>
    <w:p w:rsidR="00C46505" w:rsidRPr="00C331ED" w:rsidRDefault="00C46505" w:rsidP="00C46505">
      <w:pPr>
        <w:widowControl w:val="0"/>
        <w:overflowPunct w:val="0"/>
        <w:autoSpaceDE w:val="0"/>
        <w:autoSpaceDN w:val="0"/>
        <w:adjustRightInd w:val="0"/>
        <w:spacing w:line="215" w:lineRule="auto"/>
        <w:ind w:right="660" w:firstLine="708"/>
        <w:rPr>
          <w:rFonts w:ascii="Times New Roman" w:hAnsi="Times New Roman"/>
          <w:sz w:val="24"/>
          <w:szCs w:val="24"/>
        </w:rPr>
      </w:pPr>
      <w:r w:rsidRPr="00C331ED">
        <w:rPr>
          <w:rFonts w:ascii="Times New Roman" w:hAnsi="Times New Roman"/>
          <w:sz w:val="24"/>
          <w:szCs w:val="24"/>
        </w:rPr>
        <w:t>http://learning-russian.gramota.ru – Электронные пособия по русскому языку для школьников</w:t>
      </w:r>
    </w:p>
    <w:p w:rsidR="00C46505" w:rsidRDefault="00C46505" w:rsidP="00A348C3"/>
    <w:sectPr w:rsidR="00C46505" w:rsidSect="00D75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348C3"/>
    <w:rsid w:val="000071FA"/>
    <w:rsid w:val="00020FC3"/>
    <w:rsid w:val="00057FF3"/>
    <w:rsid w:val="0009602E"/>
    <w:rsid w:val="000C506E"/>
    <w:rsid w:val="000F3B8C"/>
    <w:rsid w:val="00101AF7"/>
    <w:rsid w:val="00107FDE"/>
    <w:rsid w:val="0012448A"/>
    <w:rsid w:val="001537B4"/>
    <w:rsid w:val="00174DB8"/>
    <w:rsid w:val="00180D1E"/>
    <w:rsid w:val="00185798"/>
    <w:rsid w:val="00191CD0"/>
    <w:rsid w:val="001A2D79"/>
    <w:rsid w:val="001B464D"/>
    <w:rsid w:val="001C5A35"/>
    <w:rsid w:val="001D20D8"/>
    <w:rsid w:val="001D7537"/>
    <w:rsid w:val="001E32CF"/>
    <w:rsid w:val="00204975"/>
    <w:rsid w:val="00226531"/>
    <w:rsid w:val="002270CD"/>
    <w:rsid w:val="00232240"/>
    <w:rsid w:val="00241839"/>
    <w:rsid w:val="00252ACD"/>
    <w:rsid w:val="002749B6"/>
    <w:rsid w:val="002750C1"/>
    <w:rsid w:val="002D285B"/>
    <w:rsid w:val="002D7F0F"/>
    <w:rsid w:val="002F6399"/>
    <w:rsid w:val="002F7FEC"/>
    <w:rsid w:val="003179C5"/>
    <w:rsid w:val="00320712"/>
    <w:rsid w:val="003403D5"/>
    <w:rsid w:val="00395584"/>
    <w:rsid w:val="00397E11"/>
    <w:rsid w:val="003B3E48"/>
    <w:rsid w:val="003E616A"/>
    <w:rsid w:val="003F5824"/>
    <w:rsid w:val="0046489C"/>
    <w:rsid w:val="00480575"/>
    <w:rsid w:val="00497F23"/>
    <w:rsid w:val="004A0D4D"/>
    <w:rsid w:val="004B315E"/>
    <w:rsid w:val="004C767F"/>
    <w:rsid w:val="004F7390"/>
    <w:rsid w:val="004F7564"/>
    <w:rsid w:val="005270D2"/>
    <w:rsid w:val="00530E36"/>
    <w:rsid w:val="005515CA"/>
    <w:rsid w:val="00551F7E"/>
    <w:rsid w:val="00562386"/>
    <w:rsid w:val="005830D7"/>
    <w:rsid w:val="00594D5B"/>
    <w:rsid w:val="005C7C06"/>
    <w:rsid w:val="005D4E9F"/>
    <w:rsid w:val="005E79BE"/>
    <w:rsid w:val="005F2CB5"/>
    <w:rsid w:val="00615AE2"/>
    <w:rsid w:val="0062066D"/>
    <w:rsid w:val="00624885"/>
    <w:rsid w:val="00624BB0"/>
    <w:rsid w:val="00625BCA"/>
    <w:rsid w:val="006512AB"/>
    <w:rsid w:val="006A05BB"/>
    <w:rsid w:val="006B00AD"/>
    <w:rsid w:val="006F6BB6"/>
    <w:rsid w:val="00736B17"/>
    <w:rsid w:val="0077751D"/>
    <w:rsid w:val="00780263"/>
    <w:rsid w:val="00784524"/>
    <w:rsid w:val="007A69C2"/>
    <w:rsid w:val="007C3F12"/>
    <w:rsid w:val="007C5473"/>
    <w:rsid w:val="007D091F"/>
    <w:rsid w:val="007D1064"/>
    <w:rsid w:val="007D2E60"/>
    <w:rsid w:val="007E05A1"/>
    <w:rsid w:val="007E492C"/>
    <w:rsid w:val="00800B17"/>
    <w:rsid w:val="00823325"/>
    <w:rsid w:val="00825504"/>
    <w:rsid w:val="008743CD"/>
    <w:rsid w:val="008747EA"/>
    <w:rsid w:val="008C0710"/>
    <w:rsid w:val="00913779"/>
    <w:rsid w:val="009320D1"/>
    <w:rsid w:val="0094642C"/>
    <w:rsid w:val="009520CB"/>
    <w:rsid w:val="00967365"/>
    <w:rsid w:val="009965B7"/>
    <w:rsid w:val="009A5287"/>
    <w:rsid w:val="009C62C0"/>
    <w:rsid w:val="009F1FC6"/>
    <w:rsid w:val="00A1289F"/>
    <w:rsid w:val="00A20796"/>
    <w:rsid w:val="00A304B0"/>
    <w:rsid w:val="00A348C3"/>
    <w:rsid w:val="00A47BBB"/>
    <w:rsid w:val="00A52B32"/>
    <w:rsid w:val="00A72E03"/>
    <w:rsid w:val="00A80B1D"/>
    <w:rsid w:val="00AB251F"/>
    <w:rsid w:val="00AB26FE"/>
    <w:rsid w:val="00AD251B"/>
    <w:rsid w:val="00AD648E"/>
    <w:rsid w:val="00B0096B"/>
    <w:rsid w:val="00B12DC2"/>
    <w:rsid w:val="00B2119C"/>
    <w:rsid w:val="00B22DCC"/>
    <w:rsid w:val="00B41995"/>
    <w:rsid w:val="00B901B1"/>
    <w:rsid w:val="00B92213"/>
    <w:rsid w:val="00B9757B"/>
    <w:rsid w:val="00BA2647"/>
    <w:rsid w:val="00BB229E"/>
    <w:rsid w:val="00BB6410"/>
    <w:rsid w:val="00BC7498"/>
    <w:rsid w:val="00BD2729"/>
    <w:rsid w:val="00BD4404"/>
    <w:rsid w:val="00BF450D"/>
    <w:rsid w:val="00BF5166"/>
    <w:rsid w:val="00C1676D"/>
    <w:rsid w:val="00C22F00"/>
    <w:rsid w:val="00C263A2"/>
    <w:rsid w:val="00C268E9"/>
    <w:rsid w:val="00C32B9D"/>
    <w:rsid w:val="00C36BB8"/>
    <w:rsid w:val="00C409A4"/>
    <w:rsid w:val="00C43059"/>
    <w:rsid w:val="00C46505"/>
    <w:rsid w:val="00C469F4"/>
    <w:rsid w:val="00CA7A77"/>
    <w:rsid w:val="00CB1E95"/>
    <w:rsid w:val="00CF29BB"/>
    <w:rsid w:val="00CF3BCD"/>
    <w:rsid w:val="00D3695D"/>
    <w:rsid w:val="00D3733D"/>
    <w:rsid w:val="00D5633B"/>
    <w:rsid w:val="00D6686B"/>
    <w:rsid w:val="00D75C2E"/>
    <w:rsid w:val="00D91EE2"/>
    <w:rsid w:val="00DA5D30"/>
    <w:rsid w:val="00DC0F73"/>
    <w:rsid w:val="00DC29C6"/>
    <w:rsid w:val="00DD77AE"/>
    <w:rsid w:val="00DE671E"/>
    <w:rsid w:val="00DF1D6F"/>
    <w:rsid w:val="00E06300"/>
    <w:rsid w:val="00E20F0A"/>
    <w:rsid w:val="00E21C86"/>
    <w:rsid w:val="00E25190"/>
    <w:rsid w:val="00E253C0"/>
    <w:rsid w:val="00E8580D"/>
    <w:rsid w:val="00E947B7"/>
    <w:rsid w:val="00E97627"/>
    <w:rsid w:val="00ED4C49"/>
    <w:rsid w:val="00EF79CB"/>
    <w:rsid w:val="00EF7E46"/>
    <w:rsid w:val="00F230B2"/>
    <w:rsid w:val="00F24976"/>
    <w:rsid w:val="00F616EB"/>
    <w:rsid w:val="00F6191D"/>
    <w:rsid w:val="00F70A76"/>
    <w:rsid w:val="00FD0047"/>
    <w:rsid w:val="00FD06CF"/>
    <w:rsid w:val="00FE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C3"/>
    <w:pPr>
      <w:spacing w:after="200" w:line="276" w:lineRule="auto"/>
    </w:pPr>
    <w:rPr>
      <w:rFonts w:ascii="Calibri" w:eastAsia="Calibri" w:hAnsi="Calibri" w:cs="Times New Roman"/>
      <w:lang w:eastAsia="ru-RU"/>
    </w:rPr>
  </w:style>
  <w:style w:type="paragraph" w:styleId="1">
    <w:name w:val="heading 1"/>
    <w:basedOn w:val="a"/>
    <w:next w:val="a"/>
    <w:link w:val="10"/>
    <w:uiPriority w:val="99"/>
    <w:qFormat/>
    <w:rsid w:val="00C46505"/>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uiPriority w:val="99"/>
    <w:qFormat/>
    <w:rsid w:val="00C4650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650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C46505"/>
    <w:rPr>
      <w:rFonts w:ascii="Arial" w:eastAsia="Times New Roman" w:hAnsi="Arial" w:cs="Arial"/>
      <w:b/>
      <w:bCs/>
      <w:sz w:val="26"/>
      <w:szCs w:val="26"/>
      <w:lang w:eastAsia="ru-RU"/>
    </w:rPr>
  </w:style>
  <w:style w:type="character" w:styleId="a3">
    <w:name w:val="Hyperlink"/>
    <w:uiPriority w:val="99"/>
    <w:rsid w:val="00C46505"/>
    <w:rPr>
      <w:rFonts w:cs="Times New Roman"/>
      <w:color w:val="0000FF"/>
      <w:u w:val="single"/>
    </w:rPr>
  </w:style>
  <w:style w:type="paragraph" w:customStyle="1" w:styleId="source">
    <w:name w:val="source"/>
    <w:basedOn w:val="a"/>
    <w:uiPriority w:val="99"/>
    <w:rsid w:val="00C46505"/>
    <w:pPr>
      <w:spacing w:before="100" w:beforeAutospacing="1" w:after="100" w:afterAutospacing="1" w:line="240" w:lineRule="auto"/>
    </w:pPr>
    <w:rPr>
      <w:rFonts w:ascii="Times New Roman" w:eastAsia="Times New Roman" w:hAnsi="Times New Roman"/>
      <w:sz w:val="24"/>
      <w:szCs w:val="24"/>
    </w:rPr>
  </w:style>
  <w:style w:type="character" w:styleId="a4">
    <w:name w:val="Strong"/>
    <w:basedOn w:val="a0"/>
    <w:uiPriority w:val="22"/>
    <w:qFormat/>
    <w:rsid w:val="009965B7"/>
    <w:rPr>
      <w:b/>
      <w:bCs/>
    </w:rPr>
  </w:style>
  <w:style w:type="character" w:styleId="a5">
    <w:name w:val="Emphasis"/>
    <w:basedOn w:val="a0"/>
    <w:uiPriority w:val="20"/>
    <w:qFormat/>
    <w:rsid w:val="009965B7"/>
    <w:rPr>
      <w:i/>
      <w:iCs/>
    </w:rPr>
  </w:style>
  <w:style w:type="paragraph" w:styleId="a6">
    <w:name w:val="Normal (Web)"/>
    <w:basedOn w:val="a"/>
    <w:uiPriority w:val="99"/>
    <w:semiHidden/>
    <w:unhideWhenUsed/>
    <w:rsid w:val="00020FC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24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2159</Words>
  <Characters>12309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dcterms:created xsi:type="dcterms:W3CDTF">2020-03-19T05:58:00Z</dcterms:created>
  <dcterms:modified xsi:type="dcterms:W3CDTF">2020-03-26T17:03:00Z</dcterms:modified>
</cp:coreProperties>
</file>