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51E" w:rsidRPr="005843B5" w:rsidRDefault="0022578F" w:rsidP="005843B5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5843B5">
        <w:rPr>
          <w:rFonts w:ascii="Times New Roman" w:hAnsi="Times New Roman"/>
          <w:b/>
          <w:bCs/>
          <w:sz w:val="24"/>
          <w:szCs w:val="24"/>
        </w:rPr>
        <w:t>07.04.2020 г.</w:t>
      </w:r>
    </w:p>
    <w:p w:rsidR="00C2551E" w:rsidRPr="005843B5" w:rsidRDefault="00C2551E" w:rsidP="005843B5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  <w:r w:rsidRPr="005843B5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Тема занятия:</w:t>
      </w:r>
    </w:p>
    <w:p w:rsidR="00C2551E" w:rsidRPr="005843B5" w:rsidRDefault="00C2551E" w:rsidP="005843B5">
      <w:pPr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22578F" w:rsidRPr="005843B5" w:rsidRDefault="007953F5" w:rsidP="005843B5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5843B5">
        <w:rPr>
          <w:rFonts w:ascii="Times New Roman" w:hAnsi="Times New Roman"/>
          <w:sz w:val="24"/>
          <w:szCs w:val="24"/>
        </w:rPr>
        <w:t>1.</w:t>
      </w:r>
      <w:r w:rsidR="0022578F" w:rsidRPr="005843B5">
        <w:rPr>
          <w:rFonts w:ascii="Times New Roman" w:hAnsi="Times New Roman"/>
          <w:sz w:val="24"/>
          <w:szCs w:val="24"/>
        </w:rPr>
        <w:t>Наречие. Слова категории состояния.</w:t>
      </w:r>
    </w:p>
    <w:p w:rsidR="007953F5" w:rsidRPr="005843B5" w:rsidRDefault="007953F5" w:rsidP="005843B5">
      <w:pPr>
        <w:spacing w:after="0" w:line="240" w:lineRule="auto"/>
        <w:ind w:left="360"/>
        <w:contextualSpacing/>
        <w:rPr>
          <w:rFonts w:ascii="Times New Roman" w:hAnsi="Times New Roman"/>
          <w:sz w:val="24"/>
          <w:szCs w:val="24"/>
        </w:rPr>
      </w:pPr>
      <w:r w:rsidRPr="005843B5">
        <w:rPr>
          <w:rFonts w:ascii="Times New Roman" w:hAnsi="Times New Roman"/>
          <w:sz w:val="24"/>
          <w:szCs w:val="24"/>
        </w:rPr>
        <w:t>2.Морфологический разбор наречия.</w:t>
      </w:r>
    </w:p>
    <w:p w:rsidR="005843B5" w:rsidRDefault="0022578F" w:rsidP="005843B5">
      <w:pPr>
        <w:spacing w:after="0" w:line="240" w:lineRule="auto"/>
        <w:contextualSpacing/>
        <w:rPr>
          <w:rFonts w:ascii="Times New Roman" w:hAnsi="Times New Roman"/>
          <w:b/>
          <w:i/>
          <w:sz w:val="24"/>
          <w:szCs w:val="24"/>
        </w:rPr>
      </w:pPr>
      <w:r w:rsidRPr="005843B5">
        <w:rPr>
          <w:rFonts w:ascii="Times New Roman" w:hAnsi="Times New Roman"/>
          <w:b/>
          <w:i/>
          <w:sz w:val="24"/>
          <w:szCs w:val="24"/>
        </w:rPr>
        <w:t>Задание: законспектируйте</w:t>
      </w:r>
      <w:r w:rsidR="00745463" w:rsidRPr="005843B5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7953F5" w:rsidRPr="005843B5">
        <w:rPr>
          <w:rFonts w:ascii="Times New Roman" w:hAnsi="Times New Roman"/>
          <w:b/>
          <w:i/>
          <w:sz w:val="24"/>
          <w:szCs w:val="24"/>
        </w:rPr>
        <w:t xml:space="preserve">в тетрадь </w:t>
      </w:r>
      <w:r w:rsidR="00745463" w:rsidRPr="005843B5">
        <w:rPr>
          <w:rFonts w:ascii="Times New Roman" w:hAnsi="Times New Roman"/>
          <w:b/>
          <w:i/>
          <w:sz w:val="24"/>
          <w:szCs w:val="24"/>
        </w:rPr>
        <w:t>предложенные таблицы</w:t>
      </w:r>
      <w:r w:rsidRPr="005843B5">
        <w:rPr>
          <w:rFonts w:ascii="Times New Roman" w:hAnsi="Times New Roman"/>
          <w:b/>
          <w:i/>
          <w:sz w:val="24"/>
          <w:szCs w:val="24"/>
        </w:rPr>
        <w:t>, выполните морфологический разбор наречий, отфотографируйте работу и отправьте на мой адрес В</w:t>
      </w:r>
      <w:r w:rsidR="0030465C" w:rsidRPr="005843B5">
        <w:rPr>
          <w:rFonts w:ascii="Times New Roman" w:hAnsi="Times New Roman"/>
          <w:b/>
          <w:i/>
          <w:sz w:val="24"/>
          <w:szCs w:val="24"/>
        </w:rPr>
        <w:t>К</w:t>
      </w:r>
      <w:r w:rsidRPr="005843B5">
        <w:rPr>
          <w:rFonts w:ascii="Times New Roman" w:hAnsi="Times New Roman"/>
          <w:b/>
          <w:i/>
          <w:sz w:val="24"/>
          <w:szCs w:val="24"/>
        </w:rPr>
        <w:t>онтакт</w:t>
      </w:r>
      <w:r w:rsidR="0030465C" w:rsidRPr="005843B5">
        <w:rPr>
          <w:rFonts w:ascii="Times New Roman" w:hAnsi="Times New Roman"/>
          <w:b/>
          <w:i/>
          <w:sz w:val="24"/>
          <w:szCs w:val="24"/>
        </w:rPr>
        <w:t>е.</w:t>
      </w:r>
    </w:p>
    <w:p w:rsidR="00C95CDE" w:rsidRDefault="00C95CDE" w:rsidP="005843B5">
      <w:pPr>
        <w:spacing w:after="0" w:line="240" w:lineRule="auto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C95CDE" w:rsidRDefault="00C95CDE" w:rsidP="005843B5">
      <w:pPr>
        <w:spacing w:after="0" w:line="240" w:lineRule="auto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C95CDE" w:rsidRDefault="00C95CDE" w:rsidP="005843B5">
      <w:pPr>
        <w:spacing w:after="0" w:line="240" w:lineRule="auto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C95CDE" w:rsidRDefault="00C95CDE" w:rsidP="005843B5">
      <w:pPr>
        <w:spacing w:after="0" w:line="240" w:lineRule="auto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C95CDE" w:rsidRDefault="00C95CDE" w:rsidP="005843B5">
      <w:pPr>
        <w:spacing w:after="0" w:line="240" w:lineRule="auto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5843B5" w:rsidRDefault="005843B5" w:rsidP="005843B5">
      <w:pPr>
        <w:spacing w:after="0" w:line="240" w:lineRule="auto"/>
        <w:contextualSpacing/>
        <w:rPr>
          <w:rFonts w:ascii="Times New Roman" w:hAnsi="Times New Roman"/>
          <w:b/>
          <w:i/>
          <w:sz w:val="24"/>
          <w:szCs w:val="24"/>
        </w:rPr>
      </w:pPr>
      <w:r w:rsidRPr="005843B5">
        <w:rPr>
          <w:rFonts w:ascii="Times New Roman" w:hAnsi="Times New Roman"/>
          <w:b/>
          <w:i/>
          <w:sz w:val="24"/>
          <w:szCs w:val="24"/>
        </w:rPr>
        <w:drawing>
          <wp:inline distT="0" distB="0" distL="0" distR="0">
            <wp:extent cx="5939790" cy="4454843"/>
            <wp:effectExtent l="19050" t="0" r="3810" b="0"/>
            <wp:docPr id="6" name="Рисунок 4" descr="https://ds05.infourok.ru/uploads/ex/015e/0002fb15-2688e5b3/hello_html_m11b96f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15e/0002fb15-2688e5b3/hello_html_m11b96f4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4C" w:rsidRPr="005843B5" w:rsidRDefault="0028044C" w:rsidP="005843B5">
      <w:pPr>
        <w:spacing w:after="0" w:line="240" w:lineRule="auto"/>
        <w:contextualSpacing/>
        <w:rPr>
          <w:rFonts w:ascii="Times New Roman" w:hAnsi="Times New Roman"/>
          <w:b/>
          <w:i/>
          <w:sz w:val="24"/>
          <w:szCs w:val="24"/>
        </w:rPr>
      </w:pPr>
      <w:r w:rsidRPr="005843B5">
        <w:rPr>
          <w:noProof/>
          <w:sz w:val="24"/>
          <w:szCs w:val="24"/>
        </w:rPr>
        <w:lastRenderedPageBreak/>
        <w:drawing>
          <wp:inline distT="0" distB="0" distL="0" distR="0">
            <wp:extent cx="5939790" cy="4454843"/>
            <wp:effectExtent l="19050" t="0" r="3810" b="0"/>
            <wp:docPr id="10" name="Рисунок 10" descr="https://ds04.infourok.ru/uploads/ex/084c/000042e3-ae10b9af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84c/000042e3-ae10b9af/img1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4C" w:rsidRPr="00745463" w:rsidRDefault="0028044C" w:rsidP="00745463">
      <w:pPr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62880" cy="4980305"/>
            <wp:effectExtent l="19050" t="0" r="0" b="0"/>
            <wp:docPr id="13" name="Рисунок 13" descr="https://ds04.infourok.ru/uploads/ex/12dc/0005b82b-9cdc094c/hello_html_68047b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12dc/0005b82b-9cdc094c/hello_html_68047b3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498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4C" w:rsidRDefault="0028044C" w:rsidP="00D00D6D">
      <w:pPr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790" cy="4454843"/>
            <wp:effectExtent l="19050" t="0" r="3810" b="0"/>
            <wp:docPr id="28" name="Рисунок 28" descr="https://slide-share.ru/slide/7303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lide-share.ru/slide/7303360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4C" w:rsidRDefault="0028044C" w:rsidP="00D00D6D">
      <w:pPr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4454843"/>
            <wp:effectExtent l="19050" t="0" r="3810" b="0"/>
            <wp:docPr id="19" name="Рисунок 19" descr="https://ds04.infourok.ru/uploads/ex/0402/00035f61-8b50c26f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402/00035f61-8b50c26f/img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4C" w:rsidRDefault="0028044C" w:rsidP="00D00D6D">
      <w:pPr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790" cy="4452523"/>
            <wp:effectExtent l="19050" t="0" r="3810" b="0"/>
            <wp:docPr id="31" name="Рисунок 31" descr="https://fsd.videouroki.net/html/2014/06/25/98683657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videouroki.net/html/2014/06/25/98683657/img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4C" w:rsidRDefault="007D0F62" w:rsidP="00D00D6D">
      <w:pPr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4454843"/>
            <wp:effectExtent l="19050" t="0" r="3810" b="0"/>
            <wp:docPr id="34" name="Рисунок 34" descr="https://ds03.infourok.ru/uploads/ex/033a/00063141-1ae5a896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3.infourok.ru/uploads/ex/033a/00063141-1ae5a896/img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463" w:rsidRDefault="00745463" w:rsidP="00D00D6D">
      <w:pPr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790" cy="4452523"/>
            <wp:effectExtent l="19050" t="0" r="3810" b="0"/>
            <wp:docPr id="46" name="Рисунок 46" descr="https://fhd.multiurok.ru/3/c/a/3ca396d63dc8acedf85e58eb7b150161cf4b93cf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hd.multiurok.ru/3/c/a/3ca396d63dc8acedf85e58eb7b150161cf4b93cf/img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62" w:rsidRDefault="007D0F62" w:rsidP="00D00D6D">
      <w:pPr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5939790" cy="4452523"/>
            <wp:effectExtent l="19050" t="0" r="3810" b="0"/>
            <wp:docPr id="40" name="Рисунок 40" descr="https://fhd.multiurok.ru/3/c/a/3ca396d63dc8acedf85e58eb7b150161cf4b93cf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hd.multiurok.ru/3/c/a/3ca396d63dc8acedf85e58eb7b150161cf4b93cf/img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463" w:rsidRDefault="00745463" w:rsidP="00D00D6D">
      <w:pPr>
        <w:rPr>
          <w:rFonts w:ascii="Times New Roman" w:hAnsi="Times New Roman"/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790" cy="4453393"/>
            <wp:effectExtent l="19050" t="0" r="3810" b="0"/>
            <wp:docPr id="43" name="Рисунок 43" descr="https://cloud.prezentacii.org/19/09/161737/images/scree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loud.prezentacii.org/19/09/161737/images/screen2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62" w:rsidRDefault="0030465C" w:rsidP="00D00D6D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2. П</w:t>
      </w:r>
      <w:r w:rsidR="007D0F62">
        <w:rPr>
          <w:rFonts w:ascii="Times New Roman" w:hAnsi="Times New Roman"/>
          <w:b/>
          <w:i/>
          <w:sz w:val="28"/>
          <w:szCs w:val="28"/>
        </w:rPr>
        <w:t>рактическое задание.</w:t>
      </w:r>
    </w:p>
    <w:p w:rsidR="0030465C" w:rsidRDefault="0030465C" w:rsidP="00D00D6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Перепишите. Сделайте морфологический разбор наречий.</w:t>
      </w:r>
    </w:p>
    <w:p w:rsidR="0030465C" w:rsidRDefault="0030465C" w:rsidP="0030465C">
      <w:pPr>
        <w:pStyle w:val="af3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Слева тянулись обширные луга. (Арс.)</w:t>
      </w:r>
    </w:p>
    <w:p w:rsidR="0030465C" w:rsidRDefault="0030465C" w:rsidP="0030465C">
      <w:pPr>
        <w:pStyle w:val="af3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Солнце светило ярко, по-весеннему. (Арс.)</w:t>
      </w:r>
    </w:p>
    <w:p w:rsidR="00F77ECF" w:rsidRDefault="00F77ECF" w:rsidP="0030465C">
      <w:pPr>
        <w:pStyle w:val="af3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Нигде не дышится вольней родных лесов, родных полей. (Н.)</w:t>
      </w:r>
    </w:p>
    <w:p w:rsidR="005843B5" w:rsidRPr="00A142C7" w:rsidRDefault="005843B5" w:rsidP="00A142C7">
      <w:pPr>
        <w:pStyle w:val="af3"/>
        <w:spacing w:after="0" w:afterAutospacing="0"/>
        <w:ind w:left="720"/>
        <w:contextualSpacing/>
        <w:rPr>
          <w:i/>
          <w:sz w:val="28"/>
          <w:szCs w:val="28"/>
        </w:rPr>
      </w:pPr>
      <w:r w:rsidRPr="00A142C7">
        <w:rPr>
          <w:i/>
          <w:sz w:val="28"/>
          <w:szCs w:val="28"/>
        </w:rPr>
        <w:t>Образец морфологического разбора наречия.</w:t>
      </w:r>
    </w:p>
    <w:p w:rsidR="005843B5" w:rsidRPr="00A142C7" w:rsidRDefault="005843B5" w:rsidP="00A142C7">
      <w:pPr>
        <w:pStyle w:val="af3"/>
        <w:spacing w:after="0" w:afterAutospacing="0"/>
        <w:ind w:left="720"/>
        <w:contextualSpacing/>
        <w:rPr>
          <w:i/>
          <w:sz w:val="28"/>
          <w:szCs w:val="28"/>
        </w:rPr>
      </w:pPr>
      <w:r w:rsidRPr="00A142C7">
        <w:rPr>
          <w:i/>
          <w:sz w:val="28"/>
          <w:szCs w:val="28"/>
        </w:rPr>
        <w:t>1.Назвать часть речи.</w:t>
      </w:r>
    </w:p>
    <w:p w:rsidR="005843B5" w:rsidRPr="00A142C7" w:rsidRDefault="005843B5" w:rsidP="00A142C7">
      <w:pPr>
        <w:pStyle w:val="af3"/>
        <w:spacing w:after="0" w:afterAutospacing="0"/>
        <w:ind w:left="720"/>
        <w:contextualSpacing/>
        <w:rPr>
          <w:i/>
          <w:sz w:val="28"/>
          <w:szCs w:val="28"/>
        </w:rPr>
      </w:pPr>
      <w:r w:rsidRPr="00A142C7">
        <w:rPr>
          <w:i/>
          <w:sz w:val="28"/>
          <w:szCs w:val="28"/>
        </w:rPr>
        <w:t>2.Если наречие упортеблено в форме сравнительной или превосходной стнпени, отметить это и назвать начальную форму</w:t>
      </w:r>
      <w:r w:rsidR="00A142C7">
        <w:rPr>
          <w:i/>
          <w:sz w:val="28"/>
          <w:szCs w:val="28"/>
        </w:rPr>
        <w:t>.</w:t>
      </w:r>
    </w:p>
    <w:p w:rsidR="005843B5" w:rsidRDefault="005843B5" w:rsidP="00A142C7">
      <w:pPr>
        <w:pStyle w:val="af3"/>
        <w:spacing w:after="0" w:afterAutospacing="0"/>
        <w:ind w:left="720"/>
        <w:contextualSpacing/>
        <w:rPr>
          <w:i/>
          <w:sz w:val="28"/>
          <w:szCs w:val="28"/>
        </w:rPr>
      </w:pPr>
      <w:r w:rsidRPr="00A142C7">
        <w:rPr>
          <w:i/>
          <w:sz w:val="28"/>
          <w:szCs w:val="28"/>
        </w:rPr>
        <w:t>3. Указать разряд по значению</w:t>
      </w:r>
      <w:r w:rsidR="00A142C7">
        <w:rPr>
          <w:i/>
          <w:sz w:val="28"/>
          <w:szCs w:val="28"/>
        </w:rPr>
        <w:t>.</w:t>
      </w:r>
    </w:p>
    <w:p w:rsidR="001D27B3" w:rsidRPr="00A142C7" w:rsidRDefault="001D27B3" w:rsidP="00A142C7">
      <w:pPr>
        <w:pStyle w:val="af3"/>
        <w:spacing w:after="0" w:afterAutospacing="0"/>
        <w:ind w:left="720"/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4.Указать синтаксическую роль наречия в предложении.</w:t>
      </w:r>
    </w:p>
    <w:p w:rsidR="00553108" w:rsidRDefault="00553108" w:rsidP="00553108">
      <w:pPr>
        <w:widowControl w:val="0"/>
        <w:overflowPunct w:val="0"/>
        <w:autoSpaceDE w:val="0"/>
        <w:autoSpaceDN w:val="0"/>
        <w:adjustRightInd w:val="0"/>
        <w:spacing w:line="215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2551E" w:rsidRPr="00C331ED" w:rsidRDefault="00C2551E" w:rsidP="00C2551E">
      <w:pPr>
        <w:widowControl w:val="0"/>
        <w:autoSpaceDE w:val="0"/>
        <w:autoSpaceDN w:val="0"/>
        <w:adjustRightInd w:val="0"/>
        <w:ind w:left="2520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b/>
          <w:bCs/>
          <w:sz w:val="24"/>
          <w:szCs w:val="24"/>
        </w:rPr>
        <w:t>РЕКОМЕНДУЕМАЯ ЛИТЕРАТУРА</w:t>
      </w:r>
    </w:p>
    <w:p w:rsidR="00C2551E" w:rsidRPr="00C331ED" w:rsidRDefault="00C2551E" w:rsidP="00A142C7">
      <w:pPr>
        <w:widowControl w:val="0"/>
        <w:autoSpaceDE w:val="0"/>
        <w:autoSpaceDN w:val="0"/>
        <w:adjustRightInd w:val="0"/>
        <w:ind w:left="3860"/>
        <w:rPr>
          <w:rFonts w:ascii="Times New Roman" w:hAnsi="Times New Roman"/>
          <w:sz w:val="24"/>
          <w:szCs w:val="24"/>
        </w:rPr>
      </w:pPr>
      <w:r w:rsidRPr="00FE6F87">
        <w:rPr>
          <w:rFonts w:ascii="Times New Roman" w:hAnsi="Times New Roman"/>
          <w:b/>
          <w:bCs/>
          <w:iCs/>
          <w:sz w:val="24"/>
          <w:szCs w:val="24"/>
        </w:rPr>
        <w:t>Для студентов</w:t>
      </w:r>
    </w:p>
    <w:p w:rsidR="00C2551E" w:rsidRPr="00C331ED" w:rsidRDefault="00C2551E" w:rsidP="00C2551E">
      <w:pPr>
        <w:widowControl w:val="0"/>
        <w:overflowPunct w:val="0"/>
        <w:autoSpaceDE w:val="0"/>
        <w:autoSpaceDN w:val="0"/>
        <w:adjustRightInd w:val="0"/>
        <w:spacing w:line="209" w:lineRule="auto"/>
        <w:ind w:firstLine="778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Антонова Е.С., Воителева Т.М. Русский язык: пособие для подготовки к ЕГЭ: учебн. пособие для нач. и сред. проф. образования. – М.: 2012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51" w:lineRule="exact"/>
        <w:rPr>
          <w:rFonts w:ascii="Times New Roman" w:hAnsi="Times New Roman"/>
          <w:sz w:val="24"/>
          <w:szCs w:val="24"/>
        </w:rPr>
      </w:pPr>
    </w:p>
    <w:p w:rsidR="00C2551E" w:rsidRPr="00C331ED" w:rsidRDefault="00C2551E" w:rsidP="00C2551E">
      <w:pPr>
        <w:widowControl w:val="0"/>
        <w:overflowPunct w:val="0"/>
        <w:autoSpaceDE w:val="0"/>
        <w:autoSpaceDN w:val="0"/>
        <w:adjustRightInd w:val="0"/>
        <w:spacing w:line="209" w:lineRule="auto"/>
        <w:ind w:right="260" w:firstLine="708"/>
        <w:jc w:val="both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 xml:space="preserve">Антонова Е.С., Воителева Т.М. Русский язык: учебник для учреждений нач. и </w:t>
      </w:r>
      <w:r w:rsidRPr="00C331ED">
        <w:rPr>
          <w:rFonts w:ascii="Times New Roman" w:hAnsi="Times New Roman"/>
          <w:sz w:val="24"/>
          <w:szCs w:val="24"/>
        </w:rPr>
        <w:lastRenderedPageBreak/>
        <w:t>сред. проф. образования. – М.: 2012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49" w:lineRule="exact"/>
        <w:rPr>
          <w:rFonts w:ascii="Times New Roman" w:hAnsi="Times New Roman"/>
          <w:sz w:val="24"/>
          <w:szCs w:val="24"/>
        </w:rPr>
      </w:pPr>
    </w:p>
    <w:p w:rsidR="00C2551E" w:rsidRPr="00C331ED" w:rsidRDefault="00C2551E" w:rsidP="00C2551E">
      <w:pPr>
        <w:widowControl w:val="0"/>
        <w:overflowPunct w:val="0"/>
        <w:autoSpaceDE w:val="0"/>
        <w:autoSpaceDN w:val="0"/>
        <w:adjustRightInd w:val="0"/>
        <w:spacing w:line="210" w:lineRule="auto"/>
        <w:ind w:right="260" w:firstLine="708"/>
        <w:jc w:val="both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Воителева Т.М. Русский язык: учебник для 10 класса общеобразовательной школы. – М.: 2014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49" w:lineRule="exact"/>
        <w:rPr>
          <w:rFonts w:ascii="Times New Roman" w:hAnsi="Times New Roman"/>
          <w:sz w:val="24"/>
          <w:szCs w:val="24"/>
        </w:rPr>
      </w:pPr>
    </w:p>
    <w:p w:rsidR="00C2551E" w:rsidRPr="00C331ED" w:rsidRDefault="00C2551E" w:rsidP="00C2551E">
      <w:pPr>
        <w:widowControl w:val="0"/>
        <w:overflowPunct w:val="0"/>
        <w:autoSpaceDE w:val="0"/>
        <w:autoSpaceDN w:val="0"/>
        <w:adjustRightInd w:val="0"/>
        <w:spacing w:line="210" w:lineRule="auto"/>
        <w:ind w:right="260" w:firstLine="708"/>
        <w:jc w:val="both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Воителева Т.М. Русский язык: учебник для 11 класса общеобразовательной школы. – М.: 2014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49" w:lineRule="exact"/>
        <w:rPr>
          <w:rFonts w:ascii="Times New Roman" w:hAnsi="Times New Roman"/>
          <w:sz w:val="24"/>
          <w:szCs w:val="24"/>
        </w:rPr>
      </w:pPr>
    </w:p>
    <w:p w:rsidR="00C2551E" w:rsidRPr="00C331ED" w:rsidRDefault="00C2551E" w:rsidP="00C2551E">
      <w:pPr>
        <w:widowControl w:val="0"/>
        <w:overflowPunct w:val="0"/>
        <w:autoSpaceDE w:val="0"/>
        <w:autoSpaceDN w:val="0"/>
        <w:adjustRightInd w:val="0"/>
        <w:spacing w:line="210" w:lineRule="auto"/>
        <w:ind w:right="280" w:firstLine="708"/>
        <w:jc w:val="both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Воителева Т.М. Русский язык: сборник упражнений: учеб. пособие для нач. и сред. проф. образования. – М.: 2013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49" w:lineRule="exact"/>
        <w:rPr>
          <w:rFonts w:ascii="Times New Roman" w:hAnsi="Times New Roman"/>
          <w:sz w:val="24"/>
          <w:szCs w:val="24"/>
        </w:rPr>
      </w:pPr>
    </w:p>
    <w:p w:rsidR="00C2551E" w:rsidRPr="00FE6F87" w:rsidRDefault="00C2551E" w:rsidP="00C2551E">
      <w:pPr>
        <w:widowControl w:val="0"/>
        <w:overflowPunct w:val="0"/>
        <w:autoSpaceDE w:val="0"/>
        <w:autoSpaceDN w:val="0"/>
        <w:adjustRightInd w:val="0"/>
        <w:spacing w:line="210" w:lineRule="auto"/>
        <w:ind w:right="260" w:firstLine="708"/>
        <w:jc w:val="both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Гольцова Н.Г., Мищерина М.А., Шамшин И.В. Русский язык. 10-11 классы. – М.: 2013</w:t>
      </w:r>
    </w:p>
    <w:p w:rsidR="00C2551E" w:rsidRPr="00FE6F87" w:rsidRDefault="00C2551E" w:rsidP="00C2551E">
      <w:pPr>
        <w:widowControl w:val="0"/>
        <w:autoSpaceDE w:val="0"/>
        <w:autoSpaceDN w:val="0"/>
        <w:adjustRightInd w:val="0"/>
        <w:ind w:left="4940"/>
        <w:rPr>
          <w:rFonts w:ascii="Times New Roman" w:hAnsi="Times New Roman"/>
          <w:sz w:val="24"/>
          <w:szCs w:val="24"/>
        </w:rPr>
      </w:pPr>
      <w:r w:rsidRPr="00FE6F87">
        <w:rPr>
          <w:rFonts w:ascii="Times New Roman" w:hAnsi="Times New Roman"/>
          <w:b/>
          <w:bCs/>
          <w:iCs/>
          <w:sz w:val="24"/>
          <w:szCs w:val="24"/>
        </w:rPr>
        <w:t>Словари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223" w:lineRule="auto"/>
        <w:ind w:left="700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Горбачевич  К.С.  Словарь  трудностей  современного  русского  языка.  –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227" w:lineRule="auto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СПб. 2003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53" w:lineRule="exact"/>
        <w:rPr>
          <w:rFonts w:ascii="Times New Roman" w:hAnsi="Times New Roman"/>
          <w:sz w:val="24"/>
          <w:szCs w:val="24"/>
        </w:rPr>
      </w:pPr>
    </w:p>
    <w:p w:rsidR="00C2551E" w:rsidRPr="00C331ED" w:rsidRDefault="00C2551E" w:rsidP="00C2551E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Граудина Л.К., Ицкович В.А., Катлинская Л.П. Грамматическая правильность русской речи. Стилистический словарь вариантов. – 2-е изд., испр. и доп. – М.: 2001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52" w:lineRule="exact"/>
        <w:rPr>
          <w:rFonts w:ascii="Times New Roman" w:hAnsi="Times New Roman"/>
          <w:sz w:val="24"/>
          <w:szCs w:val="24"/>
        </w:rPr>
      </w:pPr>
    </w:p>
    <w:p w:rsidR="00C2551E" w:rsidRPr="00C331ED" w:rsidRDefault="00C2551E" w:rsidP="00C2551E">
      <w:pPr>
        <w:widowControl w:val="0"/>
        <w:overflowPunct w:val="0"/>
        <w:autoSpaceDE w:val="0"/>
        <w:autoSpaceDN w:val="0"/>
        <w:adjustRightInd w:val="0"/>
        <w:spacing w:line="209" w:lineRule="auto"/>
        <w:ind w:left="700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Крысин Л.П. Толковый словарь иноязычных слов. — М.: 2008 Лекант П.А., Леденева В.В. Школьный орфоэпический словарь русского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51" w:lineRule="exact"/>
        <w:rPr>
          <w:rFonts w:ascii="Times New Roman" w:hAnsi="Times New Roman"/>
          <w:sz w:val="24"/>
          <w:szCs w:val="24"/>
        </w:rPr>
      </w:pPr>
    </w:p>
    <w:p w:rsidR="00C2551E" w:rsidRPr="00C331ED" w:rsidRDefault="00C2551E" w:rsidP="00C2551E">
      <w:pPr>
        <w:widowControl w:val="0"/>
        <w:overflowPunct w:val="0"/>
        <w:autoSpaceDE w:val="0"/>
        <w:autoSpaceDN w:val="0"/>
        <w:adjustRightInd w:val="0"/>
        <w:spacing w:line="209" w:lineRule="auto"/>
        <w:ind w:left="700" w:right="40" w:hanging="708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языка. – М.: 2005 Львов В.В. Школьный орфоэпический словарь русского языка. – М.: 2004.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51" w:lineRule="exact"/>
        <w:rPr>
          <w:rFonts w:ascii="Times New Roman" w:hAnsi="Times New Roman"/>
          <w:sz w:val="24"/>
          <w:szCs w:val="24"/>
        </w:rPr>
      </w:pPr>
    </w:p>
    <w:p w:rsidR="00C2551E" w:rsidRPr="00C331ED" w:rsidRDefault="00C2551E" w:rsidP="00C2551E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Ожегов С.И. Словарь русского языка. Около 60 000 слов и фразеологических выражений. – 25-е изд., испр. и доп. /Под общей ред. Л.И. Скворцова. – М.: 2006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52" w:lineRule="exact"/>
        <w:rPr>
          <w:rFonts w:ascii="Times New Roman" w:hAnsi="Times New Roman"/>
          <w:sz w:val="24"/>
          <w:szCs w:val="24"/>
        </w:rPr>
      </w:pPr>
    </w:p>
    <w:p w:rsidR="00C2551E" w:rsidRPr="00C331ED" w:rsidRDefault="00C2551E" w:rsidP="00C2551E">
      <w:pPr>
        <w:widowControl w:val="0"/>
        <w:overflowPunct w:val="0"/>
        <w:autoSpaceDE w:val="0"/>
        <w:autoSpaceDN w:val="0"/>
        <w:adjustRightInd w:val="0"/>
        <w:spacing w:line="215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Русский орфографический словарь: около 180 000 слов / Российская академия наук. Институт русского языка им. В. В. Виноградова / О.Е. Иванова, В.В. Лопатин (отв. ред.), И.В. Нечаева, Л.К. Чельцова. — 2-е изд., испр. и доп.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231" w:lineRule="auto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—М.: 2004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227" w:lineRule="auto"/>
        <w:ind w:left="700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Скворцов Л.И. Большой толковый словарь правильной русской речи. –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228" w:lineRule="auto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М.: 2005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228" w:lineRule="auto"/>
        <w:ind w:left="700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Ушаков Д.Н., Крючков С.Е. Орфографический словарь. – М.: 2006.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50" w:lineRule="exact"/>
        <w:rPr>
          <w:rFonts w:ascii="Times New Roman" w:hAnsi="Times New Roman"/>
          <w:sz w:val="24"/>
          <w:szCs w:val="24"/>
        </w:rPr>
      </w:pPr>
    </w:p>
    <w:p w:rsidR="00C2551E" w:rsidRPr="00C331ED" w:rsidRDefault="00C2551E" w:rsidP="00C2551E">
      <w:pPr>
        <w:widowControl w:val="0"/>
        <w:overflowPunct w:val="0"/>
        <w:autoSpaceDE w:val="0"/>
        <w:autoSpaceDN w:val="0"/>
        <w:adjustRightInd w:val="0"/>
        <w:spacing w:line="21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Через дефис, слитно или раздельно? Словарь-справочник русского языка / Сост. В.В. Бурцева. – М.: 2006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49" w:lineRule="exact"/>
        <w:rPr>
          <w:rFonts w:ascii="Times New Roman" w:hAnsi="Times New Roman"/>
          <w:sz w:val="24"/>
          <w:szCs w:val="24"/>
        </w:rPr>
      </w:pPr>
    </w:p>
    <w:p w:rsidR="00C2551E" w:rsidRPr="00C331ED" w:rsidRDefault="00C2551E" w:rsidP="00C2551E">
      <w:pPr>
        <w:widowControl w:val="0"/>
        <w:overflowPunct w:val="0"/>
        <w:autoSpaceDE w:val="0"/>
        <w:autoSpaceDN w:val="0"/>
        <w:adjustRightInd w:val="0"/>
        <w:spacing w:line="21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Фразеологический словарь русского языка / Д. Э. Розенталь, В. В. Краснянский. — М.: 2011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370" w:lineRule="exact"/>
        <w:rPr>
          <w:rFonts w:ascii="Times New Roman" w:hAnsi="Times New Roman"/>
          <w:sz w:val="24"/>
          <w:szCs w:val="24"/>
        </w:rPr>
      </w:pPr>
    </w:p>
    <w:p w:rsidR="00C2551E" w:rsidRPr="00C331ED" w:rsidRDefault="00C2551E" w:rsidP="00C2551E">
      <w:pPr>
        <w:widowControl w:val="0"/>
        <w:overflowPunct w:val="0"/>
        <w:autoSpaceDE w:val="0"/>
        <w:autoSpaceDN w:val="0"/>
        <w:adjustRightInd w:val="0"/>
        <w:spacing w:line="211" w:lineRule="auto"/>
        <w:ind w:left="700" w:right="1840" w:firstLine="2909"/>
        <w:rPr>
          <w:rFonts w:ascii="Times New Roman" w:hAnsi="Times New Roman"/>
          <w:sz w:val="24"/>
          <w:szCs w:val="24"/>
        </w:rPr>
      </w:pPr>
      <w:r w:rsidRPr="00FE6F87">
        <w:rPr>
          <w:rFonts w:ascii="Times New Roman" w:hAnsi="Times New Roman"/>
          <w:b/>
          <w:bCs/>
          <w:iCs/>
          <w:sz w:val="24"/>
          <w:szCs w:val="24"/>
        </w:rPr>
        <w:t>Интернет - ресурсы</w:t>
      </w:r>
      <w:r w:rsidRPr="00C331ED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C331ED">
        <w:rPr>
          <w:rFonts w:ascii="Times New Roman" w:hAnsi="Times New Roman"/>
          <w:sz w:val="24"/>
          <w:szCs w:val="24"/>
        </w:rPr>
        <w:t xml:space="preserve">http://eor.it.ru/eor/ </w:t>
      </w:r>
      <w:r w:rsidRPr="00C331ED">
        <w:rPr>
          <w:rFonts w:ascii="Times New Roman" w:hAnsi="Times New Roman"/>
          <w:b/>
          <w:bCs/>
          <w:sz w:val="24"/>
          <w:szCs w:val="24"/>
        </w:rPr>
        <w:t>-</w:t>
      </w:r>
      <w:r w:rsidRPr="00C331ED">
        <w:rPr>
          <w:rFonts w:ascii="Times New Roman" w:hAnsi="Times New Roman"/>
          <w:sz w:val="24"/>
          <w:szCs w:val="24"/>
        </w:rPr>
        <w:t xml:space="preserve"> учебный портал по использованию ЭОР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50" w:lineRule="exact"/>
        <w:rPr>
          <w:rFonts w:ascii="Times New Roman" w:hAnsi="Times New Roman"/>
          <w:sz w:val="24"/>
          <w:szCs w:val="24"/>
        </w:rPr>
      </w:pPr>
    </w:p>
    <w:p w:rsidR="00C2551E" w:rsidRPr="00C331ED" w:rsidRDefault="00C2551E" w:rsidP="00C2551E">
      <w:pPr>
        <w:widowControl w:val="0"/>
        <w:overflowPunct w:val="0"/>
        <w:autoSpaceDE w:val="0"/>
        <w:autoSpaceDN w:val="0"/>
        <w:adjustRightInd w:val="0"/>
        <w:spacing w:line="215" w:lineRule="auto"/>
        <w:ind w:right="40" w:firstLine="708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http://www.ruscorpora.ru/– Национальный корпус русского языка – информационно-справочная система, основанная на собрании русских текстов в электронной форме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54" w:lineRule="exact"/>
        <w:rPr>
          <w:rFonts w:ascii="Times New Roman" w:hAnsi="Times New Roman"/>
          <w:sz w:val="24"/>
          <w:szCs w:val="24"/>
        </w:rPr>
      </w:pPr>
    </w:p>
    <w:p w:rsidR="00C2551E" w:rsidRPr="00C331ED" w:rsidRDefault="00C2551E" w:rsidP="00C2551E">
      <w:pPr>
        <w:widowControl w:val="0"/>
        <w:overflowPunct w:val="0"/>
        <w:autoSpaceDE w:val="0"/>
        <w:autoSpaceDN w:val="0"/>
        <w:adjustRightInd w:val="0"/>
        <w:spacing w:line="223" w:lineRule="auto"/>
        <w:ind w:left="700" w:right="620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http://russkiyjazik.ru/– Энциклопедия «Языкознание» http://etymolog.ruslang.ru/– Этимология и история русского языка http://rus.1september.ru/ – Электронная версия газеты «Русский язык».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51" w:lineRule="exact"/>
        <w:rPr>
          <w:rFonts w:ascii="Times New Roman" w:hAnsi="Times New Roman"/>
          <w:sz w:val="24"/>
          <w:szCs w:val="24"/>
        </w:rPr>
      </w:pPr>
    </w:p>
    <w:p w:rsidR="00C2551E" w:rsidRPr="00C331ED" w:rsidRDefault="00C2551E" w:rsidP="00C2551E">
      <w:pPr>
        <w:widowControl w:val="0"/>
        <w:overflowPunct w:val="0"/>
        <w:autoSpaceDE w:val="0"/>
        <w:autoSpaceDN w:val="0"/>
        <w:adjustRightInd w:val="0"/>
        <w:spacing w:line="217" w:lineRule="auto"/>
        <w:ind w:left="700" w:right="1520" w:hanging="708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Сайт для учителей «Я иду на урок русского языка» www.uchportal.ru/ – Учительский портал. Уроки, презентации,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51" w:lineRule="exact"/>
        <w:rPr>
          <w:rFonts w:ascii="Times New Roman" w:hAnsi="Times New Roman"/>
          <w:sz w:val="24"/>
          <w:szCs w:val="24"/>
        </w:rPr>
      </w:pPr>
    </w:p>
    <w:p w:rsidR="00C2551E" w:rsidRPr="00C331ED" w:rsidRDefault="00C2551E" w:rsidP="00C2551E">
      <w:pPr>
        <w:widowControl w:val="0"/>
        <w:overflowPunct w:val="0"/>
        <w:autoSpaceDE w:val="0"/>
        <w:autoSpaceDN w:val="0"/>
        <w:adjustRightInd w:val="0"/>
        <w:spacing w:line="209" w:lineRule="auto"/>
        <w:ind w:right="1220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контрольные работы, тесты, компьютерные программы, методические разработки по русскому языку и литературе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229" w:lineRule="auto"/>
        <w:ind w:left="700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www.Ucheba.com/ – Образовательный портал «Учеба»: «Уроки»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227" w:lineRule="auto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(www.uroki.ru)</w:t>
      </w:r>
    </w:p>
    <w:p w:rsidR="00C2551E" w:rsidRPr="00C331ED" w:rsidRDefault="00C2551E" w:rsidP="00C2551E">
      <w:pPr>
        <w:widowControl w:val="0"/>
        <w:overflowPunct w:val="0"/>
        <w:autoSpaceDE w:val="0"/>
        <w:autoSpaceDN w:val="0"/>
        <w:adjustRightInd w:val="0"/>
        <w:spacing w:line="217" w:lineRule="auto"/>
        <w:ind w:left="700" w:right="5080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www.metodiki.ru – «Методики»; www.posobie.ru –« Пособия»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51" w:lineRule="exact"/>
        <w:rPr>
          <w:rFonts w:ascii="Times New Roman" w:hAnsi="Times New Roman"/>
          <w:sz w:val="24"/>
          <w:szCs w:val="24"/>
        </w:rPr>
      </w:pPr>
    </w:p>
    <w:p w:rsidR="00C2551E" w:rsidRPr="00C331ED" w:rsidRDefault="00C2551E" w:rsidP="00C2551E">
      <w:pPr>
        <w:widowControl w:val="0"/>
        <w:overflowPunct w:val="0"/>
        <w:autoSpaceDE w:val="0"/>
        <w:autoSpaceDN w:val="0"/>
        <w:adjustRightInd w:val="0"/>
        <w:spacing w:line="216" w:lineRule="auto"/>
        <w:ind w:firstLine="708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color w:val="0000FF"/>
          <w:sz w:val="24"/>
          <w:szCs w:val="24"/>
          <w:u w:val="single"/>
        </w:rPr>
        <w:t>www.it-n.ru/communities.aspx?cat_no=2168&amp;tmpl=com/</w:t>
      </w:r>
      <w:r w:rsidRPr="00C331ED">
        <w:rPr>
          <w:rFonts w:ascii="Times New Roman" w:hAnsi="Times New Roman"/>
          <w:sz w:val="24"/>
          <w:szCs w:val="24"/>
        </w:rPr>
        <w:t>–Сеть творческихучителей. Информационные технологии на уроках русского языка и литературы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53" w:lineRule="exact"/>
        <w:rPr>
          <w:rFonts w:ascii="Times New Roman" w:hAnsi="Times New Roman"/>
          <w:sz w:val="24"/>
          <w:szCs w:val="24"/>
        </w:rPr>
      </w:pPr>
    </w:p>
    <w:p w:rsidR="00C2551E" w:rsidRPr="00C331ED" w:rsidRDefault="00C2551E" w:rsidP="00C2551E">
      <w:pPr>
        <w:widowControl w:val="0"/>
        <w:overflowPunct w:val="0"/>
        <w:autoSpaceDE w:val="0"/>
        <w:autoSpaceDN w:val="0"/>
        <w:adjustRightInd w:val="0"/>
        <w:spacing w:line="216" w:lineRule="auto"/>
        <w:ind w:right="700" w:firstLine="708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http://www.prosv.ru/umk/konkurs/info.aspx?ob_no=12267/– Работы победителей конкурса «Учитель – учителю» издательства «Просвещение»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51" w:lineRule="exact"/>
        <w:rPr>
          <w:rFonts w:ascii="Times New Roman" w:hAnsi="Times New Roman"/>
          <w:sz w:val="24"/>
          <w:szCs w:val="24"/>
        </w:rPr>
      </w:pPr>
    </w:p>
    <w:p w:rsidR="00C2551E" w:rsidRPr="00C331ED" w:rsidRDefault="00C2551E" w:rsidP="00C2551E">
      <w:pPr>
        <w:widowControl w:val="0"/>
        <w:overflowPunct w:val="0"/>
        <w:autoSpaceDE w:val="0"/>
        <w:autoSpaceDN w:val="0"/>
        <w:adjustRightInd w:val="0"/>
        <w:spacing w:line="227" w:lineRule="auto"/>
        <w:ind w:left="700" w:right="1300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http://spravka.gramota.ru – Справочная служба русского языка http://slovari.ru/dictsearch – Словари. ру. http://www.gramota.ru/class/coach/tbgramota– Учебник грамоты http://www.gramota.ru/– Справочная служба http://gramma.ru/EXM– Экзамены. Нормативные документы</w:t>
      </w:r>
    </w:p>
    <w:p w:rsidR="00C2551E" w:rsidRPr="00C331ED" w:rsidRDefault="00C2551E" w:rsidP="00C2551E">
      <w:pPr>
        <w:widowControl w:val="0"/>
        <w:autoSpaceDE w:val="0"/>
        <w:autoSpaceDN w:val="0"/>
        <w:adjustRightInd w:val="0"/>
        <w:spacing w:line="71" w:lineRule="exact"/>
        <w:rPr>
          <w:rFonts w:ascii="Times New Roman" w:hAnsi="Times New Roman"/>
          <w:sz w:val="24"/>
          <w:szCs w:val="24"/>
        </w:rPr>
      </w:pPr>
    </w:p>
    <w:p w:rsidR="00C2551E" w:rsidRPr="00C331ED" w:rsidRDefault="00C2551E" w:rsidP="00C2551E">
      <w:pPr>
        <w:widowControl w:val="0"/>
        <w:overflowPunct w:val="0"/>
        <w:autoSpaceDE w:val="0"/>
        <w:autoSpaceDN w:val="0"/>
        <w:adjustRightInd w:val="0"/>
        <w:spacing w:line="215" w:lineRule="auto"/>
        <w:ind w:right="660" w:firstLine="708"/>
        <w:rPr>
          <w:rFonts w:ascii="Times New Roman" w:hAnsi="Times New Roman"/>
          <w:sz w:val="24"/>
          <w:szCs w:val="24"/>
        </w:rPr>
      </w:pPr>
      <w:r w:rsidRPr="00C331ED">
        <w:rPr>
          <w:rFonts w:ascii="Times New Roman" w:hAnsi="Times New Roman"/>
          <w:sz w:val="24"/>
          <w:szCs w:val="24"/>
        </w:rPr>
        <w:t>http://learning-russian.gramota.ru – Электронные пособия по русскому языку для школьников</w:t>
      </w:r>
    </w:p>
    <w:p w:rsidR="00C2551E" w:rsidRDefault="00C2551E" w:rsidP="00FE6F87">
      <w:pPr>
        <w:widowControl w:val="0"/>
        <w:autoSpaceDE w:val="0"/>
        <w:autoSpaceDN w:val="0"/>
        <w:adjustRightInd w:val="0"/>
        <w:rPr>
          <w:rFonts w:ascii="Times New Roman" w:hAnsi="Times New Roman"/>
          <w:b/>
          <w:bCs/>
          <w:sz w:val="24"/>
          <w:szCs w:val="24"/>
        </w:rPr>
        <w:sectPr w:rsidR="00C2551E" w:rsidSect="00FE6F87">
          <w:footerReference w:type="even" r:id="rId18"/>
          <w:footerReference w:type="default" r:id="rId19"/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7E2905" w:rsidRDefault="007E2905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7E2905" w:rsidRDefault="007E2905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7E2905" w:rsidRDefault="007E2905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7E2905" w:rsidRDefault="007E2905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7E2905" w:rsidRDefault="007E2905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7E2905" w:rsidRDefault="007E2905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7E2905" w:rsidRDefault="007E2905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7E2905" w:rsidRDefault="007E2905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7E2905" w:rsidRDefault="007E2905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7E2905" w:rsidRDefault="007E2905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7E2905" w:rsidRDefault="007E2905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7E2905" w:rsidRDefault="007E2905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7E2905" w:rsidRDefault="007E2905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7E2905" w:rsidRDefault="007E2905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7E2905" w:rsidRDefault="007E2905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7E2905" w:rsidRDefault="007E2905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7E2905" w:rsidRDefault="007E2905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7E2905" w:rsidRDefault="007E2905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7E2905" w:rsidRDefault="007E2905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7E2905" w:rsidRDefault="007E2905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7E2905" w:rsidRDefault="007E2905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7E2905" w:rsidRPr="00A348C3" w:rsidRDefault="007E2905" w:rsidP="00A348C3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u w:val="single"/>
        </w:rPr>
      </w:pPr>
    </w:p>
    <w:p w:rsidR="00A348C3" w:rsidRPr="00A348C3" w:rsidRDefault="00A348C3" w:rsidP="00A348C3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</w:p>
    <w:p w:rsidR="00A348C3" w:rsidRDefault="00A348C3" w:rsidP="00A348C3">
      <w:pPr>
        <w:rPr>
          <w:rFonts w:ascii="Times New Roman" w:eastAsia="Times New Roman" w:hAnsi="Times New Roman"/>
          <w:sz w:val="24"/>
          <w:szCs w:val="24"/>
        </w:rPr>
      </w:pPr>
    </w:p>
    <w:p w:rsidR="00FE6F87" w:rsidRDefault="00FE6F87" w:rsidP="00A348C3">
      <w:pPr>
        <w:rPr>
          <w:rFonts w:ascii="Times New Roman" w:eastAsia="Times New Roman" w:hAnsi="Times New Roman"/>
          <w:sz w:val="24"/>
          <w:szCs w:val="24"/>
        </w:rPr>
      </w:pPr>
    </w:p>
    <w:p w:rsidR="00FE6F87" w:rsidRDefault="00FE6F87" w:rsidP="00A348C3">
      <w:pPr>
        <w:rPr>
          <w:rFonts w:ascii="Times New Roman" w:eastAsia="Times New Roman" w:hAnsi="Times New Roman"/>
          <w:sz w:val="24"/>
          <w:szCs w:val="24"/>
        </w:rPr>
      </w:pPr>
    </w:p>
    <w:p w:rsidR="00FE6F87" w:rsidRDefault="00FE6F87" w:rsidP="00A348C3">
      <w:pPr>
        <w:rPr>
          <w:rFonts w:ascii="Times New Roman" w:eastAsia="Times New Roman" w:hAnsi="Times New Roman"/>
          <w:sz w:val="24"/>
          <w:szCs w:val="24"/>
        </w:rPr>
      </w:pPr>
    </w:p>
    <w:p w:rsidR="007E2905" w:rsidRDefault="007E2905" w:rsidP="00A348C3">
      <w:pPr>
        <w:rPr>
          <w:rFonts w:ascii="Times New Roman" w:eastAsia="Times New Roman" w:hAnsi="Times New Roman"/>
          <w:sz w:val="24"/>
          <w:szCs w:val="24"/>
        </w:rPr>
      </w:pPr>
    </w:p>
    <w:p w:rsidR="007E2905" w:rsidRDefault="007E2905" w:rsidP="00A348C3"/>
    <w:p w:rsidR="00A348C3" w:rsidRDefault="00A348C3" w:rsidP="00A348C3"/>
    <w:sectPr w:rsidR="00A348C3" w:rsidSect="009C4B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5789" w:rsidRDefault="00125789" w:rsidP="001F2C41">
      <w:pPr>
        <w:spacing w:after="0" w:line="240" w:lineRule="auto"/>
      </w:pPr>
      <w:r>
        <w:separator/>
      </w:r>
    </w:p>
  </w:endnote>
  <w:endnote w:type="continuationSeparator" w:id="1">
    <w:p w:rsidR="00125789" w:rsidRDefault="00125789" w:rsidP="001F2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BB5" w:rsidRDefault="00BA1E3D" w:rsidP="00285F6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C2778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02BB5" w:rsidRDefault="00125789" w:rsidP="00C331ED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2BB5" w:rsidRDefault="00BA1E3D" w:rsidP="00285F64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C2778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C95CDE">
      <w:rPr>
        <w:rStyle w:val="a9"/>
        <w:noProof/>
      </w:rPr>
      <w:t>2</w:t>
    </w:r>
    <w:r>
      <w:rPr>
        <w:rStyle w:val="a9"/>
      </w:rPr>
      <w:fldChar w:fldCharType="end"/>
    </w:r>
  </w:p>
  <w:p w:rsidR="00C02BB5" w:rsidRDefault="00125789" w:rsidP="00C331ED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5789" w:rsidRDefault="00125789" w:rsidP="001F2C41">
      <w:pPr>
        <w:spacing w:after="0" w:line="240" w:lineRule="auto"/>
      </w:pPr>
      <w:r>
        <w:separator/>
      </w:r>
    </w:p>
  </w:footnote>
  <w:footnote w:type="continuationSeparator" w:id="1">
    <w:p w:rsidR="00125789" w:rsidRDefault="00125789" w:rsidP="001F2C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3DC5"/>
    <w:multiLevelType w:val="hybridMultilevel"/>
    <w:tmpl w:val="6E74B1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A604D"/>
    <w:multiLevelType w:val="hybridMultilevel"/>
    <w:tmpl w:val="71D2190A"/>
    <w:lvl w:ilvl="0" w:tplc="05E4471E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1203CB"/>
    <w:multiLevelType w:val="hybridMultilevel"/>
    <w:tmpl w:val="E80497FE"/>
    <w:lvl w:ilvl="0" w:tplc="F8D0C80E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533D17"/>
    <w:multiLevelType w:val="hybridMultilevel"/>
    <w:tmpl w:val="58B0AD58"/>
    <w:lvl w:ilvl="0" w:tplc="8ACAE7FC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B97FD6"/>
    <w:multiLevelType w:val="hybridMultilevel"/>
    <w:tmpl w:val="EBE09ACE"/>
    <w:lvl w:ilvl="0" w:tplc="F8D0C80E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331708"/>
    <w:multiLevelType w:val="hybridMultilevel"/>
    <w:tmpl w:val="ECE0E82C"/>
    <w:lvl w:ilvl="0" w:tplc="F8D0C80E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8A439F"/>
    <w:multiLevelType w:val="hybridMultilevel"/>
    <w:tmpl w:val="D85260CE"/>
    <w:lvl w:ilvl="0" w:tplc="0419000F">
      <w:start w:val="1"/>
      <w:numFmt w:val="decimal"/>
      <w:lvlText w:val="%1."/>
      <w:lvlJc w:val="left"/>
      <w:pPr>
        <w:ind w:left="7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7">
    <w:nsid w:val="2E232B36"/>
    <w:multiLevelType w:val="hybridMultilevel"/>
    <w:tmpl w:val="A9A6C214"/>
    <w:lvl w:ilvl="0" w:tplc="F8D0C80E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906E55"/>
    <w:multiLevelType w:val="hybridMultilevel"/>
    <w:tmpl w:val="94867D50"/>
    <w:lvl w:ilvl="0" w:tplc="F8D0C80E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9B0645E"/>
    <w:multiLevelType w:val="hybridMultilevel"/>
    <w:tmpl w:val="5B7AC0A4"/>
    <w:lvl w:ilvl="0" w:tplc="85E67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0BD627D"/>
    <w:multiLevelType w:val="hybridMultilevel"/>
    <w:tmpl w:val="30CA2D54"/>
    <w:lvl w:ilvl="0" w:tplc="F8D0C80E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5477E39"/>
    <w:multiLevelType w:val="hybridMultilevel"/>
    <w:tmpl w:val="3BA49720"/>
    <w:lvl w:ilvl="0" w:tplc="F8D0C80E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FED7577"/>
    <w:multiLevelType w:val="hybridMultilevel"/>
    <w:tmpl w:val="648A9BF2"/>
    <w:lvl w:ilvl="0" w:tplc="85E67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83E1B77"/>
    <w:multiLevelType w:val="hybridMultilevel"/>
    <w:tmpl w:val="E0941EDC"/>
    <w:lvl w:ilvl="0" w:tplc="F8D0C80E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973581C"/>
    <w:multiLevelType w:val="hybridMultilevel"/>
    <w:tmpl w:val="28D020CA"/>
    <w:lvl w:ilvl="0" w:tplc="F8D0C80E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E582442"/>
    <w:multiLevelType w:val="hybridMultilevel"/>
    <w:tmpl w:val="4E2E93B0"/>
    <w:lvl w:ilvl="0" w:tplc="F8D0C80E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46A1222"/>
    <w:multiLevelType w:val="hybridMultilevel"/>
    <w:tmpl w:val="33D03B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38833CE">
      <w:start w:val="5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F4A3F26"/>
    <w:multiLevelType w:val="hybridMultilevel"/>
    <w:tmpl w:val="94807850"/>
    <w:lvl w:ilvl="0" w:tplc="F8D0C80E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37409A0"/>
    <w:multiLevelType w:val="hybridMultilevel"/>
    <w:tmpl w:val="09F20D62"/>
    <w:lvl w:ilvl="0" w:tplc="F8D0C80E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4147844"/>
    <w:multiLevelType w:val="hybridMultilevel"/>
    <w:tmpl w:val="34589F02"/>
    <w:lvl w:ilvl="0" w:tplc="F8D0C80E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C8D006F"/>
    <w:multiLevelType w:val="hybridMultilevel"/>
    <w:tmpl w:val="DC00A9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10"/>
  </w:num>
  <w:num w:numId="4">
    <w:abstractNumId w:val="7"/>
  </w:num>
  <w:num w:numId="5">
    <w:abstractNumId w:val="8"/>
  </w:num>
  <w:num w:numId="6">
    <w:abstractNumId w:val="2"/>
  </w:num>
  <w:num w:numId="7">
    <w:abstractNumId w:val="13"/>
  </w:num>
  <w:num w:numId="8">
    <w:abstractNumId w:val="4"/>
  </w:num>
  <w:num w:numId="9">
    <w:abstractNumId w:val="15"/>
  </w:num>
  <w:num w:numId="10">
    <w:abstractNumId w:val="11"/>
  </w:num>
  <w:num w:numId="11">
    <w:abstractNumId w:val="17"/>
  </w:num>
  <w:num w:numId="12">
    <w:abstractNumId w:val="18"/>
  </w:num>
  <w:num w:numId="13">
    <w:abstractNumId w:val="14"/>
  </w:num>
  <w:num w:numId="14">
    <w:abstractNumId w:val="5"/>
  </w:num>
  <w:num w:numId="15">
    <w:abstractNumId w:val="19"/>
  </w:num>
  <w:num w:numId="16">
    <w:abstractNumId w:val="12"/>
  </w:num>
  <w:num w:numId="17">
    <w:abstractNumId w:val="9"/>
  </w:num>
  <w:num w:numId="18">
    <w:abstractNumId w:val="6"/>
  </w:num>
  <w:num w:numId="19">
    <w:abstractNumId w:val="16"/>
  </w:num>
  <w:num w:numId="20">
    <w:abstractNumId w:val="0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48C3"/>
    <w:rsid w:val="000071FA"/>
    <w:rsid w:val="00057FF3"/>
    <w:rsid w:val="00065221"/>
    <w:rsid w:val="0009602E"/>
    <w:rsid w:val="000C506E"/>
    <w:rsid w:val="000E2045"/>
    <w:rsid w:val="000F3B8C"/>
    <w:rsid w:val="00101AF7"/>
    <w:rsid w:val="00107FDE"/>
    <w:rsid w:val="0012448A"/>
    <w:rsid w:val="00125789"/>
    <w:rsid w:val="001537B4"/>
    <w:rsid w:val="00173126"/>
    <w:rsid w:val="00174DB8"/>
    <w:rsid w:val="00180D1E"/>
    <w:rsid w:val="00185798"/>
    <w:rsid w:val="00191CD0"/>
    <w:rsid w:val="001A2D79"/>
    <w:rsid w:val="001B464D"/>
    <w:rsid w:val="001C5A35"/>
    <w:rsid w:val="001D20D8"/>
    <w:rsid w:val="001D27B3"/>
    <w:rsid w:val="001D7537"/>
    <w:rsid w:val="001E32CF"/>
    <w:rsid w:val="001F01F9"/>
    <w:rsid w:val="001F2C41"/>
    <w:rsid w:val="00204975"/>
    <w:rsid w:val="0022578F"/>
    <w:rsid w:val="00226531"/>
    <w:rsid w:val="002270CD"/>
    <w:rsid w:val="00232240"/>
    <w:rsid w:val="00241839"/>
    <w:rsid w:val="00252ACD"/>
    <w:rsid w:val="002749B6"/>
    <w:rsid w:val="002750C1"/>
    <w:rsid w:val="0028044C"/>
    <w:rsid w:val="002D285B"/>
    <w:rsid w:val="002D7F0F"/>
    <w:rsid w:val="002F6399"/>
    <w:rsid w:val="002F7FEC"/>
    <w:rsid w:val="0030465C"/>
    <w:rsid w:val="003179C5"/>
    <w:rsid w:val="00320712"/>
    <w:rsid w:val="003403D5"/>
    <w:rsid w:val="00395584"/>
    <w:rsid w:val="00397E11"/>
    <w:rsid w:val="003B3E48"/>
    <w:rsid w:val="003E616A"/>
    <w:rsid w:val="003F5824"/>
    <w:rsid w:val="0046489C"/>
    <w:rsid w:val="00480575"/>
    <w:rsid w:val="00497F23"/>
    <w:rsid w:val="004A0D4D"/>
    <w:rsid w:val="004B315E"/>
    <w:rsid w:val="004C767F"/>
    <w:rsid w:val="004F1AD5"/>
    <w:rsid w:val="004F7390"/>
    <w:rsid w:val="004F7564"/>
    <w:rsid w:val="005270D2"/>
    <w:rsid w:val="00530E36"/>
    <w:rsid w:val="005515CA"/>
    <w:rsid w:val="00551F7E"/>
    <w:rsid w:val="00553108"/>
    <w:rsid w:val="00562386"/>
    <w:rsid w:val="00575C0F"/>
    <w:rsid w:val="005830D7"/>
    <w:rsid w:val="005843B5"/>
    <w:rsid w:val="00594D5B"/>
    <w:rsid w:val="005C7C06"/>
    <w:rsid w:val="005D4E9F"/>
    <w:rsid w:val="005E79BE"/>
    <w:rsid w:val="005F2B57"/>
    <w:rsid w:val="005F2CB5"/>
    <w:rsid w:val="00615AE2"/>
    <w:rsid w:val="006160A3"/>
    <w:rsid w:val="0062066D"/>
    <w:rsid w:val="00624885"/>
    <w:rsid w:val="00624BB0"/>
    <w:rsid w:val="00625BCA"/>
    <w:rsid w:val="006512AB"/>
    <w:rsid w:val="006A05BB"/>
    <w:rsid w:val="006B00AD"/>
    <w:rsid w:val="006F6BB6"/>
    <w:rsid w:val="00736B17"/>
    <w:rsid w:val="00745463"/>
    <w:rsid w:val="0077751D"/>
    <w:rsid w:val="00780263"/>
    <w:rsid w:val="00784524"/>
    <w:rsid w:val="007953F5"/>
    <w:rsid w:val="007A69C2"/>
    <w:rsid w:val="007C2778"/>
    <w:rsid w:val="007C3F12"/>
    <w:rsid w:val="007C5473"/>
    <w:rsid w:val="007D091F"/>
    <w:rsid w:val="007D0F62"/>
    <w:rsid w:val="007D1064"/>
    <w:rsid w:val="007D2E60"/>
    <w:rsid w:val="007E05A1"/>
    <w:rsid w:val="007E2647"/>
    <w:rsid w:val="007E2905"/>
    <w:rsid w:val="007E492C"/>
    <w:rsid w:val="00800B17"/>
    <w:rsid w:val="00823325"/>
    <w:rsid w:val="00825504"/>
    <w:rsid w:val="008743CD"/>
    <w:rsid w:val="008747EA"/>
    <w:rsid w:val="008C0710"/>
    <w:rsid w:val="008E1738"/>
    <w:rsid w:val="00913779"/>
    <w:rsid w:val="009320D1"/>
    <w:rsid w:val="009351DA"/>
    <w:rsid w:val="0094642C"/>
    <w:rsid w:val="009520CB"/>
    <w:rsid w:val="00967365"/>
    <w:rsid w:val="009A5287"/>
    <w:rsid w:val="009C4B06"/>
    <w:rsid w:val="009C62C0"/>
    <w:rsid w:val="009F1FC6"/>
    <w:rsid w:val="00A1289F"/>
    <w:rsid w:val="00A142C7"/>
    <w:rsid w:val="00A20796"/>
    <w:rsid w:val="00A304B0"/>
    <w:rsid w:val="00A348C3"/>
    <w:rsid w:val="00A47BBB"/>
    <w:rsid w:val="00A72E03"/>
    <w:rsid w:val="00A80B1D"/>
    <w:rsid w:val="00AB251F"/>
    <w:rsid w:val="00AB26FE"/>
    <w:rsid w:val="00AD251B"/>
    <w:rsid w:val="00AD648E"/>
    <w:rsid w:val="00B0096B"/>
    <w:rsid w:val="00B12DC2"/>
    <w:rsid w:val="00B2119C"/>
    <w:rsid w:val="00B22DCC"/>
    <w:rsid w:val="00B41995"/>
    <w:rsid w:val="00B901B1"/>
    <w:rsid w:val="00B92213"/>
    <w:rsid w:val="00B9757B"/>
    <w:rsid w:val="00BA1E3D"/>
    <w:rsid w:val="00BA2647"/>
    <w:rsid w:val="00BB229E"/>
    <w:rsid w:val="00BB6410"/>
    <w:rsid w:val="00BC7498"/>
    <w:rsid w:val="00BD2729"/>
    <w:rsid w:val="00BD4404"/>
    <w:rsid w:val="00BF450D"/>
    <w:rsid w:val="00BF5166"/>
    <w:rsid w:val="00C1676D"/>
    <w:rsid w:val="00C22F00"/>
    <w:rsid w:val="00C2551E"/>
    <w:rsid w:val="00C263A2"/>
    <w:rsid w:val="00C268E9"/>
    <w:rsid w:val="00C32B9D"/>
    <w:rsid w:val="00C36BB8"/>
    <w:rsid w:val="00C409A4"/>
    <w:rsid w:val="00C43059"/>
    <w:rsid w:val="00C469F4"/>
    <w:rsid w:val="00C655C7"/>
    <w:rsid w:val="00C95CDE"/>
    <w:rsid w:val="00CA3EC6"/>
    <w:rsid w:val="00CA7A77"/>
    <w:rsid w:val="00CB1E95"/>
    <w:rsid w:val="00CF29BB"/>
    <w:rsid w:val="00CF3BCD"/>
    <w:rsid w:val="00D00D6D"/>
    <w:rsid w:val="00D3695D"/>
    <w:rsid w:val="00D3733D"/>
    <w:rsid w:val="00D5633B"/>
    <w:rsid w:val="00D6686B"/>
    <w:rsid w:val="00D91EE2"/>
    <w:rsid w:val="00DA5D30"/>
    <w:rsid w:val="00DC0F73"/>
    <w:rsid w:val="00DC29C6"/>
    <w:rsid w:val="00DD77AE"/>
    <w:rsid w:val="00DE671E"/>
    <w:rsid w:val="00DF1D6F"/>
    <w:rsid w:val="00E06300"/>
    <w:rsid w:val="00E20F0A"/>
    <w:rsid w:val="00E21C86"/>
    <w:rsid w:val="00E25190"/>
    <w:rsid w:val="00E253C0"/>
    <w:rsid w:val="00E8580D"/>
    <w:rsid w:val="00E947B7"/>
    <w:rsid w:val="00E97627"/>
    <w:rsid w:val="00ED4C49"/>
    <w:rsid w:val="00EE4C05"/>
    <w:rsid w:val="00EF79CB"/>
    <w:rsid w:val="00EF7E46"/>
    <w:rsid w:val="00F2293E"/>
    <w:rsid w:val="00F24976"/>
    <w:rsid w:val="00F616EB"/>
    <w:rsid w:val="00F6191D"/>
    <w:rsid w:val="00F70A76"/>
    <w:rsid w:val="00F77ECF"/>
    <w:rsid w:val="00F848C0"/>
    <w:rsid w:val="00FD0047"/>
    <w:rsid w:val="00FD06CF"/>
    <w:rsid w:val="00FE3C05"/>
    <w:rsid w:val="00FE6F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8C3"/>
    <w:pPr>
      <w:spacing w:after="200" w:line="276" w:lineRule="auto"/>
    </w:pPr>
    <w:rPr>
      <w:rFonts w:ascii="Calibri" w:eastAsia="Calibri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E6F87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64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FE6F8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264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link w:val="50"/>
    <w:uiPriority w:val="99"/>
    <w:qFormat/>
    <w:rsid w:val="00FE6F8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E6F8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FE6F8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FE6F8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Hyperlink"/>
    <w:uiPriority w:val="99"/>
    <w:rsid w:val="00FE6F87"/>
    <w:rPr>
      <w:rFonts w:cs="Times New Roman"/>
      <w:color w:val="0000FF"/>
      <w:u w:val="single"/>
    </w:rPr>
  </w:style>
  <w:style w:type="paragraph" w:styleId="a4">
    <w:name w:val="No Spacing"/>
    <w:uiPriority w:val="99"/>
    <w:qFormat/>
    <w:rsid w:val="00FE6F8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1">
    <w:name w:val="Список 21"/>
    <w:basedOn w:val="a"/>
    <w:uiPriority w:val="99"/>
    <w:rsid w:val="00FE6F87"/>
    <w:pPr>
      <w:spacing w:after="0" w:line="240" w:lineRule="auto"/>
      <w:ind w:left="566" w:hanging="283"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a5">
    <w:name w:val="Body Text"/>
    <w:basedOn w:val="a"/>
    <w:link w:val="a6"/>
    <w:uiPriority w:val="99"/>
    <w:rsid w:val="00FE6F87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rsid w:val="00FE6F8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с отступом 31"/>
    <w:basedOn w:val="a"/>
    <w:uiPriority w:val="99"/>
    <w:rsid w:val="00FE6F87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styleId="a7">
    <w:name w:val="footer"/>
    <w:basedOn w:val="a"/>
    <w:link w:val="a8"/>
    <w:uiPriority w:val="99"/>
    <w:rsid w:val="00FE6F87"/>
    <w:pPr>
      <w:tabs>
        <w:tab w:val="center" w:pos="4677"/>
        <w:tab w:val="right" w:pos="9355"/>
      </w:tabs>
    </w:pPr>
    <w:rPr>
      <w:rFonts w:eastAsia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FE6F87"/>
    <w:rPr>
      <w:rFonts w:ascii="Calibri" w:eastAsia="Times New Roman" w:hAnsi="Calibri" w:cs="Times New Roman"/>
      <w:lang w:eastAsia="ru-RU"/>
    </w:rPr>
  </w:style>
  <w:style w:type="character" w:styleId="a9">
    <w:name w:val="page number"/>
    <w:uiPriority w:val="99"/>
    <w:rsid w:val="00FE6F87"/>
    <w:rPr>
      <w:rFonts w:cs="Times New Roman"/>
    </w:rPr>
  </w:style>
  <w:style w:type="paragraph" w:customStyle="1" w:styleId="source">
    <w:name w:val="source"/>
    <w:basedOn w:val="a"/>
    <w:uiPriority w:val="99"/>
    <w:rsid w:val="00FE6F8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a">
    <w:name w:val="Balloon Text"/>
    <w:basedOn w:val="a"/>
    <w:link w:val="ab"/>
    <w:uiPriority w:val="99"/>
    <w:rsid w:val="00FE6F87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rsid w:val="00FE6F87"/>
    <w:rPr>
      <w:rFonts w:ascii="Tahoma" w:eastAsia="Times New Roman" w:hAnsi="Tahoma" w:cs="Times New Roman"/>
      <w:sz w:val="16"/>
      <w:szCs w:val="16"/>
      <w:lang w:eastAsia="ru-RU"/>
    </w:rPr>
  </w:style>
  <w:style w:type="paragraph" w:styleId="ac">
    <w:name w:val="Body Text Indent"/>
    <w:basedOn w:val="a"/>
    <w:link w:val="ad"/>
    <w:uiPriority w:val="99"/>
    <w:rsid w:val="00FE6F87"/>
    <w:pPr>
      <w:spacing w:after="120" w:line="240" w:lineRule="auto"/>
      <w:ind w:left="283"/>
    </w:pPr>
    <w:rPr>
      <w:rFonts w:eastAsia="Times New Roman"/>
      <w:sz w:val="24"/>
      <w:szCs w:val="20"/>
    </w:rPr>
  </w:style>
  <w:style w:type="character" w:customStyle="1" w:styleId="ad">
    <w:name w:val="Основной текст с отступом Знак"/>
    <w:basedOn w:val="a0"/>
    <w:link w:val="ac"/>
    <w:uiPriority w:val="99"/>
    <w:rsid w:val="00FE6F87"/>
    <w:rPr>
      <w:rFonts w:ascii="Calibri" w:eastAsia="Times New Roman" w:hAnsi="Calibri" w:cs="Times New Roman"/>
      <w:sz w:val="24"/>
      <w:szCs w:val="20"/>
      <w:lang w:eastAsia="ru-RU"/>
    </w:rPr>
  </w:style>
  <w:style w:type="character" w:customStyle="1" w:styleId="BodyTextIndentChar">
    <w:name w:val="Body Text Indent Char"/>
    <w:uiPriority w:val="99"/>
    <w:semiHidden/>
    <w:locked/>
    <w:rsid w:val="00FE6F87"/>
    <w:rPr>
      <w:rFonts w:cs="Times New Roman"/>
    </w:rPr>
  </w:style>
  <w:style w:type="paragraph" w:styleId="ae">
    <w:name w:val="Title"/>
    <w:basedOn w:val="a"/>
    <w:link w:val="af"/>
    <w:uiPriority w:val="99"/>
    <w:qFormat/>
    <w:rsid w:val="00FE6F87"/>
    <w:pPr>
      <w:spacing w:after="0" w:line="240" w:lineRule="auto"/>
      <w:jc w:val="center"/>
    </w:pPr>
    <w:rPr>
      <w:rFonts w:eastAsia="Times New Roman"/>
      <w:sz w:val="28"/>
      <w:szCs w:val="20"/>
    </w:rPr>
  </w:style>
  <w:style w:type="character" w:customStyle="1" w:styleId="af">
    <w:name w:val="Название Знак"/>
    <w:basedOn w:val="a0"/>
    <w:link w:val="ae"/>
    <w:uiPriority w:val="99"/>
    <w:rsid w:val="00FE6F87"/>
    <w:rPr>
      <w:rFonts w:ascii="Calibri" w:eastAsia="Times New Roman" w:hAnsi="Calibri" w:cs="Times New Roman"/>
      <w:sz w:val="28"/>
      <w:szCs w:val="20"/>
      <w:lang w:eastAsia="ru-RU"/>
    </w:rPr>
  </w:style>
  <w:style w:type="character" w:customStyle="1" w:styleId="TitleChar">
    <w:name w:val="Title Char"/>
    <w:uiPriority w:val="99"/>
    <w:locked/>
    <w:rsid w:val="00FE6F87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FE6F8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0">
    <w:name w:val="Table Grid"/>
    <w:basedOn w:val="a1"/>
    <w:rsid w:val="00FE6F8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basedOn w:val="a0"/>
    <w:uiPriority w:val="22"/>
    <w:qFormat/>
    <w:rsid w:val="00C2551E"/>
    <w:rPr>
      <w:b/>
      <w:bCs/>
    </w:rPr>
  </w:style>
  <w:style w:type="character" w:styleId="af2">
    <w:name w:val="Emphasis"/>
    <w:basedOn w:val="a0"/>
    <w:uiPriority w:val="20"/>
    <w:qFormat/>
    <w:rsid w:val="00C2551E"/>
    <w:rPr>
      <w:i/>
      <w:iCs/>
    </w:rPr>
  </w:style>
  <w:style w:type="character" w:customStyle="1" w:styleId="upr1">
    <w:name w:val="upr1"/>
    <w:basedOn w:val="a0"/>
    <w:rsid w:val="00C2551E"/>
  </w:style>
  <w:style w:type="paragraph" w:styleId="af3">
    <w:name w:val="List Paragraph"/>
    <w:basedOn w:val="a"/>
    <w:uiPriority w:val="34"/>
    <w:qFormat/>
    <w:rsid w:val="00CA3E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7E264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E2647"/>
    <w:rPr>
      <w:rFonts w:asciiTheme="majorHAnsi" w:eastAsiaTheme="majorEastAsia" w:hAnsiTheme="majorHAnsi" w:cstheme="majorBidi"/>
      <w:b/>
      <w:bCs/>
      <w:i/>
      <w:iCs/>
      <w:color w:val="5B9BD5" w:themeColor="accent1"/>
      <w:lang w:eastAsia="ru-RU"/>
    </w:rPr>
  </w:style>
  <w:style w:type="paragraph" w:styleId="af4">
    <w:name w:val="Normal (Web)"/>
    <w:basedOn w:val="a"/>
    <w:uiPriority w:val="99"/>
    <w:semiHidden/>
    <w:unhideWhenUsed/>
    <w:rsid w:val="007E26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w-example">
    <w:name w:val="w-example"/>
    <w:basedOn w:val="a0"/>
    <w:rsid w:val="007953F5"/>
  </w:style>
  <w:style w:type="character" w:customStyle="1" w:styleId="w-dashdot">
    <w:name w:val="w-dashdot"/>
    <w:basedOn w:val="a0"/>
    <w:rsid w:val="007953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1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8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4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738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33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5707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5441">
          <w:marLeft w:val="0"/>
          <w:marRight w:val="0"/>
          <w:marTop w:val="383"/>
          <w:marBottom w:val="3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86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0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47662">
                  <w:marLeft w:val="0"/>
                  <w:marRight w:val="0"/>
                  <w:marTop w:val="383"/>
                  <w:marBottom w:val="38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488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93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798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31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561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42F4F-0F59-4BCB-A895-CCDAD999F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10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27</cp:revision>
  <dcterms:created xsi:type="dcterms:W3CDTF">2020-03-19T05:58:00Z</dcterms:created>
  <dcterms:modified xsi:type="dcterms:W3CDTF">2020-03-31T12:01:00Z</dcterms:modified>
</cp:coreProperties>
</file>