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44C9" w:rsidRDefault="001644C9">
      <w:pPr>
        <w:rPr>
          <w:b/>
        </w:rPr>
      </w:pPr>
      <w:r w:rsidRPr="001644C9">
        <w:rPr>
          <w:b/>
        </w:rPr>
        <w:t xml:space="preserve">Дата проведения урока: 28.04.2020г. 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b/>
          <w:bCs/>
          <w:i/>
          <w:iCs/>
          <w:color w:val="373437"/>
          <w:sz w:val="28"/>
        </w:rPr>
        <w:t>Дифференцированный зачет.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 1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1.Что из перечисленного входит в человеческий капитал?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Кредит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Домашний сейф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Умение составлять бюджет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Всё вышеперечисленное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2. Стоимость автомобиля – это: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Сумма, за которую  вы его когда-то купили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Сумма,  за которую его можно продать сейчас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Сумма, по которой банк оценит машину, в случае обращения за кредитом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Сумма, за которую можно купить аналогичную новую модель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3. Какой вид капитала ставит целью формирование дополнительных источников дохода?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Инвестиционный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Текущий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Резервный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Текущий и  Резервный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4. Верны ли следующие суждения?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Человеческий капитал можно конвертировать в деньги.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При составлении бюджета сложнее планировать доходы, чем расходы.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1) верно только 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2) верно только Б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3) верны оба суждения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4) оба суждения неверны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5. В чем основная цель резервного капитала?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Повседневные траты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Дополнительные источники дохода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Защита от риска        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Всё выше перечисленное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6. Без сбережений невозможно сформировать резерв для защиты на черный день.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Верно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Неверно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7. Что из перечисленного является инвестиционным активом?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Деньги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Смартфон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Собственный бизнес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Всё вышеперечисленное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8. В чем основная цель инвестиционного капитала?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Повседневные траты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Защита от рисков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Дополнительные источники доходов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lastRenderedPageBreak/>
        <w:t>Г) Все вышеперечисленное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9. Страховая премия – это: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Плата, которую страхователь выплачивает страховщику по договору страхования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Сумма, которую страховщик возвращает страхователю при отсутствии страховых случаев в течение срока действия полиса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Вознаграждение, которое получает страховой брокер от страховой компании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Сумма, которую страховщик выплачивает страхователю при наступлении страхового случая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10. К страхованию ответственности относится: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Добровольное медицинское страхование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КАСКО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ОСАГО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Всё вышеперечисленное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11. Верны ли следующие суждения?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Кредит может выдаваться по ставке 0 % годовых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В случае непогашения кредита в срок банк имеет право начислять штрафные проценты на сумму просроченной задолженности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1) верно только 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2) верно только Б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3) верны оба суждения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4) оба суждения неверны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12. Верны ли следующие суждения?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Получатель безналичного перевода денег обязательно должен иметь банковский счет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Б) Во многих странах дорожные чеки используются не только для </w:t>
      </w:r>
      <w:proofErr w:type="spellStart"/>
      <w:r w:rsidRPr="000B3EA8">
        <w:rPr>
          <w:rFonts w:ascii="Times New Roman" w:eastAsia="Times New Roman" w:hAnsi="Times New Roman" w:cs="Times New Roman"/>
          <w:color w:val="000000"/>
          <w:sz w:val="28"/>
        </w:rPr>
        <w:t>обналичивания</w:t>
      </w:r>
      <w:proofErr w:type="spellEnd"/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 денег, но и для оплаты товаров и услуг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1) верно только 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2) верно только Б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3) верны оба суждения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4) оба суждения неверны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13. Что происходит с содержимым банковской ячейки в случае банкротства банка?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Его забирают кредиторы банка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Его забирает Агентство по страхованию вкладов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Оно полностью возвращается клиенту банка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Оно возвращается клиенту банка в части, застрахованной Агентством по страхованию вкладов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14. Что невозможно сделать с дебетовой картой?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Провести через границу без декларирования на таможне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Снять деньги в банкомате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Взять в долг у банка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Оплатить товары и услуги в безналичной форме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15. Что такое инвестиционный портфель?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lastRenderedPageBreak/>
        <w:t>А) Допустимый уровень риска при инвестировании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Набор конкретных реальных и финансовых активов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Общий подход к формированию своих инвестиций и управлению ими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Прогноз доходности по различным инвестиционным активом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16. Какой из нижеперечисленных активов является самым рискованным?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Банковский депозит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Облигации нефтедобывающей компании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Акции этой же компании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Портфель акций всех нефтедобывающих компаний в стране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17.  Верны  ли следующие суждения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Чем короче срок инвестирования, тем более рискованной может быть инвестиционная стратегия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Цель инвестирования в том, чтобы найти актив, который является и доходным, и надежным, и ликвидным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1) верно только 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2) верно только Б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3) верны оба суждения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4) оба суждения неверны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18. Какая организация может выплачивать пожизненную пенсию?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Пенсионный фонд РФ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Негосударственный пенсионный фонд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Страховая компания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Все вышеперечисленные организации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19) В какой пенсионной системе ставка, по которой в стране взимаются пенсионные взносы, влияет на размер пенсии?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Только в накопительной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Только в солидарной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Как в солидарной, так и в накопительной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Ни в солидарной, ни в накопительной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20. Как лучше инвестировать пенсионные накопления?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Отложив момент инвестирования на момент выхода на пенсию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С минимальным риском, чтобы обеспечить надежность инвестиций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Поддерживая риск  на приемлемом уровне за счет диверсификации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С максимальным риском, чтобы обеспечить высокий доход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21.  Какой из нижеперечисленных видов налога является прямым?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Акциз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Земельный налог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Налог на добавленную стоимость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Таможенная пошлина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22. Светлана получила от своей компании награду как «Лучший работник года» - путёвку в пансионат. По какой ставке облагается соответствующий доход, полученный Светланой?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0%   Б) 9%   В) 13%    Г) 30%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23. До какой даты нужно подавать налоговую декларацию для указания дохода от продажи имущества?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lastRenderedPageBreak/>
        <w:t>А) 31 декабря текущего года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30 апреля последующего года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15 июля последующего года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Ограничения по дате отсутствуют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24. Где мошенники могут скопировать данные с банковской карты?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А) В банкомате через </w:t>
      </w:r>
      <w:proofErr w:type="spellStart"/>
      <w:r w:rsidRPr="000B3EA8">
        <w:rPr>
          <w:rFonts w:ascii="Times New Roman" w:eastAsia="Times New Roman" w:hAnsi="Times New Roman" w:cs="Times New Roman"/>
          <w:color w:val="000000"/>
          <w:sz w:val="28"/>
        </w:rPr>
        <w:t>скиммер</w:t>
      </w:r>
      <w:proofErr w:type="spellEnd"/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При оплате через платежный терминал в торговой точке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При покупке через Интернет-магазин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Во всех вышеперечисленных ситуациях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25. Что из нижеперечисленного является наиболее вероятным признаком финансовой пирамиды?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А) В прошлые годы финансовая компания сумела заработать для клиентов высокий доход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Б) Компания инвестирует в высокодоходные финансовые инструменты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В) Основатель компании - иностранный гражданин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Г)  Компания гарантирует доход выше уровня банковских депозитов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26.  Приведите в соответствие:</w:t>
      </w:r>
    </w:p>
    <w:tbl>
      <w:tblPr>
        <w:tblW w:w="9757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3644"/>
        <w:gridCol w:w="1096"/>
        <w:gridCol w:w="4295"/>
      </w:tblGrid>
      <w:tr w:rsidR="001644C9" w:rsidRPr="000B3EA8" w:rsidTr="00A36A9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Понятие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определение</w:t>
            </w:r>
          </w:p>
        </w:tc>
      </w:tr>
      <w:tr w:rsidR="001644C9" w:rsidRPr="000B3EA8" w:rsidTr="00A36A9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овердрафт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Процедура скрытного перенаправления жертвы на ложный IP- адрес. Для этого может использоваться навигационная структура.</w:t>
            </w:r>
          </w:p>
        </w:tc>
      </w:tr>
      <w:tr w:rsidR="001644C9" w:rsidRPr="000B3EA8" w:rsidTr="00A36A9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3EA8">
              <w:rPr>
                <w:rFonts w:ascii="Times New Roman" w:eastAsia="Times New Roman" w:hAnsi="Times New Roman" w:cs="Times New Roman"/>
                <w:color w:val="000000"/>
              </w:rPr>
              <w:t>фарминг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Кредитование банком расчетного счета клиента для оплаты им расчетных документов при недостаточности или отсутствии на расчетном счете клиента-заемщика денежных средств</w:t>
            </w:r>
          </w:p>
        </w:tc>
      </w:tr>
      <w:tr w:rsidR="001644C9" w:rsidRPr="000B3EA8" w:rsidTr="00A36A9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3EA8">
              <w:rPr>
                <w:rFonts w:ascii="Times New Roman" w:eastAsia="Times New Roman" w:hAnsi="Times New Roman" w:cs="Times New Roman"/>
                <w:color w:val="000000"/>
              </w:rPr>
              <w:t>скиминг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 xml:space="preserve">Вид Интернет - мошенничества, целью которого является получение доступа к конфиденциальным данным пользователей: </w:t>
            </w:r>
            <w:proofErr w:type="spellStart"/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ПИН-коду</w:t>
            </w:r>
            <w:proofErr w:type="spellEnd"/>
            <w:r w:rsidRPr="000B3EA8">
              <w:rPr>
                <w:rFonts w:ascii="Times New Roman" w:eastAsia="Times New Roman" w:hAnsi="Times New Roman" w:cs="Times New Roman"/>
                <w:color w:val="000000"/>
              </w:rPr>
              <w:t>, паролю</w:t>
            </w:r>
          </w:p>
        </w:tc>
      </w:tr>
      <w:tr w:rsidR="001644C9" w:rsidRPr="000B3EA8" w:rsidTr="00A36A9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3EA8">
              <w:rPr>
                <w:rFonts w:ascii="Times New Roman" w:eastAsia="Times New Roman" w:hAnsi="Times New Roman" w:cs="Times New Roman"/>
                <w:color w:val="000000"/>
              </w:rPr>
              <w:t>фишинг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Вклад в банке на определенный срок. В течение, которого на сумму регулярно начисляются проценты</w:t>
            </w:r>
          </w:p>
        </w:tc>
      </w:tr>
      <w:tr w:rsidR="001644C9" w:rsidRPr="000B3EA8" w:rsidTr="00A36A9B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депозит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</w:rPr>
              <w:t>Способ применяется для незаконного получения информации о держателе карты с использованием специальных накладок, которые считывают информацию во время использования банкомата</w:t>
            </w:r>
          </w:p>
        </w:tc>
      </w:tr>
    </w:tbl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27.</w:t>
      </w:r>
      <w:r w:rsidRPr="000B3EA8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0B3EA8">
        <w:rPr>
          <w:rFonts w:ascii="Times New Roman" w:eastAsia="Times New Roman" w:hAnsi="Times New Roman" w:cs="Times New Roman"/>
          <w:color w:val="000000"/>
          <w:sz w:val="28"/>
        </w:rPr>
        <w:t>Установите соответствие. К каждому элементу, данному в первом столбце, подберите элемент из второго столбца.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9"/>
        <w:gridCol w:w="3256"/>
      </w:tblGrid>
      <w:tr w:rsidR="001644C9" w:rsidRPr="000B3EA8" w:rsidTr="00A36A9B">
        <w:tc>
          <w:tcPr>
            <w:tcW w:w="6899" w:type="dxa"/>
            <w:tcBorders>
              <w:top w:val="single" w:sz="8" w:space="0" w:color="5C5C5C"/>
              <w:left w:val="single" w:sz="8" w:space="0" w:color="5C5C5C"/>
              <w:bottom w:val="single" w:sz="8" w:space="0" w:color="5C5C5C"/>
              <w:right w:val="single" w:sz="8" w:space="0" w:color="5C5C5C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3256" w:type="dxa"/>
            <w:tcBorders>
              <w:top w:val="single" w:sz="8" w:space="0" w:color="5C5C5C"/>
              <w:left w:val="single" w:sz="8" w:space="0" w:color="5C5C5C"/>
              <w:bottom w:val="single" w:sz="8" w:space="0" w:color="5C5C5C"/>
              <w:right w:val="single" w:sz="8" w:space="0" w:color="5C5C5C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налогов</w:t>
            </w:r>
          </w:p>
        </w:tc>
      </w:tr>
      <w:tr w:rsidR="001644C9" w:rsidRPr="000B3EA8" w:rsidTr="00A36A9B">
        <w:tc>
          <w:tcPr>
            <w:tcW w:w="6899" w:type="dxa"/>
            <w:tcBorders>
              <w:top w:val="single" w:sz="8" w:space="0" w:color="5C5C5C"/>
              <w:left w:val="single" w:sz="8" w:space="0" w:color="5C5C5C"/>
              <w:bottom w:val="single" w:sz="8" w:space="0" w:color="5C5C5C"/>
              <w:right w:val="single" w:sz="8" w:space="0" w:color="5C5C5C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НДФЛ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налог на прибыль организаций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НДС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налог на имущество организаций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таможенная пошлина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транспортный налог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 земельный налог</w:t>
            </w:r>
          </w:p>
          <w:p w:rsidR="001644C9" w:rsidRPr="000B3EA8" w:rsidRDefault="001644C9" w:rsidP="00A3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налог на имущество физических лиц</w:t>
            </w:r>
          </w:p>
          <w:p w:rsidR="001644C9" w:rsidRPr="000B3EA8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К) акцизы</w:t>
            </w:r>
          </w:p>
        </w:tc>
        <w:tc>
          <w:tcPr>
            <w:tcW w:w="3256" w:type="dxa"/>
            <w:tcBorders>
              <w:top w:val="single" w:sz="8" w:space="0" w:color="5C5C5C"/>
              <w:left w:val="single" w:sz="8" w:space="0" w:color="5C5C5C"/>
              <w:bottom w:val="single" w:sz="8" w:space="0" w:color="5C5C5C"/>
              <w:right w:val="single" w:sz="8" w:space="0" w:color="5C5C5C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4C9" w:rsidRPr="000B3EA8" w:rsidRDefault="001644C9" w:rsidP="00A36A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Прямые</w:t>
            </w:r>
          </w:p>
          <w:p w:rsidR="001644C9" w:rsidRPr="000B3EA8" w:rsidRDefault="001644C9" w:rsidP="00A36A9B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Косвенные</w:t>
            </w:r>
          </w:p>
        </w:tc>
      </w:tr>
    </w:tbl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lastRenderedPageBreak/>
        <w:t>28. Реши задачу: В трёх шкатулках лежали золотые монеты. В первой на 20 больше, чем во второй, а во второй на 10 больше, чем в третьей. Как перераспределить монеты, чтобы во всех шкатулках было одинаковое число монет?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29. Реши задачу:  Один топор можно обменять на два лука, а один лук на четыре глиняных горшка. За два глиняных горшка надо отдать пять пучков лечебной травы. Сколько пучков травы надо собрать, чтобы получить топор?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30. Определите, сколько стоит в рублях путёвка для одного человека, если известно: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 группе 10 человек;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поездка продлится 10 дней;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билет на самолёт туда и обратно стоит 15 тыс. р.;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номер в отеле, в котором проживают два человека, стоит 60 евро в сутки;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все экскурсии стоят 100 евро на человека;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8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микроавтобус до аэропорта в России обойдётся 4 тыс. р., а за границей 150 евро;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страховой полис на одного человека стоит 30 евро;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8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стоимость завтрака включена в стоимость номера;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8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за оформление документов на группу туристическое агентство получило 30 тыс. р.;</w:t>
      </w:r>
    </w:p>
    <w:p w:rsidR="001644C9" w:rsidRPr="000B3EA8" w:rsidRDefault="001644C9" w:rsidP="001644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курс евро на дату оплаты путёвки составлял 42 р.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31. Человек хочет сдать квартиру за 25 тыс. р. в месяц. На какую сумму в этом случае увеличится его годовой бюджет, если подоходный налог составляет 10%?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32. В банк положили 20 тыс. р. Каждый год к первоначальному вкладу добавляется 10% . Сколько денег окажется на счёте через три года?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33. Соотнесите варианты вложения денег и виды доходов</w:t>
      </w: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6"/>
        <w:gridCol w:w="4717"/>
      </w:tblGrid>
      <w:tr w:rsidR="001644C9" w:rsidRPr="000B3EA8" w:rsidTr="001644C9">
        <w:tc>
          <w:tcPr>
            <w:tcW w:w="5296" w:type="dxa"/>
            <w:tcBorders>
              <w:top w:val="single" w:sz="8" w:space="0" w:color="5C5C5C"/>
              <w:left w:val="single" w:sz="8" w:space="0" w:color="5C5C5C"/>
              <w:bottom w:val="single" w:sz="8" w:space="0" w:color="5C5C5C"/>
              <w:right w:val="single" w:sz="8" w:space="0" w:color="5C5C5C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Деньги, вложенные в банк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Приобретенная акция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 облигациям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Наличные деньги, лежащие в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шкатулке</w:t>
            </w:r>
          </w:p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Покупка иностранной валюты</w:t>
            </w:r>
          </w:p>
        </w:tc>
        <w:tc>
          <w:tcPr>
            <w:tcW w:w="4717" w:type="dxa"/>
            <w:tcBorders>
              <w:top w:val="single" w:sz="8" w:space="0" w:color="5C5C5C"/>
              <w:left w:val="single" w:sz="8" w:space="0" w:color="5C5C5C"/>
              <w:bottom w:val="single" w:sz="8" w:space="0" w:color="5C5C5C"/>
              <w:right w:val="single" w:sz="8" w:space="0" w:color="5C5C5C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Выплачиваются проценты.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Приносят процент.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 приносят дохода.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Приносит доход, если обменный курс</w:t>
            </w:r>
          </w:p>
          <w:p w:rsidR="001644C9" w:rsidRPr="000B3EA8" w:rsidRDefault="001644C9" w:rsidP="00A36A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рубля падает.</w:t>
            </w:r>
          </w:p>
          <w:p w:rsidR="001644C9" w:rsidRPr="000B3EA8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Е.Приносит (или не приносит) дивиденд</w:t>
            </w:r>
          </w:p>
        </w:tc>
      </w:tr>
    </w:tbl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34. Задача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Билет в аквапарк стоит 900 рублей для взрослых и 500 рублей для детей. В среднем в день парк посещает 600 детей и в полтора раза больше взрослых. Затраты на содержание парка составляют 21 млн. руб. в месяц (будем считать, что в месяце 30 дней). Сколько фирма тратит на рекламу, если до уплаты налогов ежемесячная прибыль составляет 9,5 млн. рублей?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35. Задача.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Вася захотел купить планшет, т.к. выполняя задания учителя ему часто надо было обращаться к сайтам в интернете. Цена планшета была в магазине 10.000 рублей. Вася задумался, как эффективно решить эту проблему, т.к. у него в копилке была только 1.000 рублей.  Брат Васи предложил оставшиеся </w:t>
      </w:r>
      <w:r w:rsidRPr="000B3EA8">
        <w:rPr>
          <w:rFonts w:ascii="Times New Roman" w:eastAsia="Times New Roman" w:hAnsi="Times New Roman" w:cs="Times New Roman"/>
          <w:color w:val="000000"/>
          <w:sz w:val="28"/>
        </w:rPr>
        <w:lastRenderedPageBreak/>
        <w:t>9.000 руб. взять в кредит в банке. Чтобы погасить кредит надо было ежемесячно выплачивать по 1.000 рублей в месяц 10 месяцев. Сколько в итоге Вася заплатит за планшет? На сколько процентов больше по сравнению с его изначальной ценой заплатит Вася, если последует совету брата. Предложите Васе решить эту проблему более рационально для семейного бюджета.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36. Объясните пословицы и мысли мудрых: 1) «Берёшь на время и чужие, отдаешь свои и навсегда». 2) «Кто покупает лишнее, тот, в конце концов, начинает продавать необходимое». (Б.Франклин)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37. Андрей решил купить в кредит диван и два кресла за 25 тыс. руб. У него не было накоплений. Магазин отпустил ему мебель из-за согласия Андрея купить мебель в кредит под 20% годовых. % шли на непогашенную сумму кредита и комиссия за ведение счета - 1%.  Сделайте график погашения кредита на 6 мес. и на год.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38. Как уменьшить переплату по взятому кредиту? Выберите из списка верные позиции:</w:t>
      </w:r>
    </w:p>
    <w:p w:rsidR="001644C9" w:rsidRPr="000B3EA8" w:rsidRDefault="001644C9" w:rsidP="001644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1) не спешить и оплачивать вовремя ежемесячный платёж;</w:t>
      </w:r>
    </w:p>
    <w:p w:rsidR="001644C9" w:rsidRPr="000B3EA8" w:rsidRDefault="001644C9" w:rsidP="001644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2) досрочно погасить весь кредит;</w:t>
      </w:r>
    </w:p>
    <w:p w:rsidR="001644C9" w:rsidRPr="000B3EA8" w:rsidRDefault="001644C9" w:rsidP="001644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proofErr w:type="spellStart"/>
      <w:r w:rsidRPr="000B3EA8">
        <w:rPr>
          <w:rFonts w:ascii="Times New Roman" w:eastAsia="Times New Roman" w:hAnsi="Times New Roman" w:cs="Times New Roman"/>
          <w:color w:val="000000"/>
          <w:sz w:val="28"/>
        </w:rPr>
        <w:t>перекредитоваться</w:t>
      </w:r>
      <w:proofErr w:type="spellEnd"/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 в другом банке;</w:t>
      </w:r>
    </w:p>
    <w:p w:rsidR="001644C9" w:rsidRPr="000B3EA8" w:rsidRDefault="001644C9" w:rsidP="001644C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4) использовать помощь государства (программы государства и социальной поддержки семей, имеющих детей).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39. Объясните, что объединяет произведения: «Преступление и наказание» Достоевского, «Гобсек» О. Бальзака и «Венецианский купец» В. Шекспира?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40. Прокомментируйте на выбор одно из  высказываний известных людей о налогах: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1. «Будет справедливо, если подданные оплатят то, чем обеспечивается их собственное благополучие». Фома Аквинский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 xml:space="preserve">2. «К налогам следует прибегать только в исключительных случаях. Налоги – средство опасное, ссорящее короля с его подданными». Жан </w:t>
      </w:r>
      <w:proofErr w:type="spellStart"/>
      <w:r w:rsidRPr="000B3EA8">
        <w:rPr>
          <w:rFonts w:ascii="Times New Roman" w:eastAsia="Times New Roman" w:hAnsi="Times New Roman" w:cs="Times New Roman"/>
          <w:color w:val="000000"/>
          <w:sz w:val="28"/>
        </w:rPr>
        <w:t>Боден</w:t>
      </w:r>
      <w:proofErr w:type="spellEnd"/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3.  «Государственные доходы – это часть, выделяемая каждым гражданином из своего имущества для того, чтобы спокойно пользоваться остальным». Шарль Луи Монтескье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4. «Налоги для государства – то же, что паруса для корабля. Они служат тому, чтобы скорее ввести его в гавань, а не тому, чтобы завалить его своим бременем или держать всегда в открытом море и чтоб, наконец, потопить его». Екатерина II Великая  </w:t>
      </w:r>
    </w:p>
    <w:p w:rsidR="001644C9" w:rsidRPr="000B3EA8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5. «Требовать уничтожения налогов значило бы требовать уничтожения самого общества. Государство ничего не может сделать для граждан, если граждане ничего не сделают для государства». Николай Иванович Тургенев</w:t>
      </w:r>
    </w:p>
    <w:p w:rsidR="001644C9" w:rsidRPr="001644C9" w:rsidRDefault="001644C9" w:rsidP="00164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B3EA8">
        <w:rPr>
          <w:rFonts w:ascii="Times New Roman" w:eastAsia="Times New Roman" w:hAnsi="Times New Roman" w:cs="Times New Roman"/>
          <w:color w:val="000000"/>
          <w:sz w:val="28"/>
        </w:rPr>
        <w:t> 6. «Мы платим правительству за его услуги. Это обмен одних ценностей на другие, правда, на особых основаниях. Хотя эта сделка не всегда является добровольной и справедливой, но все, же это обмен, и, в конечном счете, обмен выгодный, ибо самое неспособное правительство дешевле и лучше охраняет подданных, чем если бы каждый из них защищал себя самостоятельно». Иосиф Михайлович Кулишер</w:t>
      </w:r>
      <w:r>
        <w:rPr>
          <w:rFonts w:ascii="Calibri" w:eastAsia="Times New Roman" w:hAnsi="Calibri" w:cs="Calibri"/>
          <w:color w:val="000000"/>
        </w:rPr>
        <w:t>.</w:t>
      </w:r>
    </w:p>
    <w:p w:rsidR="001644C9" w:rsidRPr="0043477F" w:rsidRDefault="001644C9" w:rsidP="00164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</w:rPr>
      </w:pPr>
      <w:r w:rsidRPr="004347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Ответы представить в виде таблицы.</w:t>
      </w:r>
    </w:p>
    <w:tbl>
      <w:tblPr>
        <w:tblW w:w="84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6740"/>
      </w:tblGrid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Задания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Правильный ответ</w:t>
            </w: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ind w:left="58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ind w:left="58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ind w:left="20" w:right="4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644C9" w:rsidRPr="0043477F" w:rsidTr="001644C9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47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4C9" w:rsidRPr="0043477F" w:rsidRDefault="001644C9" w:rsidP="00A3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43477F" w:rsidRDefault="0043477F"/>
    <w:p w:rsidR="0043477F" w:rsidRDefault="0043477F" w:rsidP="0043477F"/>
    <w:p w:rsidR="0043477F" w:rsidRPr="009C56DD" w:rsidRDefault="0043477F" w:rsidP="00434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DD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p w:rsidR="0043477F" w:rsidRDefault="0043477F" w:rsidP="0043477F"/>
    <w:p w:rsidR="001644C9" w:rsidRPr="0043477F" w:rsidRDefault="001644C9" w:rsidP="0043477F"/>
    <w:sectPr w:rsidR="001644C9" w:rsidRPr="0043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246"/>
    <w:multiLevelType w:val="multilevel"/>
    <w:tmpl w:val="01FA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72BD2"/>
    <w:multiLevelType w:val="multilevel"/>
    <w:tmpl w:val="89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44C9"/>
    <w:rsid w:val="001644C9"/>
    <w:rsid w:val="0043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2020-04-24T12:08:00Z</dcterms:created>
  <dcterms:modified xsi:type="dcterms:W3CDTF">2020-04-24T12:42:00Z</dcterms:modified>
</cp:coreProperties>
</file>