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BB" w:rsidRDefault="00435ABB" w:rsidP="00435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35AB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Практическая работа № 10</w:t>
      </w:r>
    </w:p>
    <w:p w:rsidR="00435ABB" w:rsidRPr="00435ABB" w:rsidRDefault="00435ABB" w:rsidP="00435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435ABB" w:rsidRPr="00337945" w:rsidRDefault="00435ABB" w:rsidP="00435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Тема: </w:t>
      </w:r>
      <w:r w:rsidRPr="003379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Составление бизнес-плана</w:t>
      </w:r>
    </w:p>
    <w:p w:rsidR="00435ABB" w:rsidRPr="00B2762C" w:rsidRDefault="00435ABB" w:rsidP="00435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ABB" w:rsidRDefault="00435ABB" w:rsidP="0043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Научиться выделять основные этапы составления бизнес плана.</w:t>
      </w:r>
    </w:p>
    <w:p w:rsidR="00435ABB" w:rsidRPr="00683C30" w:rsidRDefault="00435ABB" w:rsidP="00435ABB">
      <w:p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Теоретические данные:</w:t>
      </w:r>
    </w:p>
    <w:p w:rsidR="00435ABB" w:rsidRPr="00683C30" w:rsidRDefault="00435ABB" w:rsidP="00435ABB">
      <w:p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Правила оформления Бизнес плана.</w:t>
      </w:r>
    </w:p>
    <w:p w:rsidR="00435ABB" w:rsidRPr="00683C30" w:rsidRDefault="00435ABB" w:rsidP="00435ABB">
      <w:p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Бизнес-план оформляется в виде сброшюрованного отчета. Ниже приводятся некоторые рекомендации по его оформлению:</w:t>
      </w:r>
    </w:p>
    <w:p w:rsidR="00435ABB" w:rsidRPr="00683C30" w:rsidRDefault="00435ABB" w:rsidP="00435ABB">
      <w:pPr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Титульный лист.</w:t>
      </w:r>
    </w:p>
    <w:p w:rsidR="00435ABB" w:rsidRPr="00683C30" w:rsidRDefault="00435ABB" w:rsidP="00435ABB">
      <w:pPr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Мы советуем оформить его следующим образом: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Краткая характеристика деятельности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Организационно-правовая форма предприятия, его название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Предполагаемый юридический адрес будущего предприятия (или дей-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ствующий юридический адрес уже зарегистрированного предприятия)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ФИО составившего бизнес-план, его паспортные данные, регистраци-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онный номер, название районного центра занятости населения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Номер телефона</w:t>
      </w:r>
    </w:p>
    <w:p w:rsidR="00435ABB" w:rsidRPr="00683C30" w:rsidRDefault="00435ABB" w:rsidP="00435ABB">
      <w:pPr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Дата составления бизнес-плана</w:t>
      </w:r>
    </w:p>
    <w:p w:rsidR="00435ABB" w:rsidRPr="00683C30" w:rsidRDefault="00435ABB" w:rsidP="00435ABB">
      <w:pPr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Соблюдайте последовательность описания разделов, рекомендованных в методических указаниях. Особое внимание уделите правильному и полному заполнению финансовых таблиц, что является одним из обязательных условий для принятия бизнес-плана к рассмотрению</w:t>
      </w:r>
    </w:p>
    <w:p w:rsidR="00435ABB" w:rsidRPr="00683C30" w:rsidRDefault="00435ABB" w:rsidP="00435ABB">
      <w:pPr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Стремитесь избегать описательности и эмоциональных оценок. Для того,  чтобы Ваши утверждения были аргументированными и реалистичными, основывайтесь на цифрах и фактах из надежных источников информации</w:t>
      </w:r>
    </w:p>
    <w:p w:rsidR="00435ABB" w:rsidRPr="00683C30" w:rsidRDefault="00435ABB" w:rsidP="00435ABB">
      <w:pPr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Язык должен быть простым и понятным, без избытка технических и специальных терминов. Вместе с тем, в финансовой части бизнес-плана следует пользоваться только стандартной терминологией</w:t>
      </w:r>
    </w:p>
    <w:p w:rsidR="00435ABB" w:rsidRPr="00683C30" w:rsidRDefault="00435ABB" w:rsidP="00435ABB">
      <w:pPr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Текст должен быть отпечатан. Используйте больше подзаголовков и промжуточных выводов (в тексте их можно выделять подчеркиванием или жирным шрифтом). Каждую главу целесообразно начинать с новой страницы</w:t>
      </w:r>
    </w:p>
    <w:p w:rsidR="00435ABB" w:rsidRPr="00683C30" w:rsidRDefault="00435ABB" w:rsidP="00435ABB">
      <w:pPr>
        <w:tabs>
          <w:tab w:val="left" w:pos="3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5ABB" w:rsidRPr="00683C30" w:rsidRDefault="00435ABB" w:rsidP="00435ABB">
      <w:p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 xml:space="preserve"> Традиционный  бизнес-план имеет следующие разделы: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>Введение.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lastRenderedPageBreak/>
        <w:t>1. Характеристика предприятия.</w:t>
      </w:r>
      <w:r w:rsidRPr="00683C30">
        <w:rPr>
          <w:rFonts w:ascii="Times New Roman" w:hAnsi="Times New Roman" w:cs="Times New Roman"/>
        </w:rPr>
        <w:br/>
        <w:t>1.1. Общие сведения о предприятии.</w:t>
      </w:r>
      <w:r w:rsidRPr="00683C30">
        <w:rPr>
          <w:rFonts w:ascii="Times New Roman" w:hAnsi="Times New Roman" w:cs="Times New Roman"/>
        </w:rPr>
        <w:br/>
        <w:t>1.2. Направления деятельности предприятия.</w:t>
      </w:r>
      <w:r w:rsidRPr="00683C30">
        <w:rPr>
          <w:rFonts w:ascii="Times New Roman" w:hAnsi="Times New Roman" w:cs="Times New Roman"/>
        </w:rPr>
        <w:br/>
        <w:t>1.3. Проблемы и перспективы развития компании.</w:t>
      </w:r>
      <w:r w:rsidRPr="00683C30">
        <w:rPr>
          <w:rFonts w:ascii="Times New Roman" w:hAnsi="Times New Roman" w:cs="Times New Roman"/>
        </w:rPr>
        <w:br/>
        <w:t>2. Анализ рынка и тенденций его развития.</w:t>
      </w:r>
      <w:r w:rsidRPr="00683C30">
        <w:rPr>
          <w:rFonts w:ascii="Times New Roman" w:hAnsi="Times New Roman" w:cs="Times New Roman"/>
        </w:rPr>
        <w:br/>
        <w:t>2.1. Анализ рыночной конъюнктуры.</w:t>
      </w:r>
      <w:r w:rsidRPr="00683C30">
        <w:rPr>
          <w:rFonts w:ascii="Times New Roman" w:hAnsi="Times New Roman" w:cs="Times New Roman"/>
        </w:rPr>
        <w:br/>
        <w:t>2.2. Характеристика и оценка деятельности конкурентов.</w:t>
      </w:r>
      <w:r w:rsidRPr="00683C30">
        <w:rPr>
          <w:rFonts w:ascii="Times New Roman" w:hAnsi="Times New Roman" w:cs="Times New Roman"/>
        </w:rPr>
        <w:br/>
        <w:t>2.3. Анализ потребителей.</w:t>
      </w:r>
      <w:r w:rsidRPr="00683C30">
        <w:rPr>
          <w:rFonts w:ascii="Times New Roman" w:hAnsi="Times New Roman" w:cs="Times New Roman"/>
        </w:rPr>
        <w:br/>
        <w:t>3. Концепция проекта и стратегия его реализации.</w:t>
      </w:r>
      <w:r w:rsidRPr="00683C30">
        <w:rPr>
          <w:rFonts w:ascii="Times New Roman" w:hAnsi="Times New Roman" w:cs="Times New Roman"/>
        </w:rPr>
        <w:br/>
        <w:t>3.1. Цели проекта.</w:t>
      </w:r>
      <w:r w:rsidRPr="00683C30">
        <w:rPr>
          <w:rFonts w:ascii="Times New Roman" w:hAnsi="Times New Roman" w:cs="Times New Roman"/>
        </w:rPr>
        <w:br/>
        <w:t>3.2. Описание концепции проекта.</w:t>
      </w:r>
      <w:r w:rsidRPr="00683C30">
        <w:rPr>
          <w:rFonts w:ascii="Times New Roman" w:hAnsi="Times New Roman" w:cs="Times New Roman"/>
        </w:rPr>
        <w:br/>
        <w:t>3.3. Стратегия осуществления проекта.</w:t>
      </w:r>
      <w:r w:rsidRPr="00683C30">
        <w:rPr>
          <w:rFonts w:ascii="Times New Roman" w:hAnsi="Times New Roman" w:cs="Times New Roman"/>
        </w:rPr>
        <w:br/>
        <w:t>4. План маркетинга.</w:t>
      </w:r>
      <w:r w:rsidRPr="00683C30">
        <w:rPr>
          <w:rFonts w:ascii="Times New Roman" w:hAnsi="Times New Roman" w:cs="Times New Roman"/>
        </w:rPr>
        <w:br/>
        <w:t>4.1. Ассортиментная политика.</w:t>
      </w:r>
      <w:r w:rsidRPr="00683C30">
        <w:rPr>
          <w:rFonts w:ascii="Times New Roman" w:hAnsi="Times New Roman" w:cs="Times New Roman"/>
        </w:rPr>
        <w:br/>
        <w:t>4.2. Ценовая политика.</w:t>
      </w:r>
      <w:r w:rsidRPr="00683C30">
        <w:rPr>
          <w:rFonts w:ascii="Times New Roman" w:hAnsi="Times New Roman" w:cs="Times New Roman"/>
        </w:rPr>
        <w:br/>
        <w:t>4.3. Коммуникационная политика.</w:t>
      </w:r>
      <w:r w:rsidRPr="00683C30">
        <w:rPr>
          <w:rFonts w:ascii="Times New Roman" w:hAnsi="Times New Roman" w:cs="Times New Roman"/>
        </w:rPr>
        <w:br/>
        <w:t>4.4. Распределительная политика.</w:t>
      </w:r>
      <w:r w:rsidRPr="00683C30">
        <w:rPr>
          <w:rFonts w:ascii="Times New Roman" w:hAnsi="Times New Roman" w:cs="Times New Roman"/>
        </w:rPr>
        <w:br/>
        <w:t>5. Производственный план.</w:t>
      </w:r>
      <w:r w:rsidRPr="00683C30">
        <w:rPr>
          <w:rFonts w:ascii="Times New Roman" w:hAnsi="Times New Roman" w:cs="Times New Roman"/>
        </w:rPr>
        <w:br/>
        <w:t>5.1. Прогноз объемов сбыта продукции (услуг).</w:t>
      </w:r>
      <w:r w:rsidRPr="00683C30">
        <w:rPr>
          <w:rFonts w:ascii="Times New Roman" w:hAnsi="Times New Roman" w:cs="Times New Roman"/>
        </w:rPr>
        <w:br/>
        <w:t>5.2. Определение потребности в оборудовании.</w:t>
      </w:r>
      <w:r w:rsidRPr="00683C30">
        <w:rPr>
          <w:rFonts w:ascii="Times New Roman" w:hAnsi="Times New Roman" w:cs="Times New Roman"/>
        </w:rPr>
        <w:br/>
        <w:t>5.3. Определение потребности в персонале.</w:t>
      </w:r>
      <w:r w:rsidRPr="00683C30">
        <w:rPr>
          <w:rFonts w:ascii="Times New Roman" w:hAnsi="Times New Roman" w:cs="Times New Roman"/>
        </w:rPr>
        <w:br/>
        <w:t>6. Организационный план.</w:t>
      </w:r>
      <w:r w:rsidRPr="00683C30">
        <w:rPr>
          <w:rFonts w:ascii="Times New Roman" w:hAnsi="Times New Roman" w:cs="Times New Roman"/>
        </w:rPr>
        <w:br/>
        <w:t>6.1. Организационная структура.</w:t>
      </w:r>
      <w:r w:rsidRPr="00683C30">
        <w:rPr>
          <w:rFonts w:ascii="Times New Roman" w:hAnsi="Times New Roman" w:cs="Times New Roman"/>
        </w:rPr>
        <w:br/>
        <w:t>6.2. План повышения квалификации персонала.</w:t>
      </w:r>
      <w:r w:rsidRPr="00683C30">
        <w:rPr>
          <w:rFonts w:ascii="Times New Roman" w:hAnsi="Times New Roman" w:cs="Times New Roman"/>
        </w:rPr>
        <w:br/>
        <w:t>6.3. График реализации проекта.</w:t>
      </w:r>
      <w:r w:rsidRPr="00683C30">
        <w:rPr>
          <w:rFonts w:ascii="Times New Roman" w:hAnsi="Times New Roman" w:cs="Times New Roman"/>
        </w:rPr>
        <w:br/>
        <w:t>7. Финансовый план и анализ рисков.</w:t>
      </w:r>
      <w:r w:rsidRPr="00683C30">
        <w:rPr>
          <w:rFonts w:ascii="Times New Roman" w:hAnsi="Times New Roman" w:cs="Times New Roman"/>
        </w:rPr>
        <w:br/>
        <w:t>7.1. Прогноз движения денежных средств.</w:t>
      </w:r>
      <w:r w:rsidRPr="00683C30">
        <w:rPr>
          <w:rFonts w:ascii="Times New Roman" w:hAnsi="Times New Roman" w:cs="Times New Roman"/>
        </w:rPr>
        <w:br/>
        <w:t>7.2. Финансовые результаты проекта.</w:t>
      </w:r>
      <w:r w:rsidRPr="00683C30">
        <w:rPr>
          <w:rFonts w:ascii="Times New Roman" w:hAnsi="Times New Roman" w:cs="Times New Roman"/>
        </w:rPr>
        <w:br/>
        <w:t>7.3. Показатели экономической эффективности.</w:t>
      </w:r>
      <w:r w:rsidRPr="00683C30">
        <w:rPr>
          <w:rFonts w:ascii="Times New Roman" w:hAnsi="Times New Roman" w:cs="Times New Roman"/>
        </w:rPr>
        <w:br/>
        <w:t xml:space="preserve">7.4. Оценка рисков. </w:t>
      </w:r>
    </w:p>
    <w:p w:rsidR="00435ABB" w:rsidRPr="00683C30" w:rsidRDefault="00435ABB" w:rsidP="00435ABB">
      <w:pPr>
        <w:tabs>
          <w:tab w:val="left" w:pos="2160"/>
        </w:tabs>
        <w:rPr>
          <w:rFonts w:ascii="Times New Roman" w:hAnsi="Times New Roman" w:cs="Times New Roman"/>
        </w:rPr>
      </w:pPr>
      <w:r w:rsidRPr="00683C30">
        <w:rPr>
          <w:rFonts w:ascii="Times New Roman" w:hAnsi="Times New Roman" w:cs="Times New Roman"/>
        </w:rPr>
        <w:t>Во введении дается краткая характеристика бизнес-проекта: раскрывается его суть, описываются основные особенности, анализируются предпосылки его коммерческой привлекательности, указываются факторы, которые могут вызвать заинтересованность в реализации проекта со стороны инвесторов.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>В разделе «Общая характеристика предприятия» дается описание предприятия, реализующего проект. При написании данного раздела необходимо проанализировать информацию, характеризующую текущее состояние предприятия, определить и систематизировать его сильные стороны и существующие проблемы.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>В разделе «Анализ рынка и тенденций его развития» производится оценка внешних факторов, определяющих целесообразность осуществления проекта. При этом прежде всего необходимо выполнить оценку текущего и прогнозируемого состояния рынка, на котором работает предприятие. Большое значение для обоснования проекта имеет выявление основных конкурентов, определение их преимуществ и слабых сторон. Важнейшим направлением аналитической работы при составлении бизнес-плана является анализ потребителей.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 xml:space="preserve">В разделе «Концепция проекта и стратегия его реализации» на основании анализа деятельности предприятия и результатов маркетингового исследования определяется концепция проекта. </w:t>
      </w:r>
      <w:r w:rsidRPr="00683C30">
        <w:rPr>
          <w:rFonts w:ascii="Times New Roman" w:hAnsi="Times New Roman" w:cs="Times New Roman"/>
        </w:rPr>
        <w:lastRenderedPageBreak/>
        <w:t>Данный раздел должен содержать описание основной идеи и целей проекта. При этом уточняется, на каких сегментах рынка собирается работать предприятие и в чем будут состоять ключевые конкурентные преимущества.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>Раздел «План маркетинга» должен содержать описание маркетингового инструментария, который предлагается применять для обеспечения покупательской удовлетворенности и успешного сбыта.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>В разделе «Производственный план» необходимо установить плановый объем продаж (товарооборот). Кроме того, в данном разделе отражаются мероприятия по обеспечению торгово-технологического процесса. Указывается потребность в торговых и складских площадях и приводятся сведения о возможностях их приобретения или аренды. Устанавливается необходимость в осуществлении работ по реконструкции или ремонту и определяются соответствующие затраты. Выявляется потребность в оборудовании, дается оценка затрат на его приобретение. Определяется потребность в персонале, рассматриваются способы формирования штата и оцениваются затраты на заработную плату.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>Раздел «Организационный план» содержит описание организационных мероприятий в рамках осуществления проекта. Здесь приводится структура управления предприятием, устанавливаются принципы и стиль руководства. Рассматриваются вопросы организации труда и подготовки персонала. Кроме того, в бизнес-плане необходимо разработать календарный график реализации проекта.</w:t>
      </w:r>
      <w:r w:rsidRPr="00683C30">
        <w:rPr>
          <w:rFonts w:ascii="Times New Roman" w:hAnsi="Times New Roman" w:cs="Times New Roman"/>
        </w:rPr>
        <w:br/>
      </w:r>
      <w:r w:rsidRPr="00683C30">
        <w:rPr>
          <w:rFonts w:ascii="Times New Roman" w:hAnsi="Times New Roman" w:cs="Times New Roman"/>
        </w:rPr>
        <w:br/>
        <w:t>В разделе «Финансовый план» обосновываются финансовые показатели проекта. В этом разделе дается обобщенная оценка потребности в инвестиционных ресурсах, рассматриваются источники и условия привлечения средств, составляется прогноз потоков денежных поступлений и расходов по годам (на три года), рассчитывается ожидаемая прибыль. Экономическая целесообразность реализации проекта подтверждается расчетами показателей эффективности инвестиций. Производится оценка рисков и рассматриваются способы предупреждения последствий наиболее вероятных неблагоприятных событий.</w:t>
      </w:r>
    </w:p>
    <w:p w:rsidR="00435ABB" w:rsidRPr="00EB5CC3" w:rsidRDefault="00435ABB" w:rsidP="00435ABB">
      <w:pPr>
        <w:rPr>
          <w:rFonts w:ascii="Times New Roman" w:hAnsi="Times New Roman" w:cs="Times New Roman"/>
          <w:sz w:val="24"/>
          <w:szCs w:val="24"/>
        </w:rPr>
      </w:pPr>
      <w:r w:rsidRPr="00EB5CC3">
        <w:rPr>
          <w:rFonts w:ascii="Times New Roman" w:hAnsi="Times New Roman" w:cs="Times New Roman"/>
          <w:noProof/>
        </w:rPr>
        <w:drawing>
          <wp:inline distT="0" distB="0" distL="0" distR="0">
            <wp:extent cx="5314675" cy="3574472"/>
            <wp:effectExtent l="0" t="0" r="63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111" cy="357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BB" w:rsidRPr="00EB5CC3" w:rsidRDefault="00435ABB" w:rsidP="00435ABB">
      <w:pPr>
        <w:rPr>
          <w:rFonts w:ascii="Times New Roman" w:hAnsi="Times New Roman" w:cs="Times New Roman"/>
        </w:rPr>
      </w:pPr>
      <w:r w:rsidRPr="00EB5CC3">
        <w:rPr>
          <w:rFonts w:ascii="Times New Roman" w:hAnsi="Times New Roman" w:cs="Times New Roman"/>
        </w:rPr>
        <w:lastRenderedPageBreak/>
        <w:t>Задание для студентов :  Презентовать свой Бизнес план.</w:t>
      </w:r>
    </w:p>
    <w:p w:rsidR="00435ABB" w:rsidRDefault="00435ABB"/>
    <w:p w:rsidR="00435ABB" w:rsidRPr="00435ABB" w:rsidRDefault="00435ABB" w:rsidP="00435ABB"/>
    <w:p w:rsidR="00435ABB" w:rsidRDefault="00435ABB" w:rsidP="00435ABB"/>
    <w:p w:rsidR="00435ABB" w:rsidRPr="00176755" w:rsidRDefault="00435ABB" w:rsidP="00435A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435ABB" w:rsidRPr="00176755" w:rsidRDefault="00435ABB" w:rsidP="00435A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5ABB" w:rsidRPr="00176755" w:rsidRDefault="00435ABB" w:rsidP="00435ABB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</w:p>
    <w:p w:rsidR="00435ABB" w:rsidRPr="00176755" w:rsidRDefault="00435ABB" w:rsidP="00435ABB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435ABB" w:rsidRPr="00176755" w:rsidRDefault="00435ABB" w:rsidP="00435ABB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435ABB" w:rsidRPr="00176755" w:rsidRDefault="00435ABB" w:rsidP="00435ABB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435ABB" w:rsidRPr="00176755" w:rsidRDefault="00435ABB" w:rsidP="00435AB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435ABB" w:rsidRPr="00176755" w:rsidRDefault="00435ABB" w:rsidP="00435AB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А.В.Паранич «Путеводитель по финансовому рынку», М.И-трейд, 2010</w:t>
      </w:r>
    </w:p>
    <w:p w:rsidR="00435ABB" w:rsidRPr="00176755" w:rsidRDefault="00435ABB" w:rsidP="00435AB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М.Б.Медведева, О.А.Рябова «Выбирая свой банк: учебное пособие», М.: Интелект-центр, 2010.</w:t>
      </w:r>
    </w:p>
    <w:p w:rsidR="00435ABB" w:rsidRPr="00176755" w:rsidRDefault="00435ABB" w:rsidP="00435AB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Н.И.Берзон «Основы финансовой экономики», М.: Вита-пресс, 2011</w:t>
      </w:r>
    </w:p>
    <w:p w:rsidR="00435ABB" w:rsidRPr="00176755" w:rsidRDefault="00435ABB" w:rsidP="00435AB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 ,С.И.Рыбаков, А.Ю.Лайков «Зачем нужны страховые компании и страховые услуги?». М.: Интеллект-центр, 2010.</w:t>
      </w:r>
    </w:p>
    <w:p w:rsidR="00435ABB" w:rsidRPr="00176755" w:rsidRDefault="00435ABB" w:rsidP="00435AB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Б.А.Ланин, Н.П.Мельникова «Заплати налоги и спи спокойно», М.: Интеллект-центр, 2011.</w:t>
      </w:r>
    </w:p>
    <w:p w:rsidR="00435ABB" w:rsidRPr="00176755" w:rsidRDefault="00435ABB" w:rsidP="00435ABB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5ABB" w:rsidRPr="00176755" w:rsidRDefault="00435ABB" w:rsidP="00435ABB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435ABB" w:rsidRPr="00176755" w:rsidRDefault="00435ABB" w:rsidP="0043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Фин-грамота. ру</w:t>
      </w: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</w:p>
    <w:p w:rsidR="00435ABB" w:rsidRPr="00176755" w:rsidRDefault="00435ABB" w:rsidP="00435ABB">
      <w:pPr>
        <w:rPr>
          <w:rFonts w:ascii="Times New Roman" w:hAnsi="Times New Roman"/>
          <w:sz w:val="24"/>
          <w:szCs w:val="24"/>
        </w:rPr>
      </w:pPr>
    </w:p>
    <w:p w:rsidR="00435ABB" w:rsidRPr="00176755" w:rsidRDefault="00435ABB" w:rsidP="00435ABB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6" w:history="1">
        <w:r w:rsidRPr="00176755">
          <w:rPr>
            <w:rStyle w:val="a5"/>
            <w:rFonts w:ascii="Times New Roman" w:hAnsi="Times New Roman"/>
            <w:sz w:val="24"/>
            <w:szCs w:val="24"/>
          </w:rPr>
          <w:t>klimenko.xelen@yandex.ru</w:t>
        </w:r>
      </w:hyperlink>
    </w:p>
    <w:p w:rsidR="00000000" w:rsidRPr="00435ABB" w:rsidRDefault="00435ABB" w:rsidP="00435ABB"/>
    <w:sectPr w:rsidR="00000000" w:rsidRPr="0043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645E"/>
    <w:multiLevelType w:val="multilevel"/>
    <w:tmpl w:val="57E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35ABB"/>
    <w:rsid w:val="0043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.xele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5810</Characters>
  <Application>Microsoft Office Word</Application>
  <DocSecurity>0</DocSecurity>
  <Lines>48</Lines>
  <Paragraphs>13</Paragraphs>
  <ScaleCrop>false</ScaleCrop>
  <Company>Grizli777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2020-04-19T07:53:00Z</dcterms:created>
  <dcterms:modified xsi:type="dcterms:W3CDTF">2020-04-19T07:57:00Z</dcterms:modified>
</cp:coreProperties>
</file>