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A" w:rsidRPr="00A05BF8" w:rsidRDefault="00BE1842" w:rsidP="00A05BF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F8">
        <w:rPr>
          <w:rFonts w:ascii="Times New Roman" w:hAnsi="Times New Roman" w:cs="Times New Roman"/>
          <w:b/>
          <w:sz w:val="24"/>
          <w:szCs w:val="24"/>
        </w:rPr>
        <w:t>14 апреля 2020г.</w:t>
      </w:r>
    </w:p>
    <w:p w:rsidR="00BE1842" w:rsidRPr="00A05BF8" w:rsidRDefault="00BE1842" w:rsidP="00A05BF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BF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05B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Костюм России 18 века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В России до XVIII века во всех слоях общества по-прежнему носили традиционный русский костюм, а все иностранные, «немецкие» моды отвергались. Замена русского </w:t>
      </w:r>
      <w:r w:rsidRPr="00A05BF8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44111D07" wp14:editId="5F9380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0100" cy="2743200"/>
            <wp:effectExtent l="0" t="0" r="6350" b="0"/>
            <wp:wrapSquare wrapText="bothSides"/>
            <wp:docPr id="1" name="Рисунок 1" descr="http://www.costumehistory.ru/files/18vek_costume/1811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stumehistory.ru/files/18vek_costume/18110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F8">
        <w:rPr>
          <w:color w:val="000000"/>
        </w:rPr>
        <w:t>платья общеевропейским модным костюмом произошла в начале XVIII столетия после ряда специальных указов Петра I.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Эта почти насильственная смена костюма имела определенное политическое значение. Петр, понимая важность торгового и культурного общения с Европой, посылал русских «пенсионеров» за границу, пытался разбить домостроевские обычаи боярства, заставлял боярских сынков учиться и работать. Одним из средств борьбы со старозаветным боярством и местничеством была замена старинного боярского костюма, длиннополого и неудобного для работы, более удобной общеевропейской одеждой.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Смена форм костюма не прошла гладко.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Многие горожане, особенно из купеческого сословия, считали короткополые модные кафтаны верхом неприличия. Сохранились гравюры, изображающие сцены, где солдаты насильно обрезают полы длинных кафтанов у купцов и бояр.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С не меньшим сопротивлением были встречены новая модная прическа — завитой парик — и бритое лицо. Многие откупались от бритья бороды: за её ношение платили в царскую казну налог. Только новое служилое дворянство и большая часть молодежи сразу приняли нововведения.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Для женщин переход к новому костюму был еще сложнее. Одетые в тяжелые, скрывающие формы тела сарафаны, закрытые рубахи, с плотно покрытой головой, они, согласно новой моде, вдруг должны были надеть декольтированные платья, стянуть талию, завить волосы в локоны.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Но, встреченные сначала враждебно, новые обычаи и костюмы за период царствования Петра I прочно вошли в быт дворянства и большей части городского населения. Прежние русские одежды остались в народе и в быту у части купечества и мещанства, вносившего все же в традиционный русский костюм модные элементы.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Но и дворянство еще не полностью отказалось от привычной старой одежды. Эта привычка к старому проявлялась главным образом в манере носить модный костюм. По старой привычке женщины старались как можно больше прикрыть декольте, натянуть плотнее на волосы кружевной чепчик (</w:t>
      </w:r>
      <w:proofErr w:type="spellStart"/>
      <w:r w:rsidRPr="00A05BF8">
        <w:rPr>
          <w:b/>
          <w:bCs/>
          <w:color w:val="000000"/>
        </w:rPr>
        <w:t>фонтанж</w:t>
      </w:r>
      <w:proofErr w:type="spellEnd"/>
      <w:r w:rsidRPr="00A05BF8">
        <w:rPr>
          <w:color w:val="000000"/>
        </w:rPr>
        <w:t>), носили различные наколки.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Русский костюм петровского времени</w:t>
      </w:r>
      <w:proofErr w:type="gramStart"/>
      <w:r w:rsidRPr="00A05BF8">
        <w:rPr>
          <w:color w:val="000000"/>
        </w:rPr>
        <w:t xml:space="preserve"> О</w:t>
      </w:r>
      <w:proofErr w:type="gramEnd"/>
      <w:r w:rsidRPr="00A05BF8">
        <w:rPr>
          <w:color w:val="000000"/>
        </w:rPr>
        <w:t>тличался от западноевропейского большей простотой тканей и отделки, более демократическим характером. Пример в простоте одежды подавал сам Петр. И только немногие щеголи, как Меньшиков, осмеливались надевать более пышные и дорогие костюмы. Новые формы быта, новые нормы поведения был сформулированы в книге «Юности честное зерцало».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b/>
          <w:bCs/>
          <w:color w:val="000000"/>
        </w:rPr>
        <w:lastRenderedPageBreak/>
        <w:t>Мужской костюм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Мужской костюм состоял из рубашки с кружевным жабо, камзола и кафтана, обычно суконного, сшитого узко в талию, с расширенными полами. Поколенные узкие кюлоты, чулки и башмаки с пряжками дополняли туалет. Волосы расчесывали па прямой пробор и спускали на уши. Модники носили парик. Наиболее распространенной формой шляпы была треуголка. Верхней одеждой служил суконный плащ.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noProof/>
          <w:color w:val="000000"/>
        </w:rPr>
        <w:drawing>
          <wp:anchor distT="0" distB="0" distL="0" distR="0" simplePos="0" relativeHeight="251660288" behindDoc="0" locked="0" layoutInCell="1" allowOverlap="0" wp14:anchorId="58C2F3A4" wp14:editId="4A09AED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50210" cy="2950210"/>
            <wp:effectExtent l="0" t="0" r="2540" b="2540"/>
            <wp:wrapSquare wrapText="bothSides"/>
            <wp:docPr id="2" name="Рисунок 2" descr="http://www.costumehistory.ru/files/18vek_costume/1811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stumehistory.ru/files/18vek_costume/18110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38" cy="297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F8">
        <w:rPr>
          <w:color w:val="000000"/>
        </w:rPr>
        <w:t>Мужские костюмы были очень красочными и богато отделывались вышивкой, галуном и т. д.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После смерти Петра I мужской дворянский костюм продолжает меняться в соответствии с общеевропейскими модами. В русский быт окончательно вошли французский кафтан, камзол, кюлоты и пудреные волосы. Обязательным дополнением к дворянскому костюму стала шпага, которую носили под кафтаном на поясной портупее, пропустив ее слева в один из разрезов на полах кафтана. Дополнением к костюму служили также перчатки, трость, часы, которые носили в кармане камзола на цепочке, и лорнет.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Строгого разграничения одежды по ее назначению в это время еще не существовало. Парадный костюм от </w:t>
      </w:r>
      <w:proofErr w:type="gramStart"/>
      <w:r w:rsidRPr="00A05BF8">
        <w:rPr>
          <w:color w:val="000000"/>
        </w:rPr>
        <w:t>повседневного</w:t>
      </w:r>
      <w:proofErr w:type="gramEnd"/>
      <w:r w:rsidRPr="00A05BF8">
        <w:rPr>
          <w:color w:val="000000"/>
        </w:rPr>
        <w:t xml:space="preserve"> отличался только тканью и отделкой. </w:t>
      </w:r>
      <w:proofErr w:type="gramStart"/>
      <w:r w:rsidRPr="00A05BF8">
        <w:rPr>
          <w:color w:val="000000"/>
        </w:rPr>
        <w:t>(Основной отделкой мужского костюма являлось шитье по борту и обшлагам кафтана.</w:t>
      </w:r>
      <w:proofErr w:type="gramEnd"/>
      <w:r w:rsidRPr="00A05BF8">
        <w:rPr>
          <w:color w:val="000000"/>
        </w:rPr>
        <w:t xml:space="preserve"> </w:t>
      </w:r>
      <w:proofErr w:type="gramStart"/>
      <w:r w:rsidRPr="00A05BF8">
        <w:rPr>
          <w:color w:val="000000"/>
        </w:rPr>
        <w:t>Обычно золотое или серебряное шитье не могло быть шире 9 см.) Правда, в моду вошли домашние одежды, надолго сохранившие свою традиционную форму.</w:t>
      </w:r>
      <w:proofErr w:type="gramEnd"/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Дома носили </w:t>
      </w:r>
      <w:r w:rsidRPr="00A05BF8">
        <w:rPr>
          <w:b/>
          <w:bCs/>
          <w:color w:val="000000"/>
        </w:rPr>
        <w:t>шлафрок</w:t>
      </w:r>
      <w:r w:rsidRPr="00A05BF8">
        <w:rPr>
          <w:color w:val="000000"/>
        </w:rPr>
        <w:t xml:space="preserve"> — халат, который, судя по названию, был первоначальной одеждой для сна. Шлафрок в XVIII и XIX веках надевали сверх рубашки и </w:t>
      </w:r>
      <w:proofErr w:type="spellStart"/>
      <w:r w:rsidRPr="00A05BF8">
        <w:rPr>
          <w:color w:val="000000"/>
        </w:rPr>
        <w:t>кюлотов</w:t>
      </w:r>
      <w:proofErr w:type="spellEnd"/>
      <w:r w:rsidRPr="00A05BF8">
        <w:rPr>
          <w:color w:val="000000"/>
        </w:rPr>
        <w:t>. Он как бы заменял выходной кафтан и зачастую был сшит из бархата или шелка. Иногда домашнюю одежду шили из дорогих тканей, а зимой подбивали мехом. На домашние костюмы могли быть нашиты даже орденские звезды.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До конца XVIII века значительных изменений в моде не происходит, и только начиная с 70-х годов, под влиянием нововведений в западных модах, русский дворянский костюм также подвергается сильным изменениям. Моды распространялись не столько при помощи журналов мод, которые издавались нерегулярно, сколько благодаря готовым нарядам, выписываемым из Парижа и Лондона. Среди русского дворянства процветала не только </w:t>
      </w:r>
      <w:r w:rsidRPr="00A05BF8">
        <w:rPr>
          <w:i/>
          <w:iCs/>
          <w:color w:val="000000"/>
        </w:rPr>
        <w:t>галломания</w:t>
      </w:r>
      <w:r w:rsidRPr="00A05BF8">
        <w:rPr>
          <w:color w:val="000000"/>
        </w:rPr>
        <w:t> — подражание французским модам и этикету, увлечение французским языком, — в последней четверти века начинается и </w:t>
      </w:r>
      <w:r w:rsidRPr="00A05BF8">
        <w:rPr>
          <w:i/>
          <w:iCs/>
          <w:color w:val="000000"/>
        </w:rPr>
        <w:t>англомания</w:t>
      </w:r>
      <w:r w:rsidRPr="00A05BF8">
        <w:rPr>
          <w:color w:val="000000"/>
        </w:rPr>
        <w:t>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При Екатерине II, в 70—90-х годах XVIII века, костюм столичного дворянства достиг необычайной пышности. Одного из вельмож; XVIII столетия, князя Куракина (русского посла во Франции), даже называли «бриллиантовым князем» за обилие драгоценностей, украшавших его костюм. Пример расточительства подавали многочисленные фавориты царицы — Потемкин, Орловы и др.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proofErr w:type="gramStart"/>
      <w:r w:rsidRPr="00A05BF8">
        <w:rPr>
          <w:color w:val="000000"/>
        </w:rPr>
        <w:lastRenderedPageBreak/>
        <w:t>Мелкопоместное дворянство тянулось за столичным, но, конечно, одевалось с некоторым отставанием от моды.</w:t>
      </w:r>
      <w:proofErr w:type="gramEnd"/>
      <w:r w:rsidRPr="00A05BF8">
        <w:rPr>
          <w:color w:val="000000"/>
        </w:rPr>
        <w:t xml:space="preserve"> В Москве также менее строго, чем в Петербурге, следовали за модой.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Некоторые упрощения силуэта и формы одежд происходят в последние годы XVIII века. Кафтан суживается и приобретает стоячий воротник и скошенные полы, а иногда заменяется фраком. Правда, фраки этого времени шьют не только из сукна, но и из бархата и тяжелого шелка.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В последние годы XVIII столетия, при Павле I, французские моды подверглись преследованиям, как крамольные. В том числе запрещены были длинные панталоны (они в эти годы надевались во время верховой езды), фраки, короткая стрижка и пр. Костюм стал ориентироваться на прусские образцы. Но уже в 1801 году, после смерти Павла I, ведущую роль начинают опять играть французские моды. По журналам мод одевалось не только столичное дворянство, по и часть столичного купечества, особенно купцы, </w:t>
      </w:r>
      <w:r w:rsidRPr="00A05BF8">
        <w:rPr>
          <w:noProof/>
          <w:color w:val="000000"/>
        </w:rPr>
        <w:drawing>
          <wp:anchor distT="0" distB="0" distL="0" distR="0" simplePos="0" relativeHeight="251661312" behindDoc="0" locked="0" layoutInCell="1" allowOverlap="0" wp14:anchorId="2064538D" wp14:editId="43E61C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3335" cy="2553335"/>
            <wp:effectExtent l="0" t="0" r="0" b="0"/>
            <wp:wrapSquare wrapText="bothSides"/>
            <wp:docPr id="3" name="Рисунок 3" descr="http://www.costumehistory.ru/files/18vek_costume/1811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stumehistory.ru/files/18vek_costume/18110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42" cy="25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F8">
        <w:rPr>
          <w:color w:val="000000"/>
        </w:rPr>
        <w:t>торговавшие с Западной Европой.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Большая часть купечества и городской бедноты носила по-прежнему русский костюм, подвергшийся, однако, влиянию модного направления. Модные элементы были </w:t>
      </w:r>
      <w:proofErr w:type="gramStart"/>
      <w:r w:rsidRPr="00A05BF8">
        <w:rPr>
          <w:color w:val="000000"/>
        </w:rPr>
        <w:t>заметны</w:t>
      </w:r>
      <w:proofErr w:type="gramEnd"/>
      <w:r w:rsidRPr="00A05BF8">
        <w:rPr>
          <w:color w:val="000000"/>
        </w:rPr>
        <w:t xml:space="preserve"> прежде всего в костюмах купеческой молодежи. Такой костюм состоял из доходившего до икр кафтана со сборками по талии, обычно опоясанного, цветной рубахи и заправленных в сапоги штанов. Купцы и мещане стригли волосы «в скобку» и носили бороду.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Крестьянская одежда сохранила национальные традиции вплоть до начала XX века.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b/>
          <w:bCs/>
          <w:color w:val="000000"/>
        </w:rPr>
        <w:t>Женский костюм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В начале XVIII века женщины носили платье, состоявшее из пышной юбки и узкого лифа с глубоким вырезом. Обычно носили одновременно два платья: нижнее, глухое, и верхнее, распашное — </w:t>
      </w:r>
      <w:proofErr w:type="spellStart"/>
      <w:r w:rsidRPr="00A05BF8">
        <w:rPr>
          <w:b/>
          <w:bCs/>
          <w:color w:val="000000"/>
        </w:rPr>
        <w:t>гродетур</w:t>
      </w:r>
      <w:proofErr w:type="spellEnd"/>
      <w:r w:rsidRPr="00A05BF8">
        <w:rPr>
          <w:color w:val="000000"/>
        </w:rPr>
        <w:t>. Одежду часто отделывали мехом. Платья, юбки, лифы шили из тяжелых шелковых тканей — парчи, атласа, муара, крепа различных цветов, зачастую украшенных растительным орнаментом.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К середине века женский костюм подвергся изменениям, всецело подчиняясь французским модам. Юбки сильно расширились, их носили на </w:t>
      </w:r>
      <w:r w:rsidRPr="00A05BF8">
        <w:rPr>
          <w:i/>
          <w:iCs/>
          <w:color w:val="000000"/>
        </w:rPr>
        <w:t>панье</w:t>
      </w:r>
      <w:r w:rsidRPr="00A05BF8">
        <w:rPr>
          <w:color w:val="000000"/>
        </w:rPr>
        <w:t>, а с 60-х годов под них надевали расширяющие линию бедер фижмы, закрепленные вокруг талии. В 70—80-х годах юбки становятся мягче и не расширяются в боках, драпируются сзади в виде турнюра, для чего под юбку, немного ниже талии, прикреплялся ватный валик.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Обыденные платья были с округлым, сравнительно небольшим вырезом, который прикрывался косынкой или шарфом. Бальные платья имели шлейф. Его в те годы надевали отдельно сверх юбки верхнего платья, а во время танцев отстегивали.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Эти платья делались с глубоким вырезом. Необходимой принадлежностью бального платья был веер.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lastRenderedPageBreak/>
        <w:t>Придворные туалеты отделывались с такой роскошью, что при Екатерине II последовал ряд постановлений, регламентирующих степень роскоши костюмов: «Об уборе дам, имеющих приезд ко двору», «О назначении, в какие праздники какое платье носить особам обоего пола, имеющим приезд ко двору» и др.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Уже в середине XVIII века возник новый тип придворного костюма — платье, несколько напоминающее древний русский сарафан, но сшитый из великолепных тканей и дополненный кокошником. Этот парадный туалет сохранился с некоторыми изменениями при дворе на многие годы.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В конце XVIII века, в 90-х годах, на русские моды начинает влиять античность. В моду входят легкие платья, подхваченные под грудью поясом. Этому немало способствовала жившая в то время в России французская художница </w:t>
      </w:r>
      <w:proofErr w:type="spellStart"/>
      <w:r w:rsidRPr="00A05BF8">
        <w:rPr>
          <w:color w:val="000000"/>
        </w:rPr>
        <w:t>Виже-Лебрен</w:t>
      </w:r>
      <w:proofErr w:type="spellEnd"/>
      <w:r w:rsidRPr="00A05BF8">
        <w:rPr>
          <w:color w:val="000000"/>
        </w:rPr>
        <w:t>, увлекавшаяся искусством и бытом древних греков и еще в Париже устраивавшая у себя «античные балы».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proofErr w:type="gramStart"/>
      <w:r w:rsidRPr="00A05BF8">
        <w:rPr>
          <w:color w:val="000000"/>
        </w:rPr>
        <w:t>Один из современников так описывает костюмы этого времени: «...костюмы, коих память одно ваяние сохранило на берегах Эгейского моря и Тибра, возобновлены на Сено и переняты на Неве... и, право, было недурно: на молодых женщинах и девицах все было так чисто, просто, свежо; собранные в виде диадемы волосы так украшали их молодое чело.</w:t>
      </w:r>
      <w:proofErr w:type="gramEnd"/>
      <w:r w:rsidRPr="00A05BF8">
        <w:rPr>
          <w:color w:val="000000"/>
        </w:rPr>
        <w:t xml:space="preserve"> Не страшась ужасов зимы, они были в полупрозрачных платьях, кои плотно охватывали стан и верно обрисовывали прелестные формы... Но каково же было пожилым и дородным женщинам? Им не так выгодно было выказывать формы; ну что же, и они из русских Матрен перешли в римские матроны».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noProof/>
          <w:color w:val="000000"/>
        </w:rPr>
        <w:drawing>
          <wp:anchor distT="0" distB="0" distL="0" distR="0" simplePos="0" relativeHeight="251662336" behindDoc="0" locked="0" layoutInCell="1" allowOverlap="0" wp14:anchorId="21732AC3" wp14:editId="5A3C45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5095" cy="2665095"/>
            <wp:effectExtent l="0" t="0" r="1905" b="1905"/>
            <wp:wrapSquare wrapText="bothSides"/>
            <wp:docPr id="4" name="Рисунок 4" descr="http://www.costumehistory.ru/files/18vek_costume/1811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stumehistory.ru/files/18vek_costume/181108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45" cy="26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F8">
        <w:rPr>
          <w:color w:val="000000"/>
        </w:rPr>
        <w:t>Большую роль в гардеробе модной женщины играли домашние одежды: либо модное платье, более скромное по отделке, чем платье «для выхода», либо специальный утренний туалет, состоявший из юбки, кофточки и изящного чепчика. Домашние платья шили преимущественно из светлых тканей, шерсти, фланели, батиста.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Верхних одежд у женщин было мало, так как зимой они проводили большую часть времени в помещении. Однако постепенно в моду входят накидки, круглые, подбитые мехом, </w:t>
      </w:r>
      <w:r w:rsidRPr="00A05BF8">
        <w:rPr>
          <w:i/>
          <w:iCs/>
          <w:color w:val="000000"/>
        </w:rPr>
        <w:t>ротонды</w:t>
      </w:r>
      <w:r w:rsidRPr="00A05BF8">
        <w:rPr>
          <w:color w:val="000000"/>
        </w:rPr>
        <w:t>, </w:t>
      </w:r>
      <w:r w:rsidRPr="00A05BF8">
        <w:rPr>
          <w:i/>
          <w:iCs/>
          <w:color w:val="000000"/>
        </w:rPr>
        <w:t>рединготы</w:t>
      </w:r>
      <w:r w:rsidRPr="00A05BF8">
        <w:rPr>
          <w:color w:val="000000"/>
        </w:rPr>
        <w:t>, кофты </w:t>
      </w:r>
      <w:proofErr w:type="spellStart"/>
      <w:r w:rsidRPr="00A05BF8">
        <w:rPr>
          <w:i/>
          <w:iCs/>
          <w:color w:val="000000"/>
        </w:rPr>
        <w:t>карако</w:t>
      </w:r>
      <w:proofErr w:type="spellEnd"/>
      <w:r w:rsidRPr="00A05BF8">
        <w:rPr>
          <w:color w:val="000000"/>
        </w:rPr>
        <w:t xml:space="preserve"> и суконные сюртучки наподобие </w:t>
      </w:r>
      <w:proofErr w:type="gramStart"/>
      <w:r w:rsidRPr="00A05BF8">
        <w:rPr>
          <w:color w:val="000000"/>
        </w:rPr>
        <w:t>мужских</w:t>
      </w:r>
      <w:proofErr w:type="gramEnd"/>
      <w:r w:rsidRPr="00A05BF8">
        <w:rPr>
          <w:color w:val="000000"/>
        </w:rPr>
        <w:t>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>Городские жительницы — мещанки и небогатые купчихи — носили обычно юбку или сарафан с кофтой и верхнюю кофту с баской, напоминающую </w:t>
      </w:r>
      <w:r w:rsidRPr="00A05BF8">
        <w:rPr>
          <w:i/>
          <w:iCs/>
          <w:color w:val="000000"/>
        </w:rPr>
        <w:t>душегрею</w:t>
      </w:r>
      <w:r w:rsidRPr="00A05BF8">
        <w:rPr>
          <w:color w:val="000000"/>
        </w:rPr>
        <w:t>. Но и в этот «русский» костюм они добавляли модные мелочи — обувь, головной убор и т. д. Зимой надевали шубы на беличьем, лисьем и даже куньем меху.</w:t>
      </w:r>
    </w:p>
    <w:p w:rsidR="00A05BF8" w:rsidRPr="00A05BF8" w:rsidRDefault="00A05BF8" w:rsidP="00A05BF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A05BF8">
        <w:rPr>
          <w:color w:val="000000"/>
        </w:rPr>
        <w:t xml:space="preserve">Народный крестьянский костюм остался почти без изменений </w:t>
      </w:r>
      <w:proofErr w:type="gramStart"/>
      <w:r w:rsidRPr="00A05BF8">
        <w:rPr>
          <w:color w:val="000000"/>
        </w:rPr>
        <w:t>к</w:t>
      </w:r>
      <w:proofErr w:type="gramEnd"/>
      <w:r w:rsidRPr="00A05BF8">
        <w:rPr>
          <w:color w:val="000000"/>
        </w:rPr>
        <w:t xml:space="preserve"> даже сохранил </w:t>
      </w:r>
      <w:proofErr w:type="gramStart"/>
      <w:r w:rsidRPr="00A05BF8">
        <w:rPr>
          <w:color w:val="000000"/>
        </w:rPr>
        <w:t>свои</w:t>
      </w:r>
      <w:proofErr w:type="gramEnd"/>
      <w:r w:rsidRPr="00A05BF8">
        <w:rPr>
          <w:color w:val="000000"/>
        </w:rPr>
        <w:t xml:space="preserve"> местные различия по губерниям и уездам. Однако в пригородных деревнях молодые женщины часто изменяли костюмы согласно моде. Под влиянием модного силуэта конца XVIII — начала XIX века многие крестьянки стали подпоясывать сарафан под грудью. В крестьянской и отчасти в купеческой среде сохранялся древний обычай скрывать волосы под головным убором или платком.</w:t>
      </w:r>
    </w:p>
    <w:p w:rsidR="00A05BF8" w:rsidRDefault="00A05BF8" w:rsidP="00A05BF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вопросы: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1. Охарактеризуйте архитектуру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B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05BF8">
        <w:rPr>
          <w:rFonts w:ascii="Times New Roman" w:hAnsi="Times New Roman" w:cs="Times New Roman"/>
          <w:sz w:val="24"/>
          <w:szCs w:val="24"/>
        </w:rPr>
        <w:t xml:space="preserve">анкт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BF8">
        <w:rPr>
          <w:rFonts w:ascii="Times New Roman" w:hAnsi="Times New Roman" w:cs="Times New Roman"/>
          <w:sz w:val="24"/>
          <w:szCs w:val="24"/>
        </w:rPr>
        <w:t>Петербурга и Москвы 18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2. Назов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BF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5BF8">
        <w:rPr>
          <w:rFonts w:ascii="Times New Roman" w:hAnsi="Times New Roman" w:cs="Times New Roman"/>
          <w:sz w:val="24"/>
          <w:szCs w:val="24"/>
        </w:rPr>
        <w:t>звестных зодчих и скульпторов столетия и их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3. Охарактеризуйте творчество отца и сына Растрелли.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4. Назовите русских портретистов и их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5. Изучите репродукции произведений искусства в интернете, на электронных носителях.</w:t>
      </w:r>
    </w:p>
    <w:p w:rsidR="00A05BF8" w:rsidRPr="00A05BF8" w:rsidRDefault="00A05BF8" w:rsidP="00A05B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05BF8">
        <w:rPr>
          <w:rFonts w:ascii="Times New Roman" w:hAnsi="Times New Roman" w:cs="Times New Roman"/>
          <w:sz w:val="24"/>
          <w:szCs w:val="24"/>
        </w:rPr>
        <w:t>6. Как изменялся русский костюм в течени</w:t>
      </w:r>
      <w:proofErr w:type="gramStart"/>
      <w:r w:rsidRPr="00A05B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5BF8">
        <w:rPr>
          <w:rFonts w:ascii="Times New Roman" w:hAnsi="Times New Roman" w:cs="Times New Roman"/>
          <w:sz w:val="24"/>
          <w:szCs w:val="24"/>
        </w:rPr>
        <w:t xml:space="preserve"> 18 столетия? Проанализируйте, сделайте копии костюмов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BF8">
        <w:rPr>
          <w:rFonts w:ascii="Times New Roman" w:hAnsi="Times New Roman" w:cs="Times New Roman"/>
          <w:sz w:val="24"/>
          <w:szCs w:val="24"/>
        </w:rPr>
        <w:t xml:space="preserve"> (Формат А4)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05BF8" w:rsidRPr="00A0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E2"/>
    <w:rsid w:val="002312E2"/>
    <w:rsid w:val="00236EA4"/>
    <w:rsid w:val="005E1C4A"/>
    <w:rsid w:val="00A05BF8"/>
    <w:rsid w:val="00B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2020-04-13T07:14:00Z</dcterms:created>
  <dcterms:modified xsi:type="dcterms:W3CDTF">2020-04-14T05:08:00Z</dcterms:modified>
</cp:coreProperties>
</file>