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Overlap w:val="never"/>
        <w:tblW w:w="14850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200B47" w:rsidRPr="00200B47" w:rsidTr="00200B47">
        <w:trPr>
          <w:trHeight w:val="231"/>
        </w:trPr>
        <w:tc>
          <w:tcPr>
            <w:tcW w:w="14850" w:type="dxa"/>
            <w:shd w:val="clear" w:color="auto" w:fill="FFFFFF"/>
          </w:tcPr>
          <w:p w:rsidR="00200B47" w:rsidRPr="00200B47" w:rsidRDefault="00200B47" w:rsidP="00200B47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200B4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Pr="00200B47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 w:rsidRPr="00200B47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  <w:proofErr w:type="spellEnd"/>
            <w:r w:rsidRPr="00200B47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Руси 13-17 веков</w:t>
            </w:r>
          </w:p>
        </w:tc>
      </w:tr>
    </w:tbl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В XIII в. монгольское иго лишило Русь связей с Европой. Замкнутость, отор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ванность существования в условиях рабства способствовали отчуждению Руси от влияния европейской культуры и сложению ярко выраженной самобытной культуры, хотя и под некоторым влиянием монголов.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Русь, тесно соприкасавшаяся с культурой орды и воспринявшая (лишь ча</w:t>
      </w:r>
      <w:r w:rsidRPr="00200B47">
        <w:rPr>
          <w:rFonts w:ascii="Times New Roman" w:hAnsi="Times New Roman" w:cs="Times New Roman"/>
          <w:sz w:val="24"/>
          <w:szCs w:val="24"/>
        </w:rPr>
        <w:softHyphen/>
        <w:t xml:space="preserve">стично) некоторые ее черты, тем не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200B47">
        <w:rPr>
          <w:rFonts w:ascii="Times New Roman" w:hAnsi="Times New Roman" w:cs="Times New Roman"/>
          <w:sz w:val="24"/>
          <w:szCs w:val="24"/>
        </w:rPr>
        <w:t xml:space="preserve"> стойко сохраняла свою нацио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нальную культуру.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Затаившись и внешне смирившись с неслыханным по масштабам всесили</w:t>
      </w:r>
      <w:r w:rsidRPr="00200B47">
        <w:rPr>
          <w:rFonts w:ascii="Times New Roman" w:hAnsi="Times New Roman" w:cs="Times New Roman"/>
          <w:sz w:val="24"/>
          <w:szCs w:val="24"/>
        </w:rPr>
        <w:softHyphen/>
        <w:t xml:space="preserve">ем ига,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>Русь</w:t>
      </w:r>
      <w:proofErr w:type="gramEnd"/>
      <w:r w:rsidRPr="00200B47">
        <w:rPr>
          <w:rFonts w:ascii="Times New Roman" w:hAnsi="Times New Roman" w:cs="Times New Roman"/>
          <w:sz w:val="24"/>
          <w:szCs w:val="24"/>
        </w:rPr>
        <w:t xml:space="preserve"> тем не менее начала борьбу с поработителями сначала скрытую, а затем перешедшую в открытое противостояние. Именно в это время жил Сергий Радонежский — вдохновитель объединения Руси и организатор откры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той борьбы против монголов. В это время работали великие иконописцы Ф. Грек и А. Рублев, создавшие прекрасные образы в своих иконах и фресках, которые поднимали дух людей и вдохновляли их на борьбу. Были построены большие храмы на Соборной площади в Московском Кремле, на богослужениях в кото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рых священники призывали народ к сплочению и борьбе против общего врага. Неприятие врага, сплоченность народа, стремление во что бы то ни стало сохранить самобытность и защитить национальную культуру, а также оторван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ность от внешнего мира способствовали тому, что русские люди стойко держа</w:t>
      </w:r>
      <w:r w:rsidRPr="00200B47">
        <w:rPr>
          <w:rFonts w:ascii="Times New Roman" w:hAnsi="Times New Roman" w:cs="Times New Roman"/>
          <w:sz w:val="24"/>
          <w:szCs w:val="24"/>
        </w:rPr>
        <w:softHyphen/>
        <w:t xml:space="preserve">лись своих старинных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>обычаев</w:t>
      </w:r>
      <w:proofErr w:type="gramEnd"/>
      <w:r w:rsidRPr="00200B47">
        <w:rPr>
          <w:rFonts w:ascii="Times New Roman" w:hAnsi="Times New Roman" w:cs="Times New Roman"/>
          <w:sz w:val="24"/>
          <w:szCs w:val="24"/>
        </w:rPr>
        <w:t xml:space="preserve"> как в быту, так и в костюме.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Объединение Руси в единое государство начал Иван Калита, продолжил его Дмитрий Донской. В XV в. образовалось Московское государство (Москов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ская Русь, Московия), которым стал править Иван III, много сделавший для его укрепления. Это было время больших перемен, бурного развития государ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ственности, культуры и искусства.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Все эти перемены не смогли не сказаться на костюме. Сохраняя традиции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домонгольского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периода,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200B47">
        <w:rPr>
          <w:rFonts w:ascii="Times New Roman" w:hAnsi="Times New Roman" w:cs="Times New Roman"/>
          <w:sz w:val="24"/>
          <w:szCs w:val="24"/>
        </w:rPr>
        <w:t xml:space="preserve"> тем не менее к XV в. приобрел новые черты, в том числе и под влиянием монголов.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Идеал красоты. Он сохранил многое от идеала красоты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Руси. Вот как описывал внешность русского князя, жившего в эпоху Ивана Грозного, А. К. Тол стой в романе «Князь Серебряный»: «Наружность князя соответствова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ла его нраву. Отличительными чертами более приятного, чем красивого лица были его простосердечие и откровенность. В его темно-серых глазах, осененных черными ресницами, наблюдатель прочел бы необыкновенную, бессознатель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ную решимость, не позволявшую ему ни на миг задуматься в минуту действия... мягко и определительно изогнутый рот выражал честную... твердость, а улыбка — почти детское добродушие. Серебряному было лет 25. Роста он был среднего, широк в плечах, тонок в поясе. Густые русые волосы были светлее загорелого лица и составляли противоположность с темными бровями и черными ресница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ми. Короткая борода немного темнее волос, слегка оттеняла губы и подбородок».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Однако в XVI—XVII вв. многие иноземцы отмечали, что знатные мужчины на Руси толсты, дородны, широки в торсе. Объясняется это тем, что среди боярства полнота считалась красивой.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Идеал женской красоты остался почти неизменным: высокий рост, стать, величавая походка, белое лицо с ярким румянцем и соболиными бровями.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Виды и формы одежды. Текстиль. К XV в. в русском костюме появились новые черты. Окончательно выработались монументальность и статичность вслед</w:t>
      </w:r>
      <w:r w:rsidRPr="00200B47">
        <w:rPr>
          <w:rFonts w:ascii="Times New Roman" w:hAnsi="Times New Roman" w:cs="Times New Roman"/>
          <w:sz w:val="24"/>
          <w:szCs w:val="24"/>
        </w:rPr>
        <w:softHyphen/>
        <w:t xml:space="preserve">ствие </w:t>
      </w:r>
      <w:r w:rsidRPr="00200B47">
        <w:rPr>
          <w:rFonts w:ascii="Times New Roman" w:hAnsi="Times New Roman" w:cs="Times New Roman"/>
          <w:sz w:val="24"/>
          <w:szCs w:val="24"/>
        </w:rPr>
        <w:lastRenderedPageBreak/>
        <w:t xml:space="preserve">увеличения объемов и ширины одежд и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неподчеркивания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линии талии. Статичность в костюме явилась и следствием длительного застоя в русской жизни, а также влияния затяжной русской зимы, заставлявшей долгое время года ходить в теплых, тяжелых подбитых мехом одеждах, не способствовавших скорой походке и быстрым движениям. Второй особенностью русского костю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ма этого периода стало появление в большом ассортименте распашных одежд: зипунов, кафтанов, шуб.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Как и в прежние времена, для пошива народной одежды использовались домотканые лен, посконина, пестрядь, пестроткань и др.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Поскольку социальные различия на Руси теперь стали проявляться доста</w:t>
      </w:r>
      <w:r w:rsidRPr="00200B47">
        <w:rPr>
          <w:rFonts w:ascii="Times New Roman" w:hAnsi="Times New Roman" w:cs="Times New Roman"/>
          <w:sz w:val="24"/>
          <w:szCs w:val="24"/>
        </w:rPr>
        <w:softHyphen/>
        <w:t xml:space="preserve">точно серьезно, ассортимент текстиля, как и одежды для знати, приобрел значительные отличия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00B47">
        <w:rPr>
          <w:rFonts w:ascii="Times New Roman" w:hAnsi="Times New Roman" w:cs="Times New Roman"/>
          <w:sz w:val="24"/>
          <w:szCs w:val="24"/>
        </w:rPr>
        <w:t xml:space="preserve"> народного. Ткани для одежды знати были привозны</w:t>
      </w:r>
      <w:r w:rsidRPr="00200B47">
        <w:rPr>
          <w:rFonts w:ascii="Times New Roman" w:hAnsi="Times New Roman" w:cs="Times New Roman"/>
          <w:sz w:val="24"/>
          <w:szCs w:val="24"/>
        </w:rPr>
        <w:softHyphen/>
        <w:t xml:space="preserve">ми: парча,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алтабас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>, аксамит (золотой петельчатый «бархат»), бархат, выши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тый серебром и золотом, атлас, сатин и др.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 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Расширилась колористическая гамма тканей. Помимо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>традиционных</w:t>
      </w:r>
      <w:proofErr w:type="gramEnd"/>
      <w:r w:rsidRPr="00200B47">
        <w:rPr>
          <w:rFonts w:ascii="Times New Roman" w:hAnsi="Times New Roman" w:cs="Times New Roman"/>
          <w:sz w:val="24"/>
          <w:szCs w:val="24"/>
        </w:rPr>
        <w:t xml:space="preserve"> крас</w:t>
      </w:r>
      <w:r w:rsidRPr="00200B47">
        <w:rPr>
          <w:rFonts w:ascii="Times New Roman" w:hAnsi="Times New Roman" w:cs="Times New Roman"/>
          <w:sz w:val="24"/>
          <w:szCs w:val="24"/>
        </w:rPr>
        <w:softHyphen/>
        <w:t xml:space="preserve">ного, синего, зеленого появились лиловый, голубой, розовый, белый цвета. На картине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М.В.Нестерова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«До государя челобитчики», находящейся в Вол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гоградском музее изобразительных искусств, среди других персонажей изобра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жен красивый отрок в нарядном узорчатом шелковом зипуне белого цвета, который хорошо гармонирует со светлыми шелковистыми волосами мальчика и белым, румяным лицом. Как видим, цвет и фактура текстиля, внешность и возраст учитывались при изготовлении одежд.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По-прежнему широко использовался мех. Дорогие меха шли на отделку ко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стюмов знати. В народе для пошива теплой одежды служили шкурки зайца, лисицы, а также овчина.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Мужская одежда. Костюм крестьянина почти не претерпел изменений со времен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Руси. Это рубаха, порты, верхняя теплая одежда, го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ловной убор и обувь.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D82EC14" wp14:editId="02A79BB4">
            <wp:extent cx="1608170" cy="2867025"/>
            <wp:effectExtent l="0" t="0" r="0" b="0"/>
            <wp:docPr id="1" name="Рисунок 1" descr="http://konspekta.net/zdamsamru/baza2/4858288066.files/image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zdamsamru/baza2/4858288066.files/image2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17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B47">
        <w:rPr>
          <w:rFonts w:ascii="Times New Roman" w:hAnsi="Times New Roman" w:cs="Times New Roman"/>
          <w:sz w:val="24"/>
          <w:szCs w:val="24"/>
        </w:rPr>
        <w:t xml:space="preserve"> Рубахи шили льняные или посконные. Самой нарядной была белая льняная рубаха.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 w:rsidRPr="00200B47">
        <w:rPr>
          <w:rFonts w:ascii="Times New Roman" w:hAnsi="Times New Roman" w:cs="Times New Roman"/>
          <w:sz w:val="24"/>
          <w:szCs w:val="24"/>
        </w:rPr>
        <w:t xml:space="preserve"> традиционной появилась рубаха косоворотка. Она отделыва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лась тканью контрастного цвета, наиболее часто — красного. Рубаха имела достаточно много деталей, украшавших и делавших ее благодаря крою и до</w:t>
      </w:r>
      <w:r w:rsidRPr="00200B47">
        <w:rPr>
          <w:rFonts w:ascii="Times New Roman" w:hAnsi="Times New Roman" w:cs="Times New Roman"/>
          <w:sz w:val="24"/>
          <w:szCs w:val="24"/>
        </w:rPr>
        <w:softHyphen/>
        <w:t xml:space="preserve">полнениям удобной и функциональной. Так, на спине и груди рубаха имела подкладку, пришитую красными нитками. Цельнокроеный рукав пришивался к пройме с помощью ластовицы </w:t>
      </w:r>
      <w:r w:rsidRPr="00200B47">
        <w:rPr>
          <w:rFonts w:ascii="Times New Roman" w:hAnsi="Times New Roman" w:cs="Times New Roman"/>
          <w:sz w:val="24"/>
          <w:szCs w:val="24"/>
        </w:rPr>
        <w:lastRenderedPageBreak/>
        <w:t>тоже красного цвета. Все швы отделывались и одновременно закреплялись красным кантом.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Полотнища ткани были узкими, рубаха была сшивная и имела небольшие клинья в боках, несколько расширявшие ее книзу. Поскольку швов и отделки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 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в виде канта было много, то простая повсе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дневная рубаха выглядела красочной и прият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ной для глаза.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Нарядный вариант рубахи имел съемные ожерелье и запястья (по низу рукавов). Рубаха надевалась поверх портов, по-прежнему была длиной до колена, но опоясывалась теперь до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вольно часто широким поясом (влияние мон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гольского костюма) с напуском ниже талии, что придавало солидность зрелому человеку (рис. VIII. 13).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Верхней одеждой был зипун — легкая рас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пашная одежда длиной до колена без ворот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ника, с прямой проймой, с длинными узки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ми рукавами и застежкой встык. Зипун, как и рубаха, украшался съемным воротником-оже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рельем.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Другим видом верхней одежды был кафтан — распашная одежда из холста или сермяги. Шуба и полушубок из овчины были теплой зимней одеждой, к ним полагались рукавицы, шапка треух или конусовидный колпак с небольшими полями —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грешневик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>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730CF319" wp14:editId="52D6F474">
            <wp:extent cx="4416819" cy="6369518"/>
            <wp:effectExtent l="0" t="0" r="3175" b="0"/>
            <wp:docPr id="2" name="Рисунок 2" descr="http://konspekta.net/zdamsamru/baza2/4858288066.files/image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zdamsamru/baza2/4858288066.files/image2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404" cy="637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Одежда князей и бояр была очень многообразна, богата и красочна.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Дома знатные мужчины носили шелковую (горничную) рубаху белую или цветную с нешироким поясом. Для создания впечатления дородности она опо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ясывалась ниже талии. Портов носили двое: нижние и верхние (обычно шелко</w:t>
      </w:r>
      <w:r w:rsidRPr="00200B47">
        <w:rPr>
          <w:rFonts w:ascii="Times New Roman" w:hAnsi="Times New Roman" w:cs="Times New Roman"/>
          <w:sz w:val="24"/>
          <w:szCs w:val="24"/>
        </w:rPr>
        <w:softHyphen/>
        <w:t xml:space="preserve">вые или суконные). Шелковый или суконный зипун также считался домашней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>одеждой</w:t>
      </w:r>
      <w:proofErr w:type="gramEnd"/>
      <w:r w:rsidRPr="00200B47">
        <w:rPr>
          <w:rFonts w:ascii="Times New Roman" w:hAnsi="Times New Roman" w:cs="Times New Roman"/>
          <w:sz w:val="24"/>
          <w:szCs w:val="24"/>
        </w:rPr>
        <w:t xml:space="preserve"> и лишь молодые люди, юноши и отроки надевали его на улицу. Дома на голове носили тафью (богато вышитую тюбетейку). Этот головной убор при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шел в русский костюм от монголов. Тафью надевали также под верхние голов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ные уборы. Для выхода на улицу служил кафтан — распашная одежда, расши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рявшаяся книзу, длиной обычно от середины икры до щиколотки в зависимо</w:t>
      </w:r>
      <w:r w:rsidRPr="00200B47">
        <w:rPr>
          <w:rFonts w:ascii="Times New Roman" w:hAnsi="Times New Roman" w:cs="Times New Roman"/>
          <w:sz w:val="24"/>
          <w:szCs w:val="24"/>
        </w:rPr>
        <w:softHyphen/>
        <w:t xml:space="preserve">сти от возраста, положения и т.д. (рис. VIII. 14—VIII.16).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>Кафтанов было много: обычный (см. рис. VIII. 16), домашний, выходной, польский (рис. VIII. 17), тер</w:t>
      </w:r>
      <w:r w:rsidRPr="00200B47">
        <w:rPr>
          <w:rFonts w:ascii="Times New Roman" w:hAnsi="Times New Roman" w:cs="Times New Roman"/>
          <w:sz w:val="24"/>
          <w:szCs w:val="24"/>
        </w:rPr>
        <w:softHyphen/>
        <w:t xml:space="preserve">лик (рис. VIII. 18), становой (см. рис. VIII. 15),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турский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, русский, ферязь и др. Обычный кафтан был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неотрезным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>, свободным, расширяющимся книзу за счет боковых клиньев, с застежкой встык на петлицах по груди, а также петличной застежкой по низу боков.</w:t>
      </w:r>
      <w:proofErr w:type="gramEnd"/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lastRenderedPageBreak/>
        <w:t>Домашний кафтан был до щиколотки, с небольшим запахом и косым сре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зом от горловины до талии, застегивался он на пуговицы.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00B47">
        <w:rPr>
          <w:rFonts w:ascii="Times New Roman" w:hAnsi="Times New Roman" w:cs="Times New Roman"/>
          <w:sz w:val="24"/>
          <w:szCs w:val="24"/>
        </w:rPr>
        <w:t>Турский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(турецкий) кафтан был прямого покроя,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неотрезной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>, без ворот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ника, с застежкой по левому боку.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Становой кафтан был отрезным по талии с широкими короткими рукава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ми, иногда выше локтя, с нижней частью расширенной за счет клиньев и с боковыми разрезами («прорехами»). Застегивался он на пуговицы. Становым кафтан назывался из-за кроя, подогнанного по стану (по фигуре); иногда он был стеганым. Русский кафтан отличался от станового наличием прямых клиньев в нижней части.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Польский кафтан (см. рис. VIII. 17) появился в XVII в. под влиянием польской одежды. Отрезной, плотно облегающий лиф и расширенный вследствие сбор</w:t>
      </w:r>
      <w:r w:rsidRPr="00200B47">
        <w:rPr>
          <w:rFonts w:ascii="Times New Roman" w:hAnsi="Times New Roman" w:cs="Times New Roman"/>
          <w:sz w:val="24"/>
          <w:szCs w:val="24"/>
        </w:rPr>
        <w:softHyphen/>
        <w:t xml:space="preserve">ки у талии низ создавали своеобразный силуэт, который дополнялся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окороко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>-образными рукавами, широкими и пышными от локтя до оката и узкими от запястья и до локтя.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Терлик — кафтан, который носили царские телохранители — рынды. Он был белого цвета, отрезной по талии, имел рукава разной длины и формы (см. рис. VIII. 18). К белому терлику полагались белые сапоги и белая шапка (мурмолка или колпак из песца). На груди перекрещивались две золотые цепи. Первое упоминание о терликах появилось на Руси во второй половине XV в. Затем терлики получили очень широкое распространение, украшались драго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ценными камнями и жемчугом. Большое распространение на Руси богато рас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шитых и украшенных терликов отмечали иноземцы в своих записях и мемуарах.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Все виды кафтанов шились из дорогих привозных тканей: бархата, шелка, парчи, европейского сукна. Однако кафтан из дорогой ткани еще не завершал и без того длинный перечень одежд знатного боярина или князя.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Самая нарядная и дорогая одежда надевалась всегда поверх кафтана. Это опашень,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ферезея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турская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шуба,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00B47">
        <w:rPr>
          <w:rFonts w:ascii="Times New Roman" w:hAnsi="Times New Roman" w:cs="Times New Roman"/>
          <w:sz w:val="24"/>
          <w:szCs w:val="24"/>
        </w:rPr>
        <w:t xml:space="preserve"> носили внакидку на плечах, засте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гивая лишь на шее, а также ферязь, охабень и однорядка — одежда, которая обычно полностью застегивалась на фигуре. Охабень имел очень длинные, до подола откидные рукава и прорези для рук, а также большой отложной ворот-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B6CE5FA" wp14:editId="3BBF6783">
            <wp:extent cx="4181475" cy="2889124"/>
            <wp:effectExtent l="0" t="0" r="0" b="6985"/>
            <wp:docPr id="3" name="Рисунок 3" descr="http://konspekta.net/zdamsamru/baza2/4858288066.files/image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zdamsamru/baza2/4858288066.files/image2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88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lastRenderedPageBreak/>
        <w:t xml:space="preserve">ник (рис. VIII. 19). Однако летний вариант охабня мог быть без воротника. Свое название охабень, возможно, получил оттого, что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>был самой верхней одеж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дой и его задачей было</w:t>
      </w:r>
      <w:proofErr w:type="gramEnd"/>
      <w:r w:rsidRPr="00200B4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охабить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>» (охватить, накрыть) все то, что было надето под ним.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Охабень, сшитый из парчи, с драгоценными пуговицами ювелирной рабо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ты и подбитый дорогим мехом, был очень престижной одеждой знати, под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черкивающей ее социальное превосходство.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Ферязь — кафтан, часто без воротника, с очень длинными, почти до земли узкими рукавами. В один рукав продевали руку, собрав его в мелкую сборку, другой свисал, закрывая полностью руку. Ферязь, как и охабень, показывал высокое социальное положение человека и его «непричастность» к труду.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8F2CF34" wp14:editId="5603C3B9">
            <wp:extent cx="1828800" cy="2286000"/>
            <wp:effectExtent l="0" t="0" r="0" b="0"/>
            <wp:docPr id="4" name="Рисунок 4" descr="http://konspekta.net/zdamsamru/baza2/4858288066.files/image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nspekta.net/zdamsamru/baza2/4858288066.files/image2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B4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Ферезея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— очень дорогая парадная одежда с откидными рукавами, подби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тая и отделанная мехом и с меховым воротником, из парчи, «шитая» драго</w:t>
      </w:r>
      <w:r w:rsidRPr="00200B47">
        <w:rPr>
          <w:rFonts w:ascii="Times New Roman" w:hAnsi="Times New Roman" w:cs="Times New Roman"/>
          <w:sz w:val="24"/>
          <w:szCs w:val="24"/>
        </w:rPr>
        <w:softHyphen/>
        <w:t xml:space="preserve">ценными камнями и шелком.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Ферезею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носила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Pr="00200B47">
        <w:rPr>
          <w:rFonts w:ascii="Times New Roman" w:hAnsi="Times New Roman" w:cs="Times New Roman"/>
          <w:sz w:val="24"/>
          <w:szCs w:val="24"/>
        </w:rPr>
        <w:t xml:space="preserve"> высшая знать.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Ферезея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могла иметь воротник-козырь.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Однорядка и опашень были летними вариантами парадных верхних одежд привилегированных людей. Однорядка — легкий, без подкладки («холодная» одежда) и часто без воротника, с застежкой встык кафтан длиной до щико</w:t>
      </w:r>
      <w:r w:rsidRPr="00200B47">
        <w:rPr>
          <w:rFonts w:ascii="Times New Roman" w:hAnsi="Times New Roman" w:cs="Times New Roman"/>
          <w:sz w:val="24"/>
          <w:szCs w:val="24"/>
        </w:rPr>
        <w:softHyphen/>
        <w:t xml:space="preserve">лотки из шерстяной или хлопчатобумажной ткани. Однорядку носили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>опоя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санной</w:t>
      </w:r>
      <w:proofErr w:type="gramEnd"/>
      <w:r w:rsidRPr="00200B47">
        <w:rPr>
          <w:rFonts w:ascii="Times New Roman" w:hAnsi="Times New Roman" w:cs="Times New Roman"/>
          <w:sz w:val="24"/>
          <w:szCs w:val="24"/>
        </w:rPr>
        <w:t>. Она имела откидные рукава и «прорехи» для рук под проймой, а также застежку однобортную, а не встык.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Опашень — легкая шелковая одежда с узкими у запястья рукавами. Распаш</w:t>
      </w:r>
      <w:r w:rsidRPr="00200B47">
        <w:rPr>
          <w:rFonts w:ascii="Times New Roman" w:hAnsi="Times New Roman" w:cs="Times New Roman"/>
          <w:sz w:val="24"/>
          <w:szCs w:val="24"/>
        </w:rPr>
        <w:softHyphen/>
        <w:t xml:space="preserve">ной опашень носили внакидку («на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опашь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>»).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Опашень не опоясывался; его передние полы были значительно короче зад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ней части. Украшался он красивыми пуговицами.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 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Шуба — еще один замечательный вид теплой верх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ней одежды русских людей. Это исключительно русское изобретение. Шуба была популярным и излюбленным видом одежды. Носили ее все независимо от социаль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ного происхождения. Шубы знати шились из дорогих мехов и накрывались дорогими привозными тканями. Шуба была расширенной одеждой длиной до пола, с длинными рукавами, имевшими спереди у локтей раз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резы для рук. Шуба всегда была с большим отложным меховым воротником и очень широкая по низу. Она явля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лась самой массивной и тяжелой одеждой (рис. VIII.20), но шубу любили все: от царя до простолюдина. Многие кафтаны имели стоячий воротник — козырь, богато расшитый золо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том, жемчугом и драгоценными камнями (рис. VHI.21). Козырь мог быть съем</w:t>
      </w:r>
      <w:r w:rsidRPr="00200B47">
        <w:rPr>
          <w:rFonts w:ascii="Times New Roman" w:hAnsi="Times New Roman" w:cs="Times New Roman"/>
          <w:sz w:val="24"/>
          <w:szCs w:val="24"/>
        </w:rPr>
        <w:softHyphen/>
        <w:t xml:space="preserve">ным. Это был особый элемент костюма знати, предмет особого щегольства, похвальбы. «Хвалились козырем только мужчины»*. Возможно, с этих </w:t>
      </w:r>
      <w:r w:rsidRPr="00200B47">
        <w:rPr>
          <w:rFonts w:ascii="Times New Roman" w:hAnsi="Times New Roman" w:cs="Times New Roman"/>
          <w:sz w:val="24"/>
          <w:szCs w:val="24"/>
        </w:rPr>
        <w:lastRenderedPageBreak/>
        <w:t>времен произошло крылатое выражение о самоуверенных мужчинах «ходить козырем». Женская одежда. Как и мужская, женская одежда имела простой крой, рас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ширенный или прямой силуэт и прямую пройму для рукава. Наряд крестьянки, несмотря на простой текстиль, был красивым, удобным, статичным и мону</w:t>
      </w:r>
      <w:r w:rsidRPr="00200B47">
        <w:rPr>
          <w:rFonts w:ascii="Times New Roman" w:hAnsi="Times New Roman" w:cs="Times New Roman"/>
          <w:sz w:val="24"/>
          <w:szCs w:val="24"/>
        </w:rPr>
        <w:softHyphen/>
        <w:t xml:space="preserve">ментальным. К оставшейся от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Руси рубахе добавился сарафан — шушун. Это было распашное на пуговицах платье с глубоким вырезом спереди и на спинке и висячими, фальшивыми рукавами сзади. Надевался шушун поверх рубахи. Позднее он переродился в короткополую, просторную с рукавами одежду. Именно такие шушуны будут носить простые женщины в XVIII —XIX вв.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В XVII в. шушун сменился сарафаном, который стал затем традиционным элементом русского народного костюма. Сарафан был на лямках, накладным, но в том месте, где на шушуне была застежка, отделывался полоской широкой каймы другого цвета и пришитыми к ней пуговицами, служившими теперь украшением. Каймой могли быть отделаны лямки и подол.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 xml:space="preserve">Поверх рубахи по-прежнему, как и в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Руси, носили поневу, а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запона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запон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>) пе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реродилась в передник, как и раньше, из двух несшитых полотнищ ткани (см. раздел IX.</w:t>
      </w:r>
      <w:proofErr w:type="gramEnd"/>
      <w:r w:rsidRPr="00200B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>Русский народный костюм).</w:t>
      </w:r>
      <w:proofErr w:type="gramEnd"/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Одежда знатных женщин была гораздо богаче, но сохраняла те же черты силуэта и формы, что и народный костюм.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Знатные женщины помимо исподней рубахи носили шелковую яркую гор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ничную рубаху с длинными на манжете рукавами, опоясанную, с небольшим напуском.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Верхними одеждами были шушуны, летники, шубки и душегреи. Все они шились из дорогих привозных тканей. Отделкой часто служил дорогой мех (со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боль, куница и др.). Часто шубки носили внакидку (рис. VIII.22).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Шубка была длинной одеждой с длинными откидными рукавами и проре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хами для рук (рис. VIII.23). Шубка могла иметь обычные рукава значительной длины. В этом случае они собирались мелкими буфами на руках. Шубка имела съемный меховой воротник. Летник — тоже длинная накладная очень широкая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* Кирсанова P.M. Костюм в русской художественной культуре. — М., 1995.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9787522" wp14:editId="4D328CE4">
            <wp:extent cx="4476750" cy="3309970"/>
            <wp:effectExtent l="0" t="0" r="0" b="5080"/>
            <wp:docPr id="5" name="Рисунок 5" descr="http://konspekta.net/zdamsamru/baza2/4858288066.files/image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nspekta.net/zdamsamru/baza2/4858288066.files/image2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lastRenderedPageBreak/>
        <w:t>по низу (за счет вшитых клиньев) одежда с сильно расширенными книзу длин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ными рукавами. Летник имел съемный меховой воротник.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Душегрея — еще один тип одежды, которую носили все слои населения.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>Но у простолюдинок она была нарядной, праздничной одеждой (см. раздел IX.</w:t>
      </w:r>
      <w:proofErr w:type="gramEnd"/>
      <w:r w:rsidRPr="00200B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>Русский народный костюм).</w:t>
      </w:r>
      <w:proofErr w:type="gramEnd"/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Костюм царя. Официальной парадной одеждой царя было платно — длин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ная распашная расширенная книзу одежда, без воротника, с широкими рука</w:t>
      </w:r>
      <w:r w:rsidRPr="00200B47">
        <w:rPr>
          <w:rFonts w:ascii="Times New Roman" w:hAnsi="Times New Roman" w:cs="Times New Roman"/>
          <w:sz w:val="24"/>
          <w:szCs w:val="24"/>
        </w:rPr>
        <w:softHyphen/>
        <w:t xml:space="preserve">вами, обычно до локтя, с застежкой встык. Борта и края обшивались каймой с орнаментом. Платно было из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алтабаса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или аксамита (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цельнозолотных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тканей). Вокруг шеи располагалось оплечье — бармы (рис. VIII.24). Роскошно убранные бармы (жемчуг, драгоценные камни и образки — маленькие иконки) были драгоценной отделкой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00B47">
        <w:rPr>
          <w:rFonts w:ascii="Times New Roman" w:hAnsi="Times New Roman" w:cs="Times New Roman"/>
          <w:sz w:val="24"/>
          <w:szCs w:val="24"/>
        </w:rPr>
        <w:t xml:space="preserve"> платно. Золотой крест и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окладень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— золотая цепь из двуглавых орлов, а также скипетр, держава и «шапка Мономаха» довершали царское облачение.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На рис. VIII.24, а изображен царевич в царских одеждах, хотя и в упрощен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ном варианте. Царица и царевна носили одежды, соответствующие их статусу (рис. VIII.25).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Костюм духовенства. Фелонь — широкое одеяние в виде широкого пря</w:t>
      </w:r>
      <w:r w:rsidRPr="00200B47">
        <w:rPr>
          <w:rFonts w:ascii="Times New Roman" w:hAnsi="Times New Roman" w:cs="Times New Roman"/>
          <w:sz w:val="24"/>
          <w:szCs w:val="24"/>
        </w:rPr>
        <w:softHyphen/>
        <w:t xml:space="preserve">моугольного полотнища ткани с отверстием для головы. Надевалась поверх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туникообразного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облачения. Фелонь символизировала хламиду Христа (рис. VIII.26).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Саккос представлял собой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рубашкообразную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тунику и по значению (ран</w:t>
      </w:r>
      <w:r w:rsidRPr="00200B47">
        <w:rPr>
          <w:rFonts w:ascii="Times New Roman" w:hAnsi="Times New Roman" w:cs="Times New Roman"/>
          <w:sz w:val="24"/>
          <w:szCs w:val="24"/>
        </w:rPr>
        <w:softHyphen/>
        <w:t xml:space="preserve">гу) приравнивался к фелони. И фелонь, и саккос шились из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>драгоценных</w:t>
      </w:r>
      <w:proofErr w:type="gramEnd"/>
      <w:r w:rsidRPr="00200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тка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>-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 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753E41E" wp14:editId="58630BD8">
            <wp:extent cx="4507978" cy="3457575"/>
            <wp:effectExtent l="0" t="0" r="6985" b="0"/>
            <wp:docPr id="6" name="Рисунок 6" descr="http://konspekta.net/zdamsamru/baza2/4858288066.files/image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nspekta.net/zdamsamru/baza2/4858288066.files/image29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978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ней. Ряса напоминала саккос, но была повседневной неслужебной (граждан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ской) одеждой священников.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Клобук — головной убор священника, невысокая шапочка с покрывалом, свисающим на грудь и спину (рис. VIII.27).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6ACA391B" wp14:editId="6AFDA044">
            <wp:extent cx="1343025" cy="2409825"/>
            <wp:effectExtent l="0" t="0" r="9525" b="9525"/>
            <wp:docPr id="7" name="Рисунок 7" descr="http://konspekta.net/zdamsamru/baza2/4858288066.files/image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nspekta.net/zdamsamru/baza2/4858288066.files/image29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B47">
        <w:rPr>
          <w:rFonts w:ascii="Times New Roman" w:hAnsi="Times New Roman" w:cs="Times New Roman"/>
          <w:sz w:val="24"/>
          <w:szCs w:val="24"/>
        </w:rPr>
        <w:t> Обувь. В Московской Руси остались традиционные виды обуви: сапоги, лап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ти, сапожки из сафьяна на каблуке (рис. VIII.28). Обувь на каблуке появилась с XVI в. Иногда каблук был достаточно высоким (четверть локтя). Сапожки име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ли невысокие голенища и изготовлялись не только из сафьяна, но и из парчи, узорчатого вышитого бархата. Украшались они даже самоцветными камнями, а каблук перевивался металлической полоской.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С XVII в. появилась низкая обувь (туфли). Расширившиеся связи с Европой способствовали проникновению на Русь на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ряду с польским кафтаном и туфель.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Головные уборы, прически, украшения, косметика. Основные виды головных уборов сохранились от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Руси. Мужские головные уборы были двух видов: шапки в виде ко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нуса — мурмолка (рис. VIII.29) и высокие колпаки (рис. VIII.30). При Иване Грозном бояре носили высокие собольи шапки. Почти все головные уборы были оторочены мехом.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Как и в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Руси, шапки князей и знати шились из дорогих и драгоценных тканей и богато отделывались и рас</w:t>
      </w:r>
      <w:r w:rsidRPr="00200B47">
        <w:rPr>
          <w:rFonts w:ascii="Times New Roman" w:hAnsi="Times New Roman" w:cs="Times New Roman"/>
          <w:sz w:val="24"/>
          <w:szCs w:val="24"/>
        </w:rPr>
        <w:softHyphen/>
        <w:t xml:space="preserve">шивались золотом, жемчугом, драгоценными камнями.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Наибо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>-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EFA3A6E" wp14:editId="00A04CD4">
            <wp:extent cx="4657725" cy="3544478"/>
            <wp:effectExtent l="0" t="0" r="0" b="0"/>
            <wp:docPr id="8" name="Рисунок 8" descr="http://konspekta.net/zdamsamru/baza2/4858288066.files/image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nspekta.net/zdamsamru/baza2/4858288066.files/image29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54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lastRenderedPageBreak/>
        <w:t xml:space="preserve">лее популярны были мурмолки — высокие суживающиеся кверху конически! шапки с отворотами или без них. У знати мурмолки шились из парчи и бархата а меховые отвороты пристегивались к тулье драгоценными застежками — </w:t>
      </w:r>
      <w:proofErr w:type="spellStart"/>
      <w:proofErr w:type="gramStart"/>
      <w:r w:rsidRPr="00200B47">
        <w:rPr>
          <w:rFonts w:ascii="Times New Roman" w:hAnsi="Times New Roman" w:cs="Times New Roman"/>
          <w:sz w:val="24"/>
          <w:szCs w:val="24"/>
        </w:rPr>
        <w:t>агра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фами</w:t>
      </w:r>
      <w:proofErr w:type="spellEnd"/>
      <w:proofErr w:type="gramEnd"/>
      <w:r w:rsidRPr="00200B47">
        <w:rPr>
          <w:rFonts w:ascii="Times New Roman" w:hAnsi="Times New Roman" w:cs="Times New Roman"/>
          <w:sz w:val="24"/>
          <w:szCs w:val="24"/>
        </w:rPr>
        <w:t xml:space="preserve"> (см. рис. VIII. 12, г). Дома носили тафью.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>Летние шапки были из белой войлока.</w:t>
      </w:r>
      <w:proofErr w:type="gramEnd"/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Женские головные уборы — высокие (рис. VIII.31) или низкие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кругльк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шапки, отороченные мехом (см. подраздел VIII. 1). Княгини и боярыни носил! их поверх тонкого платка или покрывала. Царица носила венец с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>жемчужным</w:t>
      </w:r>
      <w:proofErr w:type="gramEnd"/>
      <w:r w:rsidRPr="00200B47">
        <w:rPr>
          <w:rFonts w:ascii="Times New Roman" w:hAnsi="Times New Roman" w:cs="Times New Roman"/>
          <w:sz w:val="24"/>
          <w:szCs w:val="24"/>
        </w:rPr>
        <w:t xml:space="preserve">! поднизями. Венец, как и шапка (см. рис. VIII.25, б), надевался поверх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>тонкой</w:t>
      </w:r>
      <w:proofErr w:type="gramEnd"/>
      <w:r w:rsidRPr="00200B47">
        <w:rPr>
          <w:rFonts w:ascii="Times New Roman" w:hAnsi="Times New Roman" w:cs="Times New Roman"/>
          <w:sz w:val="24"/>
          <w:szCs w:val="24"/>
        </w:rPr>
        <w:t xml:space="preserve"> покрывала. Кокошники были очень популярны у всех социальных слоев.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 xml:space="preserve">Ко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кошник</w:t>
      </w:r>
      <w:proofErr w:type="spellEnd"/>
      <w:proofErr w:type="gramEnd"/>
      <w:r w:rsidRPr="00200B47">
        <w:rPr>
          <w:rFonts w:ascii="Times New Roman" w:hAnsi="Times New Roman" w:cs="Times New Roman"/>
          <w:sz w:val="24"/>
          <w:szCs w:val="24"/>
        </w:rPr>
        <w:t xml:space="preserve"> вышивался, расшивался жемчугом, украшался поднизями и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ряснами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Женщины, как и в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домонгольский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период, носили убрус и повойник.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Прически мужчин оставались традиционными с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домонгольского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периода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200B47">
        <w:rPr>
          <w:rFonts w:ascii="Times New Roman" w:hAnsi="Times New Roman" w:cs="Times New Roman"/>
          <w:sz w:val="24"/>
          <w:szCs w:val="24"/>
        </w:rPr>
        <w:t xml:space="preserve">то стрижка «под горшок», «под скобу» и «в кружок». Концы волос </w:t>
      </w:r>
      <w:proofErr w:type="spellStart"/>
      <w:proofErr w:type="gramStart"/>
      <w:r w:rsidRPr="00200B47">
        <w:rPr>
          <w:rFonts w:ascii="Times New Roman" w:hAnsi="Times New Roman" w:cs="Times New Roman"/>
          <w:sz w:val="24"/>
          <w:szCs w:val="24"/>
        </w:rPr>
        <w:t>подвива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proofErr w:type="gramEnd"/>
      <w:r w:rsidRPr="00200B47">
        <w:rPr>
          <w:rFonts w:ascii="Times New Roman" w:hAnsi="Times New Roman" w:cs="Times New Roman"/>
          <w:sz w:val="24"/>
          <w:szCs w:val="24"/>
        </w:rPr>
        <w:t xml:space="preserve"> внутрь. Бороды также были популярными. При Борисе Годунове модны? стало бритье лица. Эта традиция пришла из Польши, ей некоторое время еле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довали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царедворцы. Однако различные указы и запреты вновь сделали </w:t>
      </w:r>
      <w:proofErr w:type="gramStart"/>
      <w:r w:rsidRPr="00200B47">
        <w:rPr>
          <w:rFonts w:ascii="Times New Roman" w:hAnsi="Times New Roman" w:cs="Times New Roman"/>
          <w:sz w:val="24"/>
          <w:szCs w:val="24"/>
        </w:rPr>
        <w:t xml:space="preserve">ноше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ние</w:t>
      </w:r>
      <w:proofErr w:type="spellEnd"/>
      <w:proofErr w:type="gramEnd"/>
      <w:r w:rsidRPr="00200B47">
        <w:rPr>
          <w:rFonts w:ascii="Times New Roman" w:hAnsi="Times New Roman" w:cs="Times New Roman"/>
          <w:sz w:val="24"/>
          <w:szCs w:val="24"/>
        </w:rPr>
        <w:t xml:space="preserve"> бороды обязательным.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В Московской Руси бороды были разных фасонов: «лопатой», «</w:t>
      </w:r>
      <w:proofErr w:type="spellStart"/>
      <w:proofErr w:type="gramStart"/>
      <w:r w:rsidRPr="00200B47">
        <w:rPr>
          <w:rFonts w:ascii="Times New Roman" w:hAnsi="Times New Roman" w:cs="Times New Roman"/>
          <w:sz w:val="24"/>
          <w:szCs w:val="24"/>
        </w:rPr>
        <w:t>клиныш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ком</w:t>
      </w:r>
      <w:proofErr w:type="gramEnd"/>
      <w:r w:rsidRPr="00200B47">
        <w:rPr>
          <w:rFonts w:ascii="Times New Roman" w:hAnsi="Times New Roman" w:cs="Times New Roman"/>
          <w:sz w:val="24"/>
          <w:szCs w:val="24"/>
        </w:rPr>
        <w:t>», округлые, остроконечные, разделенные на две пряди.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Женские прически остались традиционными с </w:t>
      </w:r>
      <w:proofErr w:type="spellStart"/>
      <w:r w:rsidRPr="00200B47">
        <w:rPr>
          <w:rFonts w:ascii="Times New Roman" w:hAnsi="Times New Roman" w:cs="Times New Roman"/>
          <w:sz w:val="24"/>
          <w:szCs w:val="24"/>
        </w:rPr>
        <w:t>домонгольского</w:t>
      </w:r>
      <w:proofErr w:type="spellEnd"/>
      <w:r w:rsidRPr="00200B47">
        <w:rPr>
          <w:rFonts w:ascii="Times New Roman" w:hAnsi="Times New Roman" w:cs="Times New Roman"/>
          <w:sz w:val="24"/>
          <w:szCs w:val="24"/>
        </w:rPr>
        <w:t xml:space="preserve"> период (см. подраздел VIII. 1).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0B023B4" wp14:editId="20567D32">
            <wp:extent cx="4950533" cy="5086350"/>
            <wp:effectExtent l="0" t="0" r="2540" b="0"/>
            <wp:docPr id="9" name="Рисунок 9" descr="http://konspekta.net/zdamsamru/baza2/4858288066.files/imag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nspekta.net/zdamsamru/baza2/4858288066.files/image3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533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lastRenderedPageBreak/>
        <w:t>В Московской Руси продолжали носить много украшений, но у мужчин их стало больше, чем в Древней Руси. Навесные украшения имели широкое рас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пространение в Древней Руси в связи с тем, что одежды были глухими. На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кладные теперь не так популярны. Распашным одеждам требовалось больше застежек, аграфов, пуговиц (рис. VIII.32). К тому же шитые золотом, сереб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ром, жемчугом и драгоценными камнями одежды уже сами по себе были об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разцами ювелирного искусства. Одежды простых людей украшались бисером, речным жемчугом, кусочками перламутра. Серьги были популярны как у знат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ных женщин, так и у простолюдинок (рис. VIII.33).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Гигиене и косметике уделялось должное внимание. Женщины были знако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мы с секретами действия трав и отбеливающими свойствами молочных про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дуктов. Купцы привозили заморские парфюмерные средства.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Связь костюма с архитектурой. Как и в Византии, эта связь четко просле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живается, но больше это касается женской и царской одежды. Свободные, монументальные одежды, плавно расширяющиеся книзу, округлые шапки с крестом (царские), кокошники в виде луковицы, шлемы витязей — все это перекликается с архитектурой храмов. Архангельский собор в Кремле имеет купола, напоминающие по форме шлем воина и одновременно девичий ко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кошник. Царская шапка с крестом также родственна этому элементу храма.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Купол храма, как и шапка на человеке, — это «голова», важное завершение композиции. Монументальность и простота форм и линий соборов и церквей этого периода повторяются в костюме. Золото куполов созвучно сиянию золо</w:t>
      </w:r>
      <w:r w:rsidRPr="00200B47">
        <w:rPr>
          <w:rFonts w:ascii="Times New Roman" w:hAnsi="Times New Roman" w:cs="Times New Roman"/>
          <w:sz w:val="24"/>
          <w:szCs w:val="24"/>
        </w:rPr>
        <w:softHyphen/>
        <w:t>того шитья в костюмах. Зубцы на венце царицы как бы повторяют рисунок зубцов кремлевской стены (рис. VIII.34)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0B47">
        <w:rPr>
          <w:rFonts w:ascii="Times New Roman" w:hAnsi="Times New Roman" w:cs="Times New Roman"/>
          <w:b/>
          <w:sz w:val="24"/>
          <w:szCs w:val="24"/>
        </w:rPr>
        <w:t>Контрольные вопросы и задания выполняются письменно в тетради!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0B47">
        <w:rPr>
          <w:rFonts w:ascii="Times New Roman" w:hAnsi="Times New Roman" w:cs="Times New Roman"/>
          <w:b/>
          <w:sz w:val="24"/>
          <w:szCs w:val="24"/>
        </w:rPr>
        <w:t>1. Каким был идеал красоты в Московской Руси?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0B47">
        <w:rPr>
          <w:rFonts w:ascii="Times New Roman" w:hAnsi="Times New Roman" w:cs="Times New Roman"/>
          <w:b/>
          <w:sz w:val="24"/>
          <w:szCs w:val="24"/>
        </w:rPr>
        <w:t>2.Опишите костюм князя, княгини.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0B47">
        <w:rPr>
          <w:rFonts w:ascii="Times New Roman" w:hAnsi="Times New Roman" w:cs="Times New Roman"/>
          <w:b/>
          <w:sz w:val="24"/>
          <w:szCs w:val="24"/>
        </w:rPr>
        <w:t>3.Какие головные уборы носили замужние женщины в Московской Руси?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0B47">
        <w:rPr>
          <w:rFonts w:ascii="Times New Roman" w:hAnsi="Times New Roman" w:cs="Times New Roman"/>
          <w:b/>
          <w:sz w:val="24"/>
          <w:szCs w:val="24"/>
        </w:rPr>
        <w:t>4.Перечислите виды головных уборов мужчин.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0B47">
        <w:rPr>
          <w:rFonts w:ascii="Times New Roman" w:hAnsi="Times New Roman" w:cs="Times New Roman"/>
          <w:b/>
          <w:sz w:val="24"/>
          <w:szCs w:val="24"/>
        </w:rPr>
        <w:t>5.Носили ли драпирующиеся одежды в Московской Руси?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0B47">
        <w:rPr>
          <w:rFonts w:ascii="Times New Roman" w:hAnsi="Times New Roman" w:cs="Times New Roman"/>
          <w:b/>
          <w:sz w:val="24"/>
          <w:szCs w:val="24"/>
        </w:rPr>
        <w:t>6.Каковы верхние распашные одежды мужчин?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0B47">
        <w:rPr>
          <w:rFonts w:ascii="Times New Roman" w:hAnsi="Times New Roman" w:cs="Times New Roman"/>
          <w:b/>
          <w:sz w:val="24"/>
          <w:szCs w:val="24"/>
        </w:rPr>
        <w:t>7.Почему в Московской Руси стали носить меньше навесных украшений?</w:t>
      </w:r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0B47">
        <w:rPr>
          <w:rFonts w:ascii="Times New Roman" w:hAnsi="Times New Roman" w:cs="Times New Roman"/>
          <w:b/>
          <w:sz w:val="24"/>
          <w:szCs w:val="24"/>
        </w:rPr>
        <w:t>8.Что такое польский кафтан?</w:t>
      </w:r>
      <w:bookmarkStart w:id="0" w:name="_GoBack"/>
      <w:bookmarkEnd w:id="0"/>
    </w:p>
    <w:p w:rsidR="00200B47" w:rsidRPr="00200B47" w:rsidRDefault="00200B47" w:rsidP="00200B4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0B47">
        <w:rPr>
          <w:rFonts w:ascii="Times New Roman" w:hAnsi="Times New Roman" w:cs="Times New Roman"/>
          <w:b/>
          <w:sz w:val="24"/>
          <w:szCs w:val="24"/>
        </w:rPr>
        <w:t>9.Какой была обувь в Московской Руси?</w:t>
      </w:r>
    </w:p>
    <w:p w:rsidR="00C935ED" w:rsidRPr="00200B47" w:rsidRDefault="00C935ED" w:rsidP="00200B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935ED" w:rsidRPr="0020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F9"/>
    <w:rsid w:val="00200B47"/>
    <w:rsid w:val="003131F9"/>
    <w:rsid w:val="00C9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3037</Words>
  <Characters>17317</Characters>
  <Application>Microsoft Office Word</Application>
  <DocSecurity>0</DocSecurity>
  <Lines>144</Lines>
  <Paragraphs>40</Paragraphs>
  <ScaleCrop>false</ScaleCrop>
  <Company/>
  <LinksUpToDate>false</LinksUpToDate>
  <CharactersWithSpaces>20314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2020-04-11T06:57:00Z</dcterms:created>
  <dcterms:modified xsi:type="dcterms:W3CDTF">2020-04-11T07:01:00Z</dcterms:modified>
</cp:coreProperties>
</file>