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>Темы для самостоятельного изучения по дисциплине:</w:t>
      </w:r>
      <w:r w:rsidR="00D80D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92728">
        <w:rPr>
          <w:rFonts w:ascii="Times New Roman" w:hAnsi="Times New Roman"/>
          <w:sz w:val="28"/>
          <w:szCs w:val="28"/>
        </w:rPr>
        <w:t xml:space="preserve">Обществознание (вкл. </w:t>
      </w:r>
      <w:proofErr w:type="gramStart"/>
      <w:r w:rsidRPr="00592728">
        <w:rPr>
          <w:rFonts w:ascii="Times New Roman" w:hAnsi="Times New Roman"/>
          <w:sz w:val="28"/>
          <w:szCs w:val="28"/>
        </w:rPr>
        <w:t xml:space="preserve">Экономику и право)  для студентов группы 51-52 «Электромонтер по ремонту и обслуживанию электрооборудования (по отраслям)» </w:t>
      </w:r>
      <w:proofErr w:type="gramEnd"/>
    </w:p>
    <w:p w:rsidR="001C5F83" w:rsidRPr="00592728" w:rsidRDefault="001C5F83" w:rsidP="00592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13.04. по 18.04</w:t>
      </w:r>
    </w:p>
    <w:p w:rsidR="00592728" w:rsidRP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>Раздел Социальные отношения</w:t>
      </w:r>
    </w:p>
    <w:p w:rsidR="00592728" w:rsidRP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 xml:space="preserve">Тема для изучения: </w:t>
      </w:r>
    </w:p>
    <w:p w:rsidR="005448A4" w:rsidRPr="005448A4" w:rsidRDefault="005448A4" w:rsidP="005448A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5448A4">
        <w:rPr>
          <w:rFonts w:ascii="Times New Roman" w:eastAsia="Times New Roman" w:hAnsi="Times New Roman" w:cs="Times New Roman"/>
          <w:sz w:val="28"/>
          <w:szCs w:val="28"/>
        </w:rPr>
        <w:t>Конституционные принципы национальной политики в Российской Федерации</w:t>
      </w:r>
    </w:p>
    <w:p w:rsidR="005448A4" w:rsidRPr="005448A4" w:rsidRDefault="005448A4" w:rsidP="005448A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5448A4">
        <w:rPr>
          <w:rFonts w:ascii="Times New Roman" w:eastAsia="Times New Roman" w:hAnsi="Times New Roman" w:cs="Times New Roman"/>
          <w:sz w:val="28"/>
          <w:szCs w:val="28"/>
        </w:rPr>
        <w:t xml:space="preserve">Семья и брак. </w:t>
      </w:r>
      <w:r w:rsidRPr="005448A4">
        <w:rPr>
          <w:rFonts w:ascii="Times New Roman" w:eastAsia="Times New Roman" w:hAnsi="Times New Roman" w:cs="Times New Roman"/>
          <w:i/>
          <w:sz w:val="28"/>
          <w:szCs w:val="28"/>
        </w:rPr>
        <w:t>Тенденции развития семьи в современном мире.</w:t>
      </w:r>
      <w:r w:rsidRPr="00544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8A4">
        <w:rPr>
          <w:rFonts w:ascii="Times New Roman" w:eastAsia="Times New Roman" w:hAnsi="Times New Roman" w:cs="Times New Roman"/>
          <w:i/>
          <w:sz w:val="28"/>
          <w:szCs w:val="28"/>
        </w:rPr>
        <w:t>Проблема неполных семей</w:t>
      </w:r>
    </w:p>
    <w:p w:rsidR="005448A4" w:rsidRPr="005448A4" w:rsidRDefault="005448A4" w:rsidP="005448A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5448A4">
        <w:rPr>
          <w:rFonts w:ascii="Times New Roman" w:eastAsia="Times New Roman" w:hAnsi="Times New Roman" w:cs="Times New Roman"/>
          <w:sz w:val="28"/>
          <w:szCs w:val="28"/>
        </w:rPr>
        <w:t>Современная демографическая ситуация в Российской Федерации.</w:t>
      </w:r>
    </w:p>
    <w:p w:rsidR="005448A4" w:rsidRPr="005448A4" w:rsidRDefault="005448A4" w:rsidP="005448A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5448A4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5448A4" w:rsidRDefault="005448A4" w:rsidP="005448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Выполнить практическую работу:</w:t>
      </w:r>
    </w:p>
    <w:p w:rsidR="005448A4" w:rsidRPr="005448A4" w:rsidRDefault="005448A4" w:rsidP="005448A4">
      <w:pPr>
        <w:framePr w:hSpace="180" w:wrap="around" w:vAnchor="text" w:hAnchor="text" w:x="-635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  <w:r w:rsidRPr="005448A4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Практическая работа 30-31.</w:t>
      </w:r>
    </w:p>
    <w:p w:rsidR="005448A4" w:rsidRDefault="005448A4" w:rsidP="005448A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448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Семья в современной России.</w:t>
      </w:r>
    </w:p>
    <w:p w:rsidR="005448A4" w:rsidRPr="005448A4" w:rsidRDefault="005448A4" w:rsidP="00544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занятия:</w:t>
      </w:r>
    </w:p>
    <w:p w:rsidR="005448A4" w:rsidRPr="005448A4" w:rsidRDefault="005448A4" w:rsidP="005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различными концепциями о развитии института семьи в российском обществе. Синтез информации по направлениям исследования вопросов: право, культура, история, религия, социология.</w:t>
      </w:r>
    </w:p>
    <w:p w:rsidR="005448A4" w:rsidRDefault="005448A4" w:rsidP="005448A4">
      <w:pPr>
        <w:rPr>
          <w:rFonts w:ascii="Times New Roman" w:hAnsi="Times New Roman" w:cs="Times New Roman"/>
          <w:b/>
          <w:sz w:val="28"/>
          <w:szCs w:val="28"/>
        </w:rPr>
      </w:pPr>
      <w:r w:rsidRPr="005448A4">
        <w:rPr>
          <w:rFonts w:ascii="Times New Roman" w:hAnsi="Times New Roman" w:cs="Times New Roman"/>
          <w:b/>
          <w:sz w:val="24"/>
          <w:szCs w:val="24"/>
        </w:rPr>
        <w:t>(Обобщив полученные знания по пройденному материалу, ответьте на вопросы, записав их в тетрадь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48A4" w:rsidRPr="005448A4" w:rsidRDefault="005448A4" w:rsidP="005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Дайте характеристику понятию «семья». Какова роль семьи для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общества? </w:t>
      </w:r>
    </w:p>
    <w:p w:rsidR="005448A4" w:rsidRPr="005448A4" w:rsidRDefault="005448A4" w:rsidP="005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государства в создании семьи. Инсти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туты семьи. </w:t>
      </w:r>
    </w:p>
    <w:p w:rsidR="005448A4" w:rsidRPr="005448A4" w:rsidRDefault="005448A4" w:rsidP="005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молодого поколения к семейным традициям (мусульмане, православные крестьяне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атеисты). </w:t>
      </w:r>
    </w:p>
    <w:p w:rsidR="005448A4" w:rsidRDefault="005448A4" w:rsidP="005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 таблицу</w:t>
      </w:r>
      <w:r w:rsidRPr="0054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семей».</w:t>
      </w:r>
    </w:p>
    <w:p w:rsidR="005448A4" w:rsidRPr="005448A4" w:rsidRDefault="005448A4" w:rsidP="005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6089"/>
        <w:gridCol w:w="3402"/>
      </w:tblGrid>
      <w:tr w:rsidR="005448A4" w:rsidRPr="005448A4" w:rsidTr="007031EF">
        <w:tc>
          <w:tcPr>
            <w:tcW w:w="540" w:type="dxa"/>
          </w:tcPr>
          <w:p w:rsidR="005448A4" w:rsidRPr="005448A4" w:rsidRDefault="005448A4" w:rsidP="0054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9" w:type="dxa"/>
          </w:tcPr>
          <w:p w:rsidR="005448A4" w:rsidRPr="005448A4" w:rsidRDefault="005448A4" w:rsidP="0054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Вид/тип семьи</w:t>
            </w:r>
          </w:p>
        </w:tc>
        <w:tc>
          <w:tcPr>
            <w:tcW w:w="3402" w:type="dxa"/>
          </w:tcPr>
          <w:p w:rsidR="005448A4" w:rsidRPr="005448A4" w:rsidRDefault="005448A4" w:rsidP="0054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5448A4" w:rsidRPr="005448A4" w:rsidTr="007031EF">
        <w:tc>
          <w:tcPr>
            <w:tcW w:w="540" w:type="dxa"/>
          </w:tcPr>
          <w:p w:rsidR="005448A4" w:rsidRPr="005448A4" w:rsidRDefault="005448A4" w:rsidP="005448A4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5448A4" w:rsidRPr="005448A4" w:rsidRDefault="005448A4" w:rsidP="0054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моногамия</w:t>
            </w:r>
          </w:p>
        </w:tc>
        <w:tc>
          <w:tcPr>
            <w:tcW w:w="3402" w:type="dxa"/>
          </w:tcPr>
          <w:p w:rsidR="005448A4" w:rsidRPr="005448A4" w:rsidRDefault="005448A4" w:rsidP="0054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A4" w:rsidRPr="005448A4" w:rsidTr="007031EF">
        <w:tc>
          <w:tcPr>
            <w:tcW w:w="540" w:type="dxa"/>
          </w:tcPr>
          <w:p w:rsidR="005448A4" w:rsidRPr="005448A4" w:rsidRDefault="005448A4" w:rsidP="005448A4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5448A4" w:rsidRPr="005448A4" w:rsidRDefault="005448A4" w:rsidP="0054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полигамия</w:t>
            </w:r>
          </w:p>
        </w:tc>
        <w:tc>
          <w:tcPr>
            <w:tcW w:w="3402" w:type="dxa"/>
          </w:tcPr>
          <w:p w:rsidR="005448A4" w:rsidRPr="005448A4" w:rsidRDefault="005448A4" w:rsidP="0054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A4" w:rsidRPr="005448A4" w:rsidTr="007031EF">
        <w:tc>
          <w:tcPr>
            <w:tcW w:w="540" w:type="dxa"/>
          </w:tcPr>
          <w:p w:rsidR="005448A4" w:rsidRPr="005448A4" w:rsidRDefault="005448A4" w:rsidP="005448A4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5448A4" w:rsidRPr="005448A4" w:rsidRDefault="005448A4" w:rsidP="0054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</w:t>
            </w:r>
          </w:p>
        </w:tc>
        <w:tc>
          <w:tcPr>
            <w:tcW w:w="3402" w:type="dxa"/>
          </w:tcPr>
          <w:p w:rsidR="005448A4" w:rsidRPr="005448A4" w:rsidRDefault="005448A4" w:rsidP="0054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8A4" w:rsidRPr="00BC5693" w:rsidRDefault="005448A4" w:rsidP="00BC56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членов семьи (статьи из СК РФ, ГК РФ, УК РФ)</w:t>
      </w:r>
    </w:p>
    <w:p w:rsidR="00BC5693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93" w:rsidRDefault="005607E8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Политика</w:t>
      </w:r>
    </w:p>
    <w:p w:rsidR="005607E8" w:rsidRDefault="005607E8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 для изучения:</w:t>
      </w:r>
    </w:p>
    <w:p w:rsidR="005607E8" w:rsidRPr="005607E8" w:rsidRDefault="005607E8" w:rsidP="005607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sz w:val="24"/>
          <w:szCs w:val="28"/>
        </w:rPr>
        <w:t>Политическая деятельность.</w:t>
      </w:r>
    </w:p>
    <w:p w:rsidR="005607E8" w:rsidRPr="005607E8" w:rsidRDefault="005607E8" w:rsidP="005607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sz w:val="24"/>
          <w:szCs w:val="28"/>
        </w:rPr>
        <w:t>Политические институты.</w:t>
      </w:r>
    </w:p>
    <w:p w:rsidR="005607E8" w:rsidRPr="005607E8" w:rsidRDefault="005607E8" w:rsidP="005607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sz w:val="24"/>
          <w:szCs w:val="28"/>
        </w:rPr>
        <w:t>Политические отношения.</w:t>
      </w:r>
    </w:p>
    <w:p w:rsidR="005607E8" w:rsidRPr="005607E8" w:rsidRDefault="005607E8" w:rsidP="005607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sz w:val="24"/>
          <w:szCs w:val="28"/>
        </w:rPr>
        <w:t>Политическая власть.  Политическая система, ее структура и функции</w:t>
      </w:r>
    </w:p>
    <w:p w:rsidR="005607E8" w:rsidRPr="005607E8" w:rsidRDefault="005607E8" w:rsidP="005607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sz w:val="24"/>
          <w:szCs w:val="28"/>
        </w:rPr>
        <w:lastRenderedPageBreak/>
        <w:t>Государство как основной институт политической системы. Государство, его функции.</w:t>
      </w:r>
    </w:p>
    <w:p w:rsidR="005607E8" w:rsidRPr="005607E8" w:rsidRDefault="005607E8" w:rsidP="005607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sz w:val="24"/>
          <w:szCs w:val="28"/>
        </w:rPr>
        <w:t>Политический режим. Типология политических режимов.</w:t>
      </w:r>
    </w:p>
    <w:p w:rsidR="005607E8" w:rsidRPr="005607E8" w:rsidRDefault="005607E8" w:rsidP="005607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sz w:val="24"/>
          <w:szCs w:val="28"/>
        </w:rPr>
        <w:t>Демократия, ее основные ценности и признаки</w:t>
      </w:r>
    </w:p>
    <w:p w:rsidR="005607E8" w:rsidRPr="005607E8" w:rsidRDefault="005607E8" w:rsidP="005607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7E8">
        <w:rPr>
          <w:rFonts w:ascii="Times New Roman" w:eastAsia="Times New Roman" w:hAnsi="Times New Roman" w:cs="Times New Roman"/>
          <w:b/>
          <w:sz w:val="24"/>
          <w:szCs w:val="28"/>
        </w:rPr>
        <w:t>Прочитать</w:t>
      </w:r>
    </w:p>
    <w:p w:rsidR="005448A4" w:rsidRPr="005607E8" w:rsidRDefault="005448A4" w:rsidP="005448A4">
      <w:pPr>
        <w:rPr>
          <w:rFonts w:ascii="Times New Roman" w:hAnsi="Times New Roman" w:cs="Times New Roman"/>
          <w:b/>
          <w:sz w:val="28"/>
          <w:szCs w:val="28"/>
        </w:rPr>
      </w:pPr>
    </w:p>
    <w:p w:rsid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Интернет- ресурсы</w:t>
      </w:r>
    </w:p>
    <w:p w:rsidR="003F3500" w:rsidRPr="00592728" w:rsidRDefault="003F3500" w:rsidP="003F3500">
      <w:pPr>
        <w:shd w:val="clear" w:color="auto" w:fill="FFFFFF"/>
        <w:spacing w:before="100" w:beforeAutospacing="1" w:after="300" w:line="240" w:lineRule="auto"/>
        <w:ind w:right="19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592728" w:rsidRPr="00592728" w:rsidRDefault="00D80D73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 w:rsidRPr="00D80D73">
        <w:rPr>
          <w:lang w:val="en-US"/>
        </w:rPr>
        <w:instrText xml:space="preserve"> HYPERLINK </w:instrText>
      </w:r>
      <w:r>
        <w:fldChar w:fldCharType="separate"/>
      </w:r>
      <w:r w:rsidR="00592728" w:rsidRPr="00D80D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history</w:t>
      </w:r>
      <w:r w:rsidR="00592728" w:rsidRPr="00D80D7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, </w:t>
      </w:r>
      <w:proofErr w:type="spell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standart</w:t>
      </w:r>
      <w:proofErr w:type="spellEnd"/>
      <w:r w:rsidR="00592728" w:rsidRPr="00D80D73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en-US" w:eastAsia="ru-RU"/>
        </w:rPr>
        <w:t xml:space="preserve">. </w:t>
      </w:r>
      <w:proofErr w:type="spell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proofErr w:type="spellEnd"/>
      <w:r w:rsidR="00592728" w:rsidRPr="00D80D7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proofErr w:type="spell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proofErr w:type="spellEnd"/>
      <w:r w:rsidR="00592728" w:rsidRPr="00D80D7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 -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История</w:t>
      </w:r>
      <w:r w:rsidR="00592728" w:rsidRPr="00D80D7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России</w:t>
      </w:r>
      <w:r w:rsidR="00592728" w:rsidRPr="00D80D7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Обществознание: Учебно-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для школы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www</w:t>
      </w:r>
      <w:proofErr w:type="spellEnd"/>
      <w:r w:rsidRPr="00592728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eastAsia="ru-RU"/>
        </w:rPr>
        <w:t xml:space="preserve">.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openclass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ru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communities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/ - Открытый класс: сетевые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сообщества</w:t>
      </w:r>
    </w:p>
    <w:p w:rsidR="00592728" w:rsidRPr="00592728" w:rsidRDefault="00D80D73" w:rsidP="00592728">
      <w:pPr>
        <w:widowControl w:val="0"/>
        <w:shd w:val="clear" w:color="auto" w:fill="FFFFFF"/>
        <w:tabs>
          <w:tab w:val="left" w:pos="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>www.school-collection.edu.ru</w:t>
        </w:r>
      </w:hyperlink>
      <w:r w:rsidR="00592728" w:rsidRPr="00592728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592728"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Единая      коллекция      </w:t>
      </w:r>
      <w:proofErr w:type="gramStart"/>
      <w:r w:rsidR="00592728"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Цифровых</w:t>
      </w:r>
      <w:proofErr w:type="gramEnd"/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образовательных ресурсов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festival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1 september.ru/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subjects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- Фестиваль педагогических идей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урок»</w:t>
      </w:r>
    </w:p>
    <w:p w:rsidR="00592728" w:rsidRPr="00592728" w:rsidRDefault="00D80D73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 xml:space="preserve">www.base.garant.ru – </w:t>
        </w:r>
      </w:hyperlink>
      <w:r w:rsidR="00592728" w:rsidRPr="005927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«ГАРАНТ» (информационно-правовой портал)</w:t>
      </w:r>
    </w:p>
    <w:p w:rsidR="00592728" w:rsidRPr="00592728" w:rsidRDefault="00D80D73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2728" w:rsidRPr="00592728"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/>
            <w:lang w:eastAsia="ru-RU"/>
          </w:rPr>
          <w:t xml:space="preserve">http://www.istrodina.com </w:t>
        </w:r>
      </w:hyperlink>
      <w:r w:rsidR="00592728" w:rsidRPr="005927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–Российский исторический иллюстрированный 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«Родина»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92728" w:rsidP="00592728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D80D73" w:rsidP="00592728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9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592728" w:rsidRPr="00592728" w:rsidRDefault="00D80D73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0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  <w:r w:rsidR="00592728" w:rsidRPr="0059272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592728" w:rsidRPr="00592728" w:rsidRDefault="00D80D73" w:rsidP="00592728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1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592728" w:rsidRPr="00592728" w:rsidRDefault="00D80D73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2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  <w:r w:rsidR="00592728" w:rsidRPr="0059272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592728" w:rsidRPr="00592728" w:rsidRDefault="00D80D73" w:rsidP="00592728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3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592728" w:rsidRPr="00592728" w:rsidRDefault="00D80D73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4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  <w:r w:rsidR="00592728" w:rsidRPr="0059272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93" w:rsidRPr="00592728" w:rsidRDefault="00855193">
      <w:pPr>
        <w:rPr>
          <w:b/>
          <w:sz w:val="28"/>
          <w:szCs w:val="28"/>
        </w:rPr>
      </w:pPr>
    </w:p>
    <w:sectPr w:rsidR="00855193" w:rsidRPr="0059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3CA"/>
    <w:multiLevelType w:val="multilevel"/>
    <w:tmpl w:val="A23A2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150DF"/>
    <w:multiLevelType w:val="hybridMultilevel"/>
    <w:tmpl w:val="6710706C"/>
    <w:lvl w:ilvl="0" w:tplc="3C525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C7D7A"/>
    <w:multiLevelType w:val="hybridMultilevel"/>
    <w:tmpl w:val="6CC4286E"/>
    <w:lvl w:ilvl="0" w:tplc="58D433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B1951"/>
    <w:multiLevelType w:val="hybridMultilevel"/>
    <w:tmpl w:val="E5C8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71EC"/>
    <w:multiLevelType w:val="hybridMultilevel"/>
    <w:tmpl w:val="8AFA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F1086"/>
    <w:multiLevelType w:val="multilevel"/>
    <w:tmpl w:val="F91AE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564CA"/>
    <w:multiLevelType w:val="hybridMultilevel"/>
    <w:tmpl w:val="019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8"/>
    <w:rsid w:val="001C5F83"/>
    <w:rsid w:val="003F3500"/>
    <w:rsid w:val="005448A4"/>
    <w:rsid w:val="005607E8"/>
    <w:rsid w:val="00592728"/>
    <w:rsid w:val="00670FE8"/>
    <w:rsid w:val="00855193"/>
    <w:rsid w:val="00BC5693"/>
    <w:rsid w:val="00D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odina.com/" TargetMode="External"/><Relationship Id="rId13" Type="http://schemas.openxmlformats.org/officeDocument/2006/relationships/hyperlink" Target="http://window.edu.ru/resource/161/78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e.garant.ru&#1074;&#1106;/" TargetMode="External"/><Relationship Id="rId12" Type="http://schemas.openxmlformats.org/officeDocument/2006/relationships/hyperlink" Target="http://www.schoolpress.ru/products/magazines/index.php?SECTION_ID=45&amp;MAGAZINE_ID=448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indow.edu.ru/resource/531/485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press.ru/products/magazines/index.php?SECTION_ID=41&amp;MAGAZINE_ID=44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541/48541" TargetMode="External"/><Relationship Id="rId14" Type="http://schemas.openxmlformats.org/officeDocument/2006/relationships/hyperlink" Target="http://socialnau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2020-04-08T07:43:00Z</dcterms:created>
  <dcterms:modified xsi:type="dcterms:W3CDTF">2020-04-11T12:15:00Z</dcterms:modified>
</cp:coreProperties>
</file>