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0" w:rsidRP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52E0">
        <w:rPr>
          <w:rFonts w:ascii="Times New Roman" w:eastAsia="Times New Roman" w:hAnsi="Times New Roman" w:cs="Times New Roman"/>
          <w:b/>
          <w:bCs/>
          <w:lang w:eastAsia="ru-RU"/>
        </w:rPr>
        <w:t>15 апреля</w:t>
      </w:r>
    </w:p>
    <w:p w:rsidR="003352E0" w:rsidRPr="003352E0" w:rsidRDefault="003352E0" w:rsidP="003352E0">
      <w:pPr>
        <w:spacing w:after="0"/>
        <w:jc w:val="center"/>
        <w:rPr>
          <w:rFonts w:ascii="Calibri" w:eastAsia="Times New Roman" w:hAnsi="Calibri" w:cs="Calibri"/>
          <w:b/>
          <w:lang w:eastAsia="ru-RU"/>
        </w:rPr>
      </w:pPr>
      <w:r w:rsidRPr="003352E0">
        <w:rPr>
          <w:rFonts w:ascii="Times New Roman" w:eastAsia="Times New Roman" w:hAnsi="Times New Roman" w:cs="Times New Roman"/>
          <w:b/>
          <w:bCs/>
          <w:lang w:eastAsia="ru-RU"/>
        </w:rPr>
        <w:t>Тема 2.4.Дефекты, допущенные  при раскрое материалов.</w:t>
      </w:r>
    </w:p>
    <w:p w:rsidR="003352E0" w:rsidRPr="003352E0" w:rsidRDefault="003352E0" w:rsidP="003352E0">
      <w:pPr>
        <w:spacing w:after="0"/>
        <w:jc w:val="center"/>
        <w:rPr>
          <w:rFonts w:ascii="Calibri" w:eastAsia="Times New Roman" w:hAnsi="Calibri" w:cs="Calibri"/>
          <w:b/>
          <w:lang w:eastAsia="ru-RU"/>
        </w:rPr>
      </w:pPr>
      <w:r w:rsidRPr="003352E0">
        <w:rPr>
          <w:rFonts w:ascii="Times New Roman" w:eastAsia="Times New Roman" w:hAnsi="Times New Roman" w:cs="Times New Roman"/>
          <w:b/>
          <w:i/>
          <w:iCs/>
        </w:rPr>
        <w:t>Тема 2.4.1.</w:t>
      </w:r>
      <w:r w:rsidRPr="003352E0">
        <w:rPr>
          <w:rFonts w:ascii="Times New Roman" w:eastAsia="Times New Roman" w:hAnsi="Times New Roman" w:cs="Times New Roman"/>
          <w:b/>
          <w:lang w:eastAsia="ru-RU"/>
        </w:rPr>
        <w:t xml:space="preserve"> Пороки материалов.</w:t>
      </w: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52E0">
        <w:rPr>
          <w:rFonts w:ascii="Times New Roman" w:eastAsia="Times New Roman" w:hAnsi="Times New Roman" w:cs="Times New Roman"/>
          <w:b/>
          <w:lang w:eastAsia="ru-RU"/>
        </w:rPr>
        <w:t xml:space="preserve">Тема урока: </w:t>
      </w:r>
      <w:r w:rsidRPr="003352E0">
        <w:rPr>
          <w:rFonts w:ascii="Times New Roman" w:eastAsia="Times New Roman" w:hAnsi="Times New Roman" w:cs="Times New Roman"/>
          <w:b/>
          <w:lang w:eastAsia="ru-RU"/>
        </w:rPr>
        <w:t>Пороки материалов</w:t>
      </w: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Задание: Составить конспект в виде таблицы из приложения (скан учебника №75-77)</w:t>
      </w: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 таблицы</w:t>
      </w: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Pr="003352E0">
        <w:rPr>
          <w:rFonts w:ascii="Times New Roman" w:eastAsia="Times New Roman" w:hAnsi="Times New Roman" w:cs="Times New Roman"/>
          <w:b/>
          <w:u w:val="single"/>
          <w:lang w:eastAsia="ru-RU"/>
        </w:rPr>
        <w:t>ПОРОКИ МАТЕРИАЛОВ</w:t>
      </w:r>
    </w:p>
    <w:p w:rsidR="003352E0" w:rsidRDefault="003352E0" w:rsidP="003352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3352E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366"/>
        <w:gridCol w:w="3438"/>
      </w:tblGrid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порока</w:t>
            </w: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порока</w:t>
            </w: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проявляется порок</w:t>
            </w: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нити</w:t>
            </w: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Сорная пряжа, за</w:t>
            </w:r>
            <w:bookmarkStart w:id="0" w:name="_GoBack"/>
            <w:bookmarkEnd w:id="0"/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масленные и загрязненные нити, неравномерная по линейной плотности пряжа, утолщённые нити и «шишки»</w:t>
            </w: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заметны и портят внешний вид изделия, неравномерная по линейной плотности пряжа может быть незаметна в новом изделии, но порок проявляется в процессе эксплуатации</w:t>
            </w: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2E0" w:rsidTr="003352E0">
        <w:tc>
          <w:tcPr>
            <w:tcW w:w="817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3352E0" w:rsidRPr="003352E0" w:rsidRDefault="003352E0" w:rsidP="0033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2E0" w:rsidRPr="003352E0" w:rsidRDefault="003352E0" w:rsidP="003352E0">
      <w:pPr>
        <w:spacing w:after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479DC" w:rsidRDefault="00F479DC"/>
    <w:sectPr w:rsidR="00F4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3352E0"/>
    <w:rsid w:val="00A0440D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2020-04-14T05:23:00Z</dcterms:created>
  <dcterms:modified xsi:type="dcterms:W3CDTF">2020-04-14T05:32:00Z</dcterms:modified>
</cp:coreProperties>
</file>