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47" w:rsidRDefault="001A3247" w:rsidP="001A3247">
      <w:pPr>
        <w:pStyle w:val="a3"/>
        <w:rPr>
          <w:rFonts w:eastAsia="Calibri"/>
          <w:lang w:eastAsia="en-US"/>
        </w:rPr>
      </w:pPr>
      <w:r w:rsidRPr="00235913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</w:t>
      </w:r>
    </w:p>
    <w:p w:rsidR="001A3247" w:rsidRPr="00235913" w:rsidRDefault="001A3247" w:rsidP="001A3247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</w:t>
      </w:r>
      <w:r w:rsidR="003C6866">
        <w:rPr>
          <w:rFonts w:eastAsia="Calibri"/>
          <w:lang w:eastAsia="en-US"/>
        </w:rPr>
        <w:t>20-21</w:t>
      </w:r>
      <w:r>
        <w:rPr>
          <w:rFonts w:eastAsia="Calibri"/>
          <w:lang w:eastAsia="en-US"/>
        </w:rPr>
        <w:t xml:space="preserve"> апреля 2020г.</w:t>
      </w:r>
    </w:p>
    <w:p w:rsidR="001A3247" w:rsidRPr="00235913" w:rsidRDefault="001A3247" w:rsidP="001A3247">
      <w:pPr>
        <w:pStyle w:val="a3"/>
        <w:rPr>
          <w:color w:val="000000"/>
        </w:rPr>
      </w:pPr>
      <w:r w:rsidRPr="0023591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1A3247" w:rsidRPr="00E45F4E" w:rsidRDefault="001A3247" w:rsidP="001A3247">
      <w:pPr>
        <w:pStyle w:val="a3"/>
        <w:rPr>
          <w:rFonts w:eastAsia="Calibri"/>
          <w:b/>
        </w:rPr>
      </w:pPr>
      <w:r w:rsidRPr="00235913">
        <w:rPr>
          <w:color w:val="000000"/>
        </w:rPr>
        <w:t>Темы для самостоятельного изучения по дисциплине:</w:t>
      </w:r>
      <w:r>
        <w:rPr>
          <w:color w:val="000000"/>
        </w:rPr>
        <w:t xml:space="preserve"> </w:t>
      </w:r>
      <w:r w:rsidRPr="00E45F4E">
        <w:rPr>
          <w:rFonts w:eastAsia="Calibri"/>
          <w:b/>
        </w:rPr>
        <w:t>МДК 04.02 Эксплуатация контрольно-кассовой техники:</w:t>
      </w:r>
      <w:r w:rsidR="00594D90">
        <w:rPr>
          <w:rFonts w:eastAsia="Calibri"/>
          <w:b/>
        </w:rPr>
        <w:t xml:space="preserve"> </w:t>
      </w:r>
      <w:r w:rsidR="00594D90" w:rsidRPr="00A71CF2">
        <w:rPr>
          <w:bCs/>
        </w:rPr>
        <w:t>Функциональные возможности ККМ</w:t>
      </w:r>
    </w:p>
    <w:p w:rsidR="00FC50F7" w:rsidRDefault="00FC50F7"/>
    <w:p w:rsidR="00594D90" w:rsidRPr="00594D90" w:rsidRDefault="00594D90" w:rsidP="00594D9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594D9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11-12</w:t>
      </w:r>
    </w:p>
    <w:p w:rsidR="00594D90" w:rsidRPr="00594D90" w:rsidRDefault="00594D90" w:rsidP="00594D9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D90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594D90">
        <w:rPr>
          <w:rFonts w:ascii="Times New Roman" w:hAnsi="Times New Roman" w:cs="Times New Roman"/>
          <w:bCs/>
          <w:sz w:val="24"/>
          <w:szCs w:val="24"/>
        </w:rPr>
        <w:t>Функциональные возможности ККМ</w:t>
      </w:r>
    </w:p>
    <w:p w:rsidR="00594D90" w:rsidRPr="00594D90" w:rsidRDefault="00594D90" w:rsidP="00594D9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D90">
        <w:rPr>
          <w:rFonts w:ascii="Times New Roman" w:hAnsi="Times New Roman" w:cs="Times New Roman"/>
          <w:b/>
          <w:bCs/>
          <w:sz w:val="24"/>
          <w:szCs w:val="24"/>
        </w:rPr>
        <w:t xml:space="preserve">             Цель: </w:t>
      </w:r>
      <w:r w:rsidRPr="00594D90">
        <w:rPr>
          <w:rFonts w:ascii="Times New Roman" w:hAnsi="Times New Roman" w:cs="Times New Roman"/>
          <w:bCs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D90">
        <w:rPr>
          <w:rFonts w:ascii="Times New Roman" w:hAnsi="Times New Roman" w:cs="Times New Roman"/>
          <w:bCs/>
          <w:sz w:val="24"/>
          <w:szCs w:val="24"/>
        </w:rPr>
        <w:t>функциональные возможности ККМ</w:t>
      </w:r>
    </w:p>
    <w:p w:rsidR="00594D90" w:rsidRPr="00594D90" w:rsidRDefault="00594D90" w:rsidP="00594D9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b/>
          <w:bCs/>
          <w:sz w:val="24"/>
          <w:szCs w:val="24"/>
        </w:rPr>
        <w:t>Функции ККМ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ККМ- это технические средства, используемые для автоматизации учёта, контроля и первичной обработки информации кассовых операций и регистрации её на бумажной ленте.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.ККМ могут выполнять множество функций, связанных с обслуживанием покупателей: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-автоматический учёт выручки;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-печать чеков с реквизитами;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-программирование различных параметров ККМ;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-печать контрольной ленты;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-регистрация стоимости товаров различными способами;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-автоматический учёт, накопление и некорректируемое хранение данных в фискальной памяти;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-определение частных и общих итогов одного покупателя, регистрация суммы наличных денег покупателя и определение сдачи;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-учёт продажи товаров наличными и безналичными платёжными средствами;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-оформление возврата товара;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-автоматическая регистрация массы и стоимости товара при совместной работе с ЭВ;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подсчёт стоимости товара по цене и количеству;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-вывод- «Х-отчёт»; «Z-отчёт» и фискальный отчёт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lastRenderedPageBreak/>
        <w:t>.ККМ отличаются друг от друга функциональными возможностями и условиями их применения.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За основу классификации ККМ принят «Классификатор ККМ, используемых на территории РФ»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ККМ классифицируют по сферам применения: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-для торговли 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-сферы услуг 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-торговли нефтепродуктами;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-отелей и ресторанов.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В зависимости от функциональных возможностей в каждой сфере применения ККМ подразделяют на группы: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-автономные;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-пассивные;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-активные;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-фискальные регистраторы.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.</w:t>
      </w:r>
      <w:r w:rsidRPr="00594D90">
        <w:rPr>
          <w:rFonts w:ascii="Times New Roman" w:hAnsi="Times New Roman" w:cs="Times New Roman"/>
          <w:i/>
          <w:iCs/>
          <w:sz w:val="24"/>
          <w:szCs w:val="24"/>
        </w:rPr>
        <w:t>Автономные ККМ-</w:t>
      </w:r>
      <w:r w:rsidRPr="00594D90">
        <w:rPr>
          <w:rFonts w:ascii="Times New Roman" w:hAnsi="Times New Roman" w:cs="Times New Roman"/>
          <w:sz w:val="24"/>
          <w:szCs w:val="24"/>
        </w:rPr>
        <w:t xml:space="preserve"> используются а магазинах, в которых нет оперативного количественного учёта на компьютерах.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 xml:space="preserve">К автономным ККМ относят </w:t>
      </w:r>
      <w:r w:rsidRPr="00594D90">
        <w:rPr>
          <w:rFonts w:ascii="Times New Roman" w:hAnsi="Times New Roman" w:cs="Times New Roman"/>
          <w:i/>
          <w:iCs/>
          <w:sz w:val="24"/>
          <w:szCs w:val="24"/>
        </w:rPr>
        <w:t>портативные ККМ</w:t>
      </w:r>
      <w:r w:rsidRPr="00594D90">
        <w:rPr>
          <w:rFonts w:ascii="Times New Roman" w:hAnsi="Times New Roman" w:cs="Times New Roman"/>
          <w:sz w:val="24"/>
          <w:szCs w:val="24"/>
        </w:rPr>
        <w:t>, имеющие возможность работать без постоянного подключения к электросети.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i/>
          <w:iCs/>
          <w:sz w:val="24"/>
          <w:szCs w:val="24"/>
        </w:rPr>
        <w:t>Пассивные системные ККМ</w:t>
      </w:r>
      <w:r w:rsidRPr="00594D90">
        <w:rPr>
          <w:rFonts w:ascii="Times New Roman" w:hAnsi="Times New Roman" w:cs="Times New Roman"/>
          <w:sz w:val="24"/>
          <w:szCs w:val="24"/>
        </w:rPr>
        <w:t xml:space="preserve"> рекомендуются для применения в небольших магазинах (</w:t>
      </w:r>
      <w:proofErr w:type="spellStart"/>
      <w:r w:rsidRPr="00594D90">
        <w:rPr>
          <w:rFonts w:ascii="Times New Roman" w:hAnsi="Times New Roman" w:cs="Times New Roman"/>
          <w:sz w:val="24"/>
          <w:szCs w:val="24"/>
        </w:rPr>
        <w:t>мини-маркетах</w:t>
      </w:r>
      <w:proofErr w:type="spellEnd"/>
      <w:r w:rsidRPr="00594D90">
        <w:rPr>
          <w:rFonts w:ascii="Times New Roman" w:hAnsi="Times New Roman" w:cs="Times New Roman"/>
          <w:sz w:val="24"/>
          <w:szCs w:val="24"/>
        </w:rPr>
        <w:t>), или в непродовольственных магазинах с секционной организацией торгового зала.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i/>
          <w:iCs/>
          <w:sz w:val="24"/>
          <w:szCs w:val="24"/>
        </w:rPr>
        <w:t>Активные системные ККМ</w:t>
      </w:r>
      <w:r w:rsidRPr="00594D90">
        <w:rPr>
          <w:rFonts w:ascii="Times New Roman" w:hAnsi="Times New Roman" w:cs="Times New Roman"/>
          <w:sz w:val="24"/>
          <w:szCs w:val="24"/>
        </w:rPr>
        <w:t xml:space="preserve"> – это машины с широким набором функций, обладающие возможностями персонального компьютера по вводу-выводу, хранению, обработке и отображению информации.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i/>
          <w:iCs/>
          <w:sz w:val="24"/>
          <w:szCs w:val="24"/>
        </w:rPr>
        <w:t>Фискальные регистраторы</w:t>
      </w:r>
      <w:r w:rsidRPr="00594D90">
        <w:rPr>
          <w:rFonts w:ascii="Times New Roman" w:hAnsi="Times New Roman" w:cs="Times New Roman"/>
          <w:sz w:val="24"/>
          <w:szCs w:val="24"/>
        </w:rPr>
        <w:t xml:space="preserve">- это ККМ, способные работать в составе с </w:t>
      </w:r>
      <w:proofErr w:type="spellStart"/>
      <w:r w:rsidRPr="00594D90">
        <w:rPr>
          <w:rFonts w:ascii="Times New Roman" w:hAnsi="Times New Roman" w:cs="Times New Roman"/>
          <w:sz w:val="24"/>
          <w:szCs w:val="24"/>
        </w:rPr>
        <w:t>компьютерно-кассовой</w:t>
      </w:r>
      <w:proofErr w:type="spellEnd"/>
      <w:r w:rsidRPr="00594D90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Модели ККМ, входящие в различные группы каждой сферы применения, отличаются следующими параметрами: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-числом и видами выполняемых операций;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-числом секций и работающих кассиров;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-ёмкостью вводимых сумм;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lastRenderedPageBreak/>
        <w:t>-числом и ёмкостью счётчиков;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-числом программируемых цен;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видами и числом формируемых документов</w:t>
      </w: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</w:p>
    <w:p w:rsidR="00594D90" w:rsidRPr="00594D90" w:rsidRDefault="00594D90" w:rsidP="00594D90">
      <w:pPr>
        <w:rPr>
          <w:rFonts w:ascii="Times New Roman" w:hAnsi="Times New Roman" w:cs="Times New Roman"/>
          <w:sz w:val="24"/>
          <w:szCs w:val="24"/>
        </w:rPr>
      </w:pPr>
      <w:r w:rsidRPr="00594D90">
        <w:rPr>
          <w:rFonts w:ascii="Times New Roman" w:hAnsi="Times New Roman" w:cs="Times New Roman"/>
          <w:sz w:val="24"/>
          <w:szCs w:val="24"/>
        </w:rPr>
        <w:t> </w:t>
      </w:r>
    </w:p>
    <w:p w:rsidR="00594D90" w:rsidRPr="00594D90" w:rsidRDefault="00594D90" w:rsidP="00594D9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9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594D90" w:rsidRPr="00594D90" w:rsidRDefault="00594D90" w:rsidP="00594D90">
      <w:pPr>
        <w:widowControl w:val="0"/>
        <w:snapToGri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4D90">
        <w:rPr>
          <w:rFonts w:ascii="Times New Roman" w:hAnsi="Times New Roman" w:cs="Times New Roman"/>
          <w:color w:val="000000"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блоки контрольно-кассовых машин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функциональных блоков контрольно-кассовых машин</w:t>
            </w: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 (БК)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(БИ)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Печатающее устройство (ПУ)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автоматической памяти (БАП)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 и замки (КЗ)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управления (БУ)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90" w:rsidRPr="00594D90" w:rsidTr="00A213E9">
        <w:tc>
          <w:tcPr>
            <w:tcW w:w="4077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ящик (ДЯ)</w:t>
            </w:r>
          </w:p>
        </w:tc>
        <w:tc>
          <w:tcPr>
            <w:tcW w:w="5493" w:type="dxa"/>
            <w:shd w:val="clear" w:color="auto" w:fill="auto"/>
          </w:tcPr>
          <w:p w:rsidR="00594D90" w:rsidRPr="00594D90" w:rsidRDefault="00594D90" w:rsidP="00A213E9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4D90" w:rsidRPr="00594D90" w:rsidRDefault="00594D90" w:rsidP="00594D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0F7" w:rsidRPr="00594D90" w:rsidRDefault="00FC50F7" w:rsidP="00FC50F7">
      <w:pPr>
        <w:pStyle w:val="a3"/>
        <w:rPr>
          <w:color w:val="000000"/>
        </w:rPr>
      </w:pPr>
    </w:p>
    <w:p w:rsidR="00FC50F7" w:rsidRPr="00594D90" w:rsidRDefault="00FC50F7" w:rsidP="00FC50F7">
      <w:pPr>
        <w:pStyle w:val="a3"/>
        <w:rPr>
          <w:color w:val="000000"/>
        </w:rPr>
      </w:pPr>
      <w:r w:rsidRPr="00594D90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FC50F7" w:rsidRPr="00594D90" w:rsidTr="00FC50F7">
        <w:tc>
          <w:tcPr>
            <w:tcW w:w="6374" w:type="dxa"/>
          </w:tcPr>
          <w:p w:rsidR="00FC50F7" w:rsidRPr="00594D90" w:rsidRDefault="00FC50F7" w:rsidP="00FC5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Оборудование торговых предприятий: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FC50F7" w:rsidRPr="00594D90" w:rsidRDefault="00FC50F7" w:rsidP="00FC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Т.Р.Парфентьева</w:t>
            </w:r>
          </w:p>
        </w:tc>
      </w:tr>
      <w:tr w:rsidR="00FC50F7" w:rsidRPr="00594D90" w:rsidTr="00FC50F7">
        <w:tc>
          <w:tcPr>
            <w:tcW w:w="6374" w:type="dxa"/>
          </w:tcPr>
          <w:p w:rsidR="00FC50F7" w:rsidRPr="00594D90" w:rsidRDefault="00FC50F7" w:rsidP="00FC50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Контрольно-кассовые машины: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FC50F7" w:rsidRPr="00594D90" w:rsidRDefault="00FC50F7" w:rsidP="00FC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</w:p>
        </w:tc>
      </w:tr>
      <w:tr w:rsidR="00FC50F7" w:rsidRPr="00594D90" w:rsidTr="00FC50F7">
        <w:tc>
          <w:tcPr>
            <w:tcW w:w="6374" w:type="dxa"/>
          </w:tcPr>
          <w:p w:rsidR="00FC50F7" w:rsidRPr="00594D90" w:rsidRDefault="00FC50F7" w:rsidP="00FC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торговли: учебник для среднего профессионального образования</w:t>
            </w:r>
          </w:p>
        </w:tc>
        <w:tc>
          <w:tcPr>
            <w:tcW w:w="3549" w:type="dxa"/>
          </w:tcPr>
          <w:p w:rsidR="00FC50F7" w:rsidRPr="00594D90" w:rsidRDefault="00FC50F7" w:rsidP="00FC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С.И. Жулидов</w:t>
            </w:r>
          </w:p>
        </w:tc>
      </w:tr>
      <w:tr w:rsidR="00CE3618" w:rsidRPr="00594D90" w:rsidTr="00FC50F7">
        <w:tc>
          <w:tcPr>
            <w:tcW w:w="6374" w:type="dxa"/>
          </w:tcPr>
          <w:p w:rsidR="00CE3618" w:rsidRPr="00594D90" w:rsidRDefault="00CE3618" w:rsidP="00FC5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 : учебник для вузов</w:t>
            </w:r>
          </w:p>
        </w:tc>
        <w:tc>
          <w:tcPr>
            <w:tcW w:w="3549" w:type="dxa"/>
          </w:tcPr>
          <w:p w:rsidR="00CE3618" w:rsidRPr="00594D90" w:rsidRDefault="00CE3618" w:rsidP="00CE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М. А. </w:t>
            </w:r>
          </w:p>
          <w:p w:rsidR="00CE3618" w:rsidRPr="00594D90" w:rsidRDefault="00CE3618" w:rsidP="00FC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0F7" w:rsidRPr="00594D90" w:rsidRDefault="00FC50F7" w:rsidP="00FC5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50F7" w:rsidRPr="0059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A3247"/>
    <w:rsid w:val="001A3247"/>
    <w:rsid w:val="003C6866"/>
    <w:rsid w:val="00594D90"/>
    <w:rsid w:val="00696E07"/>
    <w:rsid w:val="00793640"/>
    <w:rsid w:val="00CE3618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8</cp:revision>
  <dcterms:created xsi:type="dcterms:W3CDTF">2020-04-18T17:19:00Z</dcterms:created>
  <dcterms:modified xsi:type="dcterms:W3CDTF">2020-04-18T18:27:00Z</dcterms:modified>
</cp:coreProperties>
</file>