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A23" w:rsidRPr="0071304B" w:rsidRDefault="007D4A23" w:rsidP="007D4A2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304B">
        <w:rPr>
          <w:rFonts w:ascii="Times New Roman" w:hAnsi="Times New Roman" w:cs="Times New Roman"/>
          <w:b/>
          <w:bCs/>
          <w:sz w:val="24"/>
          <w:szCs w:val="24"/>
        </w:rPr>
        <w:t>Тема:</w:t>
      </w:r>
    </w:p>
    <w:p w:rsidR="007D4A23" w:rsidRPr="0071304B" w:rsidRDefault="007D4A23" w:rsidP="007D4A2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1304B">
        <w:rPr>
          <w:rFonts w:ascii="Times New Roman" w:hAnsi="Times New Roman" w:cs="Times New Roman"/>
          <w:b/>
          <w:bCs/>
          <w:sz w:val="24"/>
          <w:szCs w:val="24"/>
        </w:rPr>
        <w:t>Типы потоков: агрегатные потоки, групповые потоки, агрегатно-групповой поток.</w:t>
      </w:r>
    </w:p>
    <w:p w:rsidR="00566D54" w:rsidRDefault="00566D54" w:rsidP="007D4A2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Цель урока. Ознакомиться с типами и видами потоков швейного производства. Выявить достоинства и недостатки потоков.</w:t>
      </w:r>
    </w:p>
    <w:p w:rsidR="00566D54" w:rsidRPr="007D4A23" w:rsidRDefault="00566D54" w:rsidP="007D4A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ТИПЫ ПОТОКОВ</w:t>
      </w:r>
      <w:bookmarkStart w:id="0" w:name="_GoBack"/>
      <w:bookmarkEnd w:id="0"/>
    </w:p>
    <w:p w:rsidR="007D4A23" w:rsidRPr="007D4A23" w:rsidRDefault="007D4A23" w:rsidP="007D4A2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Агрегатные потоки.</w:t>
      </w:r>
    </w:p>
    <w:p w:rsidR="007D4A23" w:rsidRPr="007D4A23" w:rsidRDefault="007D4A23" w:rsidP="007D4A2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Групповые потоки.</w:t>
      </w:r>
    </w:p>
    <w:p w:rsidR="007D4A23" w:rsidRPr="007D4A23" w:rsidRDefault="007D4A23" w:rsidP="007D4A2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Агрегатно-групповые потоки.</w:t>
      </w:r>
    </w:p>
    <w:p w:rsidR="007D4A23" w:rsidRPr="007D4A23" w:rsidRDefault="007D4A23" w:rsidP="007D4A2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Конвейерные потоки с жестким ритмом.</w:t>
      </w:r>
    </w:p>
    <w:p w:rsidR="007D4A23" w:rsidRPr="007D4A23" w:rsidRDefault="007D4A23" w:rsidP="007D4A23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Конвейерные потоки с со свободным</w:t>
      </w:r>
      <w:r w:rsidR="00566D5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ритмом.</w:t>
      </w:r>
      <w:proofErr w:type="gramEnd"/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Тип потока</w:t>
      </w: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7D4A2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—</w:t>
      </w: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это комплексная характеристика, определяемая уровнем используемой техники и технологии, организационной формой и структурой, способами перемещения полуфабриката, запуска моделей, мощностью и т.д.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Агрегатные потоки</w:t>
      </w: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7D4A2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—</w:t>
      </w: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самая простая, но малоэффективная форма организации потока.</w:t>
      </w:r>
    </w:p>
    <w:p w:rsidR="007D4A23" w:rsidRPr="007D4A23" w:rsidRDefault="007D4A23" w:rsidP="007D4A2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Потоки обычно имеют малую мощность, их применяют при изготовлении стабильных изделий невысокой трудоемкости.</w:t>
      </w:r>
    </w:p>
    <w:p w:rsidR="007D4A23" w:rsidRPr="007D4A23" w:rsidRDefault="007D4A23" w:rsidP="007D4A2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Ритм агрегатного потока свободный.</w:t>
      </w:r>
    </w:p>
    <w:p w:rsidR="007D4A23" w:rsidRPr="007D4A23" w:rsidRDefault="007D4A23" w:rsidP="007D4A2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Запуск моделей последовательный или последовательно-ассортиментный.</w:t>
      </w:r>
    </w:p>
    <w:p w:rsidR="007D4A23" w:rsidRPr="007D4A23" w:rsidRDefault="007D4A23" w:rsidP="007D4A2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Запуск деталей поштучный или </w:t>
      </w:r>
      <w:proofErr w:type="spell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пачковый</w:t>
      </w:r>
      <w:proofErr w:type="spell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7D4A23" w:rsidRPr="007D4A23" w:rsidRDefault="007D4A23" w:rsidP="007D4A2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Передача полуфабриката ручная по </w:t>
      </w:r>
      <w:proofErr w:type="spell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междустолью</w:t>
      </w:r>
      <w:proofErr w:type="spell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или с использованием напольных транспортных средств.</w:t>
      </w:r>
    </w:p>
    <w:p w:rsidR="007D4A23" w:rsidRPr="007D4A23" w:rsidRDefault="007D4A23" w:rsidP="007D4A2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Полуфабрикат можно возвращать назад на одно или два рабочих места.</w:t>
      </w:r>
    </w:p>
    <w:p w:rsidR="007D4A23" w:rsidRPr="007D4A23" w:rsidRDefault="007D4A23" w:rsidP="007D4A23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Операции выполняются одним рабочим на оборудовании разного вида.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Групповые потоки-</w:t>
      </w: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7D4A2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потоки, где</w:t>
      </w: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полуфабрикаты размещают на рабочих местах, собранных в специализированные группы и производится их одновременная обработка.</w:t>
      </w:r>
    </w:p>
    <w:p w:rsidR="007D4A23" w:rsidRPr="007D4A23" w:rsidRDefault="007D4A23" w:rsidP="007D4A2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Ритм потока свободный.</w:t>
      </w:r>
    </w:p>
    <w:p w:rsidR="007D4A23" w:rsidRPr="007D4A23" w:rsidRDefault="007D4A23" w:rsidP="007D4A2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Запуск деталей </w:t>
      </w:r>
      <w:proofErr w:type="spell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пачковый</w:t>
      </w:r>
      <w:proofErr w:type="spellEnd"/>
    </w:p>
    <w:p w:rsidR="007D4A23" w:rsidRPr="007D4A23" w:rsidRDefault="007D4A23" w:rsidP="007D4A2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Пачки перемещают вручную по </w:t>
      </w:r>
      <w:proofErr w:type="spell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междустолью</w:t>
      </w:r>
      <w:proofErr w:type="spell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или с помощью разнообразных транспортных средств</w:t>
      </w:r>
    </w:p>
    <w:p w:rsidR="007D4A23" w:rsidRPr="007D4A23" w:rsidRDefault="007D4A23" w:rsidP="007D4A23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Применяется последовательно-ассортиментный или последовательно-цикличный запуск моделей.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Недостатки:</w:t>
      </w:r>
    </w:p>
    <w:p w:rsidR="007D4A23" w:rsidRPr="007D4A23" w:rsidRDefault="007D4A23" w:rsidP="007D4A23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увеличение объема незавершенного производства;</w:t>
      </w:r>
    </w:p>
    <w:p w:rsidR="007D4A23" w:rsidRPr="007D4A23" w:rsidRDefault="007D4A23" w:rsidP="007D4A23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необходимость усиления </w:t>
      </w:r>
      <w:proofErr w:type="gram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контроля за</w:t>
      </w:r>
      <w:proofErr w:type="gram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своевременностью изготовления деталей;</w:t>
      </w:r>
    </w:p>
    <w:p w:rsidR="007D4A23" w:rsidRPr="007D4A23" w:rsidRDefault="007D4A23" w:rsidP="007D4A23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усложнение планировки потока.</w:t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Достоинства:</w:t>
      </w:r>
    </w:p>
    <w:p w:rsidR="007D4A23" w:rsidRPr="007D4A23" w:rsidRDefault="007D4A23" w:rsidP="007D4A23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параллельную обработку деталей и узлов изделия;</w:t>
      </w:r>
    </w:p>
    <w:p w:rsidR="007D4A23" w:rsidRPr="007D4A23" w:rsidRDefault="007D4A23" w:rsidP="007D4A23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запуск деталей пачками;</w:t>
      </w:r>
    </w:p>
    <w:p w:rsidR="007D4A23" w:rsidRPr="007D4A23" w:rsidRDefault="007D4A23" w:rsidP="007D4A23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специализацию рабочих мест;</w:t>
      </w:r>
    </w:p>
    <w:p w:rsidR="007D4A23" w:rsidRPr="007D4A23" w:rsidRDefault="007D4A23" w:rsidP="007D4A23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широкое применение дешевых </w:t>
      </w:r>
      <w:proofErr w:type="spell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бесприводных</w:t>
      </w:r>
      <w:proofErr w:type="spell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устрой</w:t>
      </w:r>
      <w:proofErr w:type="gram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ств дл</w:t>
      </w:r>
      <w:proofErr w:type="gram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передачи полуфабриката;</w:t>
      </w:r>
    </w:p>
    <w:p w:rsidR="007D4A23" w:rsidRPr="007D4A23" w:rsidRDefault="007D4A23" w:rsidP="007D4A23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наиболее полное использование оборудования и </w:t>
      </w:r>
      <w:proofErr w:type="spell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оргтехоснастки</w:t>
      </w:r>
      <w:proofErr w:type="spell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7D4A23" w:rsidRPr="007D4A23" w:rsidRDefault="007D4A23" w:rsidP="007D4A23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замену исполнителей в случае невыходов на работу.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Агрегатно-групповой поток-</w:t>
      </w: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поток, где выделяются группы рабочих мест по изготовлению отдельных узлов одежды, требующих узкой специализации</w:t>
      </w:r>
      <w:proofErr w:type="gram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7D4A23" w:rsidRPr="007D4A23" w:rsidRDefault="007D4A23" w:rsidP="007D4A23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Ритм потока свободный</w:t>
      </w:r>
    </w:p>
    <w:p w:rsidR="007D4A23" w:rsidRPr="007D4A23" w:rsidRDefault="007D4A23" w:rsidP="007D4A23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Питание </w:t>
      </w:r>
      <w:proofErr w:type="spell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пачковое</w:t>
      </w:r>
      <w:proofErr w:type="spellEnd"/>
    </w:p>
    <w:p w:rsidR="007D4A23" w:rsidRPr="007D4A23" w:rsidRDefault="007D4A23" w:rsidP="007D4A23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Полуфабрикат перемещается внутри групп с помощью различных </w:t>
      </w:r>
      <w:proofErr w:type="spell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внутрипроцессных</w:t>
      </w:r>
      <w:proofErr w:type="spell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транспортных средств</w:t>
      </w:r>
    </w:p>
    <w:p w:rsidR="007D4A23" w:rsidRPr="007D4A23" w:rsidRDefault="007D4A23" w:rsidP="007D4A23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Запуск моделей может быть последовательным, последовательно-ассортиментным и цикличным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Достоинства:</w:t>
      </w:r>
    </w:p>
    <w:p w:rsidR="007D4A23" w:rsidRPr="007D4A23" w:rsidRDefault="007D4A23" w:rsidP="007D4A23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достижение минимальной трудоемкости за счет высокопроизводительного оборудования;</w:t>
      </w:r>
    </w:p>
    <w:p w:rsidR="007D4A23" w:rsidRPr="007D4A23" w:rsidRDefault="007D4A23" w:rsidP="007D4A23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рациональная организация труда и размещения рабочих ме</w:t>
      </w:r>
      <w:proofErr w:type="gram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 в гр</w:t>
      </w:r>
      <w:proofErr w:type="gram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уппах;</w:t>
      </w:r>
    </w:p>
    <w:p w:rsidR="007D4A23" w:rsidRPr="007D4A23" w:rsidRDefault="007D4A23" w:rsidP="007D4A23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повышение качества обработки благодаря узкой специализации и рациональной организации рабочих мест;</w:t>
      </w:r>
    </w:p>
    <w:p w:rsidR="007D4A23" w:rsidRPr="007D4A23" w:rsidRDefault="007D4A23" w:rsidP="007D4A23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возможность механизации и автоматизации отдельных участков производства;</w:t>
      </w:r>
    </w:p>
    <w:p w:rsidR="007D4A23" w:rsidRPr="007D4A23" w:rsidRDefault="007D4A23" w:rsidP="007D4A23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учет индивидуальности труда рабочих и маневренности в случае невыходов на работу;</w:t>
      </w:r>
    </w:p>
    <w:p w:rsidR="007D4A23" w:rsidRPr="007D4A23" w:rsidRDefault="007D4A23" w:rsidP="007D4A23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помещений любой конфигурации для размещения потока.</w:t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Недостатки:</w:t>
      </w:r>
    </w:p>
    <w:p w:rsidR="007D4A23" w:rsidRPr="007D4A23" w:rsidRDefault="007D4A23" w:rsidP="007D4A23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значительное увеличение объема незавершенного производства;</w:t>
      </w:r>
    </w:p>
    <w:p w:rsidR="007D4A23" w:rsidRPr="007D4A23" w:rsidRDefault="007D4A23" w:rsidP="007D4A23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необходимость усиления </w:t>
      </w:r>
      <w:proofErr w:type="gram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контроля за</w:t>
      </w:r>
      <w:proofErr w:type="gram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ритмичностью работы всего потока и его участков;</w:t>
      </w:r>
    </w:p>
    <w:p w:rsidR="007D4A23" w:rsidRPr="007D4A23" w:rsidRDefault="007D4A23" w:rsidP="007D4A23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большая сложность при планировке рабочих мест из-за большой кратности операции.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C9E3BF8" wp14:editId="3D6F88D0">
            <wp:extent cx="6098540" cy="4572000"/>
            <wp:effectExtent l="0" t="0" r="0" b="0"/>
            <wp:docPr id="9" name="Рисунок 9" descr="Рис.1 Планировка агрегатно-группового пот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.1 Планировка агрегатно-группового пото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Рис.1 Планировка агрегатно-группового потока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Конвейерные потоки</w:t>
      </w: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получили свое название по транспортирующему устройству для передачи полуфабриката.</w:t>
      </w:r>
    </w:p>
    <w:p w:rsidR="007D4A23" w:rsidRPr="007D4A23" w:rsidRDefault="007D4A23" w:rsidP="007D4A23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конвейерных потоках могут быть использованы конвейеры ленточные, цепные, подвесные различной конструкции.</w:t>
      </w:r>
    </w:p>
    <w:p w:rsidR="007D4A23" w:rsidRPr="007D4A23" w:rsidRDefault="007D4A23" w:rsidP="007D4A23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характеру движения транспортирующей ленты они делятся на конвейеры непрерывного и периодического действия.</w:t>
      </w:r>
    </w:p>
    <w:p w:rsidR="007D4A23" w:rsidRPr="007D4A23" w:rsidRDefault="007D4A23" w:rsidP="007D4A23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расположению осей приводных барабанов конвейеры подразделяются </w:t>
      </w:r>
      <w:proofErr w:type="gram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proofErr w:type="gram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вертикально замкнутые и горизонтально замкнутые.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4D2DAD8D" wp14:editId="6C67D46F">
            <wp:extent cx="6098540" cy="4572000"/>
            <wp:effectExtent l="0" t="0" r="0" b="0"/>
            <wp:docPr id="11" name="Рисунок 11" descr="Транспортерная лента из деревянных пласт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ранспортерная лента из деревянных пласти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Транспортерная лента из деревянных пластин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Виды транспортера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B9150CC" wp14:editId="00D57E80">
            <wp:extent cx="6098540" cy="4572000"/>
            <wp:effectExtent l="0" t="0" r="0" b="0"/>
            <wp:docPr id="13" name="Рисунок 13" descr="Ленточный транспор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енточный транспорте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Ленточный транспортер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962A68E" wp14:editId="789C55F3">
            <wp:extent cx="6098540" cy="4572000"/>
            <wp:effectExtent l="0" t="0" r="0" b="0"/>
            <wp:docPr id="14" name="Рисунок 14" descr="Транспортерная лента с фрикционным приводом от бараб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ранспортерная лента с фрикционным приводом от барабан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Транспортерная лента с фрикционным приводом от барабана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09A31BE" wp14:editId="56731BD1">
            <wp:extent cx="6098540" cy="4572000"/>
            <wp:effectExtent l="0" t="0" r="0" b="0"/>
            <wp:docPr id="15" name="Рисунок 15" descr="Транспортерная лента, прикрепленная к двум параллельно расположенным цепям на звезд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ранспортерная лента, прикрепленная к двум параллельно расположенным цепям на звездоч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Транспортерная лента, прикрепленная к двум параллельно расположенным цепям на звездочки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8FEF9F1" wp14:editId="08C7644D">
            <wp:extent cx="6098540" cy="4572000"/>
            <wp:effectExtent l="0" t="0" r="0" b="0"/>
            <wp:docPr id="16" name="Рисунок 16" descr="Двухъярусный транспор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вухъярусный транспорте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Двухъярусный транспортер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Вертикально замкнутые конвейеры, в свою очередь, делятся: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0FAA3A7" wp14:editId="5A652C7C">
            <wp:extent cx="6098540" cy="4572000"/>
            <wp:effectExtent l="0" t="0" r="0" b="0"/>
            <wp:docPr id="18" name="Рисунок 18" descr="Однолинейные однорядные конвейеры имеют один ряд рабочих мест, расположенных вдоль конвейер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днолинейные однорядные конвейеры имеют один ряд рабочих мест, расположенных вдоль конвейера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Однолинейные однорядные конвейеры имеют один ряд рабочих мест, расположенных вдоль конвейера.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766883C2" wp14:editId="2293AD34">
            <wp:extent cx="6098540" cy="4572000"/>
            <wp:effectExtent l="0" t="0" r="0" b="0"/>
            <wp:docPr id="19" name="Рисунок 19" descr="Двухлинейные двухрядные конвейеры имеют две транспортирующие ленты (расстояние 0,6 м друг от друга). Со стороны транспортирующей ленты размещаются рабочие мес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вухлинейные двухрядные конвейеры имеют две транспортирующие ленты (расстояние 0,6 м друг от друга). Со стороны транспортирующей ленты размещаются рабочие места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Двухлинейные</w:t>
      </w:r>
      <w:proofErr w:type="spellEnd"/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двухрядные конвейеры имеют две транспортирующие ленты (расстояние 0,6 м друг от друга). Со стороны транспортирующей ленты размещаются рабочие места.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66863F5" wp14:editId="3DCF6D18">
            <wp:extent cx="6098540" cy="4572000"/>
            <wp:effectExtent l="0" t="0" r="0" b="0"/>
            <wp:docPr id="20" name="Рисунок 20" descr="Двухлинейный с обратным движением издел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Двухлинейный с обратным движением издели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Двухлинейный</w:t>
      </w:r>
      <w:proofErr w:type="spellEnd"/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с обратным движением изделий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5999094F" wp14:editId="5F070280">
            <wp:extent cx="6098540" cy="4572000"/>
            <wp:effectExtent l="0" t="0" r="0" b="0"/>
            <wp:docPr id="21" name="Рисунок 21" descr="Трехлинейные конвейерные пото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рехлинейные конвейерные поток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Трехлинейные конвейерные потоки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2AF7CA6F" wp14:editId="7F1DC74E">
            <wp:extent cx="6098540" cy="4572000"/>
            <wp:effectExtent l="0" t="0" r="0" b="0"/>
            <wp:docPr id="22" name="Рисунок 22" descr="Комбинированный по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мбинированный пото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Комбинированный поток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34740A60" wp14:editId="62BED545">
            <wp:extent cx="6098540" cy="4572000"/>
            <wp:effectExtent l="0" t="0" r="0" b="0"/>
            <wp:docPr id="23" name="Рисунок 23" descr="Одно- и двухлинейные с разрыв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дно- и двухлинейные с разрывам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Одн</w:t>
      </w:r>
      <w:proofErr w:type="gramStart"/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о-</w:t>
      </w:r>
      <w:proofErr w:type="gramEnd"/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и </w:t>
      </w:r>
      <w:proofErr w:type="spellStart"/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двухлинейные</w:t>
      </w:r>
      <w:proofErr w:type="spellEnd"/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с разрывами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Конвейерный поток с жестким ритмом</w:t>
      </w:r>
    </w:p>
    <w:p w:rsidR="007D4A23" w:rsidRPr="007D4A23" w:rsidRDefault="007D4A23" w:rsidP="007D4A23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большой мощности используют в монтажной и отделочной секциях;</w:t>
      </w:r>
      <w:proofErr w:type="gramEnd"/>
    </w:p>
    <w:p w:rsidR="007D4A23" w:rsidRPr="007D4A23" w:rsidRDefault="007D4A23" w:rsidP="007D4A23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изготовлении трудоемкой и крупногабаритной верхней одежды;</w:t>
      </w:r>
    </w:p>
    <w:p w:rsidR="007D4A23" w:rsidRPr="007D4A23" w:rsidRDefault="007D4A23" w:rsidP="007D4A23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питание поштучное;</w:t>
      </w:r>
    </w:p>
    <w:p w:rsidR="007D4A23" w:rsidRPr="007D4A23" w:rsidRDefault="007D4A23" w:rsidP="007D4A23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запуск моделей цикличный, последовательно-ассортиментный или комбинированный.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Работа исполнителей на конвейерном потоке может быть организована без смещения и со смещением подаваемых полуфабрикатов.</w:t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 </w:t>
      </w:r>
      <w:r w:rsidRPr="007D4A2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работе со смещением.</w:t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Рабочий берет полуфабрикат из одной ячейки и после обработки кладет его не в ту же, а в другую ячейку, предварительно вынув из нее новый полуфабрикат</w:t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При работе без смещения</w:t>
      </w:r>
      <w:proofErr w:type="gram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.</w:t>
      </w:r>
      <w:proofErr w:type="gramEnd"/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этом рабочий берет полуфабрикат из определенной ячейки, обрабатывает его и кладет в ту же ячейку.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Недостатки:</w:t>
      </w:r>
    </w:p>
    <w:p w:rsidR="007D4A23" w:rsidRPr="007D4A23" w:rsidRDefault="007D4A23" w:rsidP="007D4A23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необходимость тщательных расчетов и перерасчетов при перестановке рабочих ме</w:t>
      </w:r>
      <w:proofErr w:type="gram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 в сл</w:t>
      </w:r>
      <w:proofErr w:type="gram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учае смены моделей;</w:t>
      </w:r>
    </w:p>
    <w:p w:rsidR="007D4A23" w:rsidRPr="007D4A23" w:rsidRDefault="007D4A23" w:rsidP="007D4A23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сложности в организации процесса при наличии кратных операций;</w:t>
      </w:r>
    </w:p>
    <w:p w:rsidR="007D4A23" w:rsidRPr="007D4A23" w:rsidRDefault="007D4A23" w:rsidP="007D4A23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низкая маневренность;</w:t>
      </w:r>
    </w:p>
    <w:p w:rsidR="007D4A23" w:rsidRPr="007D4A23" w:rsidRDefault="007D4A23" w:rsidP="007D4A23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ограниченные возможности использования крупногабаритного оборудования;</w:t>
      </w:r>
    </w:p>
    <w:p w:rsidR="007D4A23" w:rsidRPr="007D4A23" w:rsidRDefault="007D4A23" w:rsidP="007D4A23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сложность выделения рабочих мест, оборудованных прессами и утюжильными столами, в отдельный компактный участок;</w:t>
      </w:r>
    </w:p>
    <w:p w:rsidR="007D4A23" w:rsidRPr="007D4A23" w:rsidRDefault="007D4A23" w:rsidP="007D4A23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невозможность использования индивидуальных способностей рабочих;</w:t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Достоинства:</w:t>
      </w:r>
    </w:p>
    <w:p w:rsidR="007D4A23" w:rsidRPr="007D4A23" w:rsidRDefault="007D4A23" w:rsidP="007D4A23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высокая степень организации работы бригады;</w:t>
      </w:r>
    </w:p>
    <w:p w:rsidR="007D4A23" w:rsidRPr="007D4A23" w:rsidRDefault="007D4A23" w:rsidP="007D4A23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уменьшение объема незавершенного производства и сокращение производственного цикла;</w:t>
      </w:r>
    </w:p>
    <w:p w:rsidR="007D4A23" w:rsidRPr="007D4A23" w:rsidRDefault="007D4A23" w:rsidP="007D4A23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простота учета полуфабрикатов и обслуживания потока;</w:t>
      </w:r>
    </w:p>
    <w:p w:rsidR="007D4A23" w:rsidRPr="007D4A23" w:rsidRDefault="007D4A23" w:rsidP="007D4A23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облегчение труда из-за механизации транспортирования полуфабриката;</w:t>
      </w:r>
    </w:p>
    <w:p w:rsidR="007D4A23" w:rsidRPr="007D4A23" w:rsidRDefault="007D4A23" w:rsidP="007D4A23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повышение производительности труда по сравнению с произ</w:t>
      </w: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водительностью агрегатных и групповых потоков;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Круговые конвейерные</w:t>
      </w:r>
    </w:p>
    <w:p w:rsidR="007D4A23" w:rsidRPr="007D4A23" w:rsidRDefault="007D4A23" w:rsidP="007D4A23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потоки средней и малой мощности</w:t>
      </w:r>
    </w:p>
    <w:p w:rsidR="007D4A23" w:rsidRPr="007D4A23" w:rsidRDefault="007D4A23" w:rsidP="007D4A23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перемещение полуфабриката по замкнутой траектории в ящиках</w:t>
      </w:r>
    </w:p>
    <w:p w:rsidR="007D4A23" w:rsidRPr="007D4A23" w:rsidRDefault="007D4A23" w:rsidP="007D4A23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используют при изготовлении изделий разнообразных моделей небольшими сериями (обычно женских платьев, блузок и т.п.)</w:t>
      </w:r>
    </w:p>
    <w:p w:rsidR="007D4A23" w:rsidRPr="007D4A23" w:rsidRDefault="007D4A23" w:rsidP="007D4A23">
      <w:pPr>
        <w:numPr>
          <w:ilvl w:val="0"/>
          <w:numId w:val="13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применяют и в заготовительных секциях при изготовлении верхней одежды.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Конвейерные потоки со свободным ритмом</w:t>
      </w:r>
    </w:p>
    <w:p w:rsidR="007D4A23" w:rsidRPr="007D4A23" w:rsidRDefault="007D4A23" w:rsidP="007D4A23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последовательно-ассортиментный или цикличный запуск;</w:t>
      </w:r>
    </w:p>
    <w:p w:rsidR="007D4A23" w:rsidRPr="007D4A23" w:rsidRDefault="007D4A23" w:rsidP="007D4A23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партинное</w:t>
      </w:r>
      <w:proofErr w:type="spell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proofErr w:type="spell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пачковое</w:t>
      </w:r>
      <w:proofErr w:type="spell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 питание;</w:t>
      </w:r>
    </w:p>
    <w:p w:rsidR="007D4A23" w:rsidRPr="007D4A23" w:rsidRDefault="007D4A23" w:rsidP="007D4A23">
      <w:pPr>
        <w:numPr>
          <w:ilvl w:val="0"/>
          <w:numId w:val="14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полуфабрикаты на таких потоках транспортируются в коробках, ящиках, бункерах, каретках-зажимах и тому подобных устройствах, совершая прямоточные и круговые перемещения.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 wp14:anchorId="11DDA2E7" wp14:editId="7EBF3103">
            <wp:extent cx="6098540" cy="4572000"/>
            <wp:effectExtent l="0" t="0" r="0" b="0"/>
            <wp:docPr id="29" name="Рисунок 29" descr="Движение коробок по транспортирующим лентам кругового конвейера может быть горизонтально замкнутым и вертикально замкнутым.    При горизонтально замкнутом движении рабочие места располагаются с обеих сторон конвейерных лент. Рабочий в этом случае видит предна-значенную для него коробку, так как сидит лицом навстречу движению полуфабрика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вижение коробок по транспортирующим лентам кругового конвейера может быть горизонтально замкнутым и вертикально замкнутым.    При горизонтально замкнутом движении рабочие места располагаются с обеих сторон конвейерных лент. Рабочий в этом случае видит предна-значенную для него коробку, так как сидит лицом навстречу движению полуфабриката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Движение коробок по транспортирующим лентам кругового конвейера может быть горизонтально замкнутым и вертикально замкнутым.</w:t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горизонтально замкнутом движении рабочие места располагаются с обеих сторон конвейерных лент. Рабочий в этом случае видит </w:t>
      </w:r>
      <w:proofErr w:type="spellStart"/>
      <w:proofErr w:type="gram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предна-значенную</w:t>
      </w:r>
      <w:proofErr w:type="spellEnd"/>
      <w:proofErr w:type="gram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него коробку, так как сидит лицом навстречу движению полуфабриката.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вертикально замкнутом движении коробки с полуфабрикатами перемещаются с верхней ветви конвейера на </w:t>
      </w:r>
      <w:proofErr w:type="gram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нижнюю</w:t>
      </w:r>
      <w:proofErr w:type="gram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с нижней ветви на стол запуска. Рабочие места располагаются с двух сторон конвейера таким образом, чтобы лента конвейера проходила от рабочего слева.</w:t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Недостатки:</w:t>
      </w:r>
    </w:p>
    <w:p w:rsidR="007D4A23" w:rsidRPr="007D4A23" w:rsidRDefault="007D4A23" w:rsidP="007D4A23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ограничена возможность наблюдения за ходом работы всего эка (у коробок, находящихся на нижней ветви, не видны карточки с номерами операций)</w:t>
      </w:r>
    </w:p>
    <w:p w:rsidR="007D4A23" w:rsidRPr="007D4A23" w:rsidRDefault="007D4A23" w:rsidP="007D4A23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часть рабочих обращена спиной к направлению движения верхней ветви конвейера</w:t>
      </w:r>
    </w:p>
    <w:p w:rsidR="007D4A23" w:rsidRPr="007D4A23" w:rsidRDefault="007D4A23" w:rsidP="007D4A23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необходимости повторно запустить коробки с необрабо</w:t>
      </w: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танными полуфабрикатами на поток рабочий должен подать спе</w:t>
      </w: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циальный сигнал, определяющий очередность обработки полуфабрикатов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Недостатки:</w:t>
      </w:r>
    </w:p>
    <w:p w:rsidR="007D4A23" w:rsidRPr="007D4A23" w:rsidRDefault="007D4A23" w:rsidP="007D4A23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увеличение затрат времени на обработку изделий;</w:t>
      </w:r>
    </w:p>
    <w:p w:rsidR="007D4A23" w:rsidRPr="007D4A23" w:rsidRDefault="007D4A23" w:rsidP="007D4A23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отсутствии автоматического </w:t>
      </w:r>
      <w:proofErr w:type="spell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адресования</w:t>
      </w:r>
      <w:proofErr w:type="spell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коробок — снять коробку с конвейера, вынуть детали, уложить детали в коробку, вынуть карточку, поставить коробку на конвейер;</w:t>
      </w:r>
    </w:p>
    <w:p w:rsidR="007D4A23" w:rsidRPr="007D4A23" w:rsidRDefault="007D4A23" w:rsidP="007D4A23">
      <w:pPr>
        <w:numPr>
          <w:ilvl w:val="0"/>
          <w:numId w:val="16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при автоматическом </w:t>
      </w:r>
      <w:proofErr w:type="spell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адресовании</w:t>
      </w:r>
      <w:proofErr w:type="spell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коробок — вынуть изделие, уложить изделие в нее, переключить </w:t>
      </w:r>
      <w:proofErr w:type="spell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адресователь</w:t>
      </w:r>
      <w:proofErr w:type="spell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поставить коробку на конвейер.</w:t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Достоинства:</w:t>
      </w:r>
    </w:p>
    <w:p w:rsidR="007D4A23" w:rsidRPr="007D4A23" w:rsidRDefault="007D4A23" w:rsidP="007D4A23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наиболее полно использовать индивидуальные особенности рабочего;</w:t>
      </w:r>
    </w:p>
    <w:p w:rsidR="007D4A23" w:rsidRPr="007D4A23" w:rsidRDefault="007D4A23" w:rsidP="007D4A23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требуется перестановка рабочих мест при смене моделей;</w:t>
      </w:r>
    </w:p>
    <w:p w:rsidR="007D4A23" w:rsidRPr="007D4A23" w:rsidRDefault="007D4A23" w:rsidP="007D4A23">
      <w:pPr>
        <w:numPr>
          <w:ilvl w:val="0"/>
          <w:numId w:val="17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благодаря возможности повторной подачи коробок достигается специализация рабочих мест.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Более прогрессивными являются конвейеры, на которых полуфабрикаты находятся в подвешенном состоянии.</w:t>
      </w: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использовании подвесных устрой</w:t>
      </w:r>
      <w:proofErr w:type="gram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ств дл</w:t>
      </w:r>
      <w:proofErr w:type="gram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я перемещения полуфабрикатов должно применяться автоматическое управление перемещением зажимов (или тележек). С этой целью конвейеры оборудуются сигнальными устройствами с микропроцессорами. Работой системы управляет оператор с центрального поста управления. В случае возникновения помех в работе оператор вносит изменения в производственный процесс, и полуфабрикаты </w:t>
      </w:r>
      <w:proofErr w:type="spellStart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переадресуются</w:t>
      </w:r>
      <w:proofErr w:type="spellEnd"/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обработки на свободные или запасные места. Перемещение полуфабрикатов в подвешенном состоянии с автоматическим распределением по рабочим местам применяют при изготовлении костюмов, плащей, пальто, брюк, сорочек.</w:t>
      </w:r>
    </w:p>
    <w:p w:rsidR="007D4A23" w:rsidRPr="007D4A23" w:rsidRDefault="007D4A23" w:rsidP="007D4A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D4A23" w:rsidRPr="007D4A23" w:rsidRDefault="007D4A23" w:rsidP="007D4A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Достоинства:</w:t>
      </w:r>
    </w:p>
    <w:p w:rsidR="007D4A23" w:rsidRPr="007D4A23" w:rsidRDefault="007D4A23" w:rsidP="007D4A23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позволяет сэкономить производственную площадь</w:t>
      </w:r>
    </w:p>
    <w:p w:rsidR="007D4A23" w:rsidRPr="007D4A23" w:rsidRDefault="007D4A23" w:rsidP="007D4A23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повысить качество полуфабрикатов, которые в меньшей степени подвергаются смятию и загрязнению</w:t>
      </w:r>
    </w:p>
    <w:p w:rsidR="007D4A23" w:rsidRPr="007D4A23" w:rsidRDefault="007D4A23" w:rsidP="007D4A23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случае возникновения помех в работе оператор вносит изменения в производственный процесс</w:t>
      </w:r>
    </w:p>
    <w:p w:rsidR="007D4A23" w:rsidRPr="007D4A23" w:rsidRDefault="007D4A23" w:rsidP="007D4A23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повысить маневренность потока</w:t>
      </w:r>
    </w:p>
    <w:p w:rsidR="007D4A23" w:rsidRPr="007D4A23" w:rsidRDefault="007D4A23" w:rsidP="007D4A23">
      <w:pPr>
        <w:numPr>
          <w:ilvl w:val="0"/>
          <w:numId w:val="18"/>
        </w:numPr>
        <w:shd w:val="clear" w:color="auto" w:fill="FFFFFF"/>
        <w:spacing w:before="100" w:beforeAutospacing="1"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D4A2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создать гибкую систему организации производства.</w:t>
      </w:r>
    </w:p>
    <w:p w:rsidR="002C4FF1" w:rsidRPr="007D4A23" w:rsidRDefault="002C4FF1" w:rsidP="007D4A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C4FF1" w:rsidRPr="007D4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D1412"/>
    <w:multiLevelType w:val="multilevel"/>
    <w:tmpl w:val="331C3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7D4C52"/>
    <w:multiLevelType w:val="multilevel"/>
    <w:tmpl w:val="63F4F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D0E09"/>
    <w:multiLevelType w:val="multilevel"/>
    <w:tmpl w:val="23F84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030BCA"/>
    <w:multiLevelType w:val="multilevel"/>
    <w:tmpl w:val="FDA8A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45348D"/>
    <w:multiLevelType w:val="multilevel"/>
    <w:tmpl w:val="A850A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76651C"/>
    <w:multiLevelType w:val="multilevel"/>
    <w:tmpl w:val="3CB66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52292C"/>
    <w:multiLevelType w:val="multilevel"/>
    <w:tmpl w:val="75245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536384"/>
    <w:multiLevelType w:val="multilevel"/>
    <w:tmpl w:val="F8A6C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B751C8"/>
    <w:multiLevelType w:val="multilevel"/>
    <w:tmpl w:val="6CF21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354908"/>
    <w:multiLevelType w:val="multilevel"/>
    <w:tmpl w:val="1B224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6041A0"/>
    <w:multiLevelType w:val="multilevel"/>
    <w:tmpl w:val="C6A66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83E699C"/>
    <w:multiLevelType w:val="multilevel"/>
    <w:tmpl w:val="99EA3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7946D7"/>
    <w:multiLevelType w:val="multilevel"/>
    <w:tmpl w:val="AF5AA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3013D18"/>
    <w:multiLevelType w:val="multilevel"/>
    <w:tmpl w:val="2648E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977AB9"/>
    <w:multiLevelType w:val="multilevel"/>
    <w:tmpl w:val="BAD28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6631F7"/>
    <w:multiLevelType w:val="multilevel"/>
    <w:tmpl w:val="01323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014656"/>
    <w:multiLevelType w:val="multilevel"/>
    <w:tmpl w:val="40E28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B5A7800"/>
    <w:multiLevelType w:val="multilevel"/>
    <w:tmpl w:val="F6F0E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17"/>
  </w:num>
  <w:num w:numId="4">
    <w:abstractNumId w:val="6"/>
  </w:num>
  <w:num w:numId="5">
    <w:abstractNumId w:val="13"/>
  </w:num>
  <w:num w:numId="6">
    <w:abstractNumId w:val="14"/>
  </w:num>
  <w:num w:numId="7">
    <w:abstractNumId w:val="16"/>
  </w:num>
  <w:num w:numId="8">
    <w:abstractNumId w:val="2"/>
  </w:num>
  <w:num w:numId="9">
    <w:abstractNumId w:val="15"/>
  </w:num>
  <w:num w:numId="10">
    <w:abstractNumId w:val="4"/>
  </w:num>
  <w:num w:numId="11">
    <w:abstractNumId w:val="1"/>
  </w:num>
  <w:num w:numId="12">
    <w:abstractNumId w:val="10"/>
  </w:num>
  <w:num w:numId="13">
    <w:abstractNumId w:val="11"/>
  </w:num>
  <w:num w:numId="14">
    <w:abstractNumId w:val="7"/>
  </w:num>
  <w:num w:numId="15">
    <w:abstractNumId w:val="9"/>
  </w:num>
  <w:num w:numId="16">
    <w:abstractNumId w:val="5"/>
  </w:num>
  <w:num w:numId="17">
    <w:abstractNumId w:val="1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BFE"/>
    <w:rsid w:val="002C4FF1"/>
    <w:rsid w:val="00566D54"/>
    <w:rsid w:val="0071304B"/>
    <w:rsid w:val="007D4A23"/>
    <w:rsid w:val="00832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52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1347</Words>
  <Characters>7682</Characters>
  <Application>Microsoft Office Word</Application>
  <DocSecurity>0</DocSecurity>
  <Lines>64</Lines>
  <Paragraphs>18</Paragraphs>
  <ScaleCrop>false</ScaleCrop>
  <Company/>
  <LinksUpToDate>false</LinksUpToDate>
  <CharactersWithSpaces>9011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4</cp:revision>
  <dcterms:created xsi:type="dcterms:W3CDTF">2020-04-08T06:44:00Z</dcterms:created>
  <dcterms:modified xsi:type="dcterms:W3CDTF">2020-04-09T05:42:00Z</dcterms:modified>
</cp:coreProperties>
</file>