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48" w:rsidRDefault="00585D48" w:rsidP="00585D48">
      <w:pPr>
        <w:framePr w:hSpace="180" w:wrap="around" w:vAnchor="text" w:hAnchor="margin" w:y="1"/>
        <w:spacing w:after="0" w:line="240" w:lineRule="auto"/>
        <w:suppressOverlap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 апреля 2020г.</w:t>
      </w:r>
    </w:p>
    <w:p w:rsidR="00585D48" w:rsidRDefault="00585D48" w:rsidP="00585D48">
      <w:pPr>
        <w:framePr w:hSpace="180" w:wrap="around" w:vAnchor="text" w:hAnchor="margin" w:y="1"/>
        <w:spacing w:after="0" w:line="240" w:lineRule="auto"/>
        <w:suppressOverlap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3571">
        <w:rPr>
          <w:rFonts w:ascii="Times New Roman" w:hAnsi="Times New Roman" w:cs="Times New Roman"/>
          <w:b/>
          <w:bCs/>
          <w:sz w:val="24"/>
          <w:szCs w:val="24"/>
        </w:rPr>
        <w:t>Раздел5. Экспериментальное, подготовительное и раскройное производство.</w:t>
      </w:r>
    </w:p>
    <w:p w:rsidR="00E2163D" w:rsidRDefault="00585D48" w:rsidP="00585D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3571">
        <w:rPr>
          <w:rFonts w:ascii="Times New Roman" w:hAnsi="Times New Roman" w:cs="Times New Roman"/>
          <w:b/>
          <w:bCs/>
          <w:sz w:val="24"/>
          <w:szCs w:val="24"/>
        </w:rPr>
        <w:t>Тема 5.1. Функции экспериментального, подготовительного и раскройного производства</w:t>
      </w:r>
    </w:p>
    <w:p w:rsidR="00585D48" w:rsidRDefault="00585D48" w:rsidP="00585D48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Тема урока:</w:t>
      </w:r>
      <w:r w:rsidRPr="00585D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2787">
        <w:rPr>
          <w:rFonts w:ascii="Times New Roman" w:hAnsi="Times New Roman" w:cs="Times New Roman"/>
          <w:bCs/>
          <w:sz w:val="24"/>
          <w:szCs w:val="24"/>
        </w:rPr>
        <w:t xml:space="preserve">Основные задачи экспериментального производства. Основные задачи </w:t>
      </w:r>
      <w:bookmarkStart w:id="0" w:name="_GoBack"/>
      <w:bookmarkEnd w:id="0"/>
      <w:r w:rsidRPr="00532787">
        <w:rPr>
          <w:rFonts w:ascii="Times New Roman" w:hAnsi="Times New Roman" w:cs="Times New Roman"/>
          <w:bCs/>
          <w:sz w:val="24"/>
          <w:szCs w:val="24"/>
        </w:rPr>
        <w:t>подготовительного производства</w:t>
      </w:r>
    </w:p>
    <w:p w:rsidR="00585D48" w:rsidRPr="00585D48" w:rsidRDefault="00585D48" w:rsidP="00585D48">
      <w:pPr>
        <w:pStyle w:val="a3"/>
        <w:spacing w:before="0" w:beforeAutospacing="0" w:after="0" w:afterAutospacing="0"/>
        <w:ind w:right="150" w:firstLine="567"/>
        <w:rPr>
          <w:color w:val="424242"/>
        </w:rPr>
      </w:pPr>
      <w:r w:rsidRPr="00585D48">
        <w:rPr>
          <w:i/>
          <w:iCs/>
          <w:color w:val="424242"/>
        </w:rPr>
        <w:t>Основной задачей экспериментального производства </w:t>
      </w:r>
      <w:r w:rsidRPr="00585D48">
        <w:rPr>
          <w:color w:val="424242"/>
        </w:rPr>
        <w:t>является своевременное и высококачественное проектирование моделей и их подготовка к запуску в производство, включающая в себя:</w:t>
      </w:r>
    </w:p>
    <w:p w:rsidR="00585D48" w:rsidRPr="00585D48" w:rsidRDefault="00585D48" w:rsidP="00585D48">
      <w:pPr>
        <w:pStyle w:val="a3"/>
        <w:spacing w:before="0" w:beforeAutospacing="0" w:after="0" w:afterAutospacing="0"/>
        <w:ind w:right="150" w:firstLine="567"/>
        <w:rPr>
          <w:color w:val="424242"/>
        </w:rPr>
      </w:pPr>
      <w:r w:rsidRPr="00585D48">
        <w:rPr>
          <w:color w:val="424242"/>
        </w:rPr>
        <w:t>конструкторскую и технологическую проработку моделей;</w:t>
      </w:r>
    </w:p>
    <w:p w:rsidR="00585D48" w:rsidRPr="00585D48" w:rsidRDefault="00585D48" w:rsidP="00585D48">
      <w:pPr>
        <w:pStyle w:val="a3"/>
        <w:spacing w:before="0" w:beforeAutospacing="0" w:after="0" w:afterAutospacing="0"/>
        <w:ind w:right="150" w:firstLine="567"/>
        <w:rPr>
          <w:color w:val="424242"/>
        </w:rPr>
      </w:pPr>
      <w:r w:rsidRPr="00585D48">
        <w:rPr>
          <w:color w:val="424242"/>
        </w:rPr>
        <w:t>разработку оптимальных режимов технологического процесса;</w:t>
      </w:r>
    </w:p>
    <w:p w:rsidR="00585D48" w:rsidRPr="00585D48" w:rsidRDefault="00585D48" w:rsidP="00585D48">
      <w:pPr>
        <w:pStyle w:val="a3"/>
        <w:spacing w:before="0" w:beforeAutospacing="0" w:after="0" w:afterAutospacing="0"/>
        <w:ind w:right="150" w:firstLine="567"/>
        <w:rPr>
          <w:color w:val="424242"/>
        </w:rPr>
      </w:pPr>
      <w:r w:rsidRPr="00585D48">
        <w:rPr>
          <w:color w:val="424242"/>
        </w:rPr>
        <w:t>изготовление лекал, градацию (техническое размножение) лекал;</w:t>
      </w:r>
    </w:p>
    <w:p w:rsidR="00585D48" w:rsidRPr="00585D48" w:rsidRDefault="00585D48" w:rsidP="00585D48">
      <w:pPr>
        <w:pStyle w:val="a3"/>
        <w:spacing w:before="0" w:beforeAutospacing="0" w:after="0" w:afterAutospacing="0"/>
        <w:ind w:right="150" w:firstLine="567"/>
        <w:rPr>
          <w:color w:val="424242"/>
        </w:rPr>
      </w:pPr>
      <w:r w:rsidRPr="00585D48">
        <w:rPr>
          <w:color w:val="424242"/>
        </w:rPr>
        <w:t>нормирование расхода всех используемых для изготовления изделий материалов;</w:t>
      </w:r>
    </w:p>
    <w:p w:rsidR="00585D48" w:rsidRPr="00585D48" w:rsidRDefault="00585D48" w:rsidP="00585D48">
      <w:pPr>
        <w:pStyle w:val="a3"/>
        <w:spacing w:before="0" w:beforeAutospacing="0" w:after="0" w:afterAutospacing="0"/>
        <w:ind w:right="150" w:firstLine="567"/>
        <w:rPr>
          <w:color w:val="424242"/>
        </w:rPr>
      </w:pPr>
      <w:r w:rsidRPr="00585D48">
        <w:rPr>
          <w:color w:val="424242"/>
        </w:rPr>
        <w:t>изготовление типовых раскладок лекал, трафаретов, светокопий;</w:t>
      </w:r>
    </w:p>
    <w:p w:rsidR="00585D48" w:rsidRPr="00585D48" w:rsidRDefault="00585D48" w:rsidP="00585D48">
      <w:pPr>
        <w:pStyle w:val="a3"/>
        <w:spacing w:before="0" w:beforeAutospacing="0" w:after="0" w:afterAutospacing="0"/>
        <w:ind w:right="150" w:firstLine="567"/>
        <w:rPr>
          <w:color w:val="424242"/>
        </w:rPr>
      </w:pPr>
      <w:r w:rsidRPr="00585D48">
        <w:rPr>
          <w:color w:val="424242"/>
        </w:rPr>
        <w:t>подготовку технической документации на модели.</w:t>
      </w:r>
    </w:p>
    <w:p w:rsidR="00585D48" w:rsidRPr="00585D48" w:rsidRDefault="00585D48" w:rsidP="00585D48">
      <w:pPr>
        <w:pStyle w:val="a3"/>
        <w:spacing w:before="0" w:beforeAutospacing="0" w:after="0" w:afterAutospacing="0"/>
        <w:ind w:right="150" w:firstLine="567"/>
        <w:rPr>
          <w:color w:val="424242"/>
        </w:rPr>
      </w:pPr>
      <w:r w:rsidRPr="00585D48">
        <w:rPr>
          <w:color w:val="424242"/>
        </w:rPr>
        <w:t>Кроме работ, относящихся к подготовке моделей к запуску в производство, в функции экспериментального цеха входят:</w:t>
      </w:r>
    </w:p>
    <w:p w:rsidR="00585D48" w:rsidRPr="00585D48" w:rsidRDefault="00585D48" w:rsidP="00585D48">
      <w:pPr>
        <w:pStyle w:val="a3"/>
        <w:spacing w:before="0" w:beforeAutospacing="0" w:after="0" w:afterAutospacing="0"/>
        <w:ind w:right="150" w:firstLine="567"/>
        <w:rPr>
          <w:color w:val="424242"/>
        </w:rPr>
      </w:pPr>
      <w:r w:rsidRPr="00585D48">
        <w:rPr>
          <w:color w:val="424242"/>
        </w:rPr>
        <w:t>осуществление авторского надзора за моделями, внедренными в производство;</w:t>
      </w:r>
    </w:p>
    <w:p w:rsidR="00585D48" w:rsidRPr="00585D48" w:rsidRDefault="00585D48" w:rsidP="00585D48">
      <w:pPr>
        <w:pStyle w:val="a3"/>
        <w:spacing w:before="0" w:beforeAutospacing="0" w:after="0" w:afterAutospacing="0"/>
        <w:ind w:right="150" w:firstLine="567"/>
        <w:rPr>
          <w:color w:val="424242"/>
        </w:rPr>
      </w:pPr>
      <w:r w:rsidRPr="00585D48">
        <w:rPr>
          <w:color w:val="424242"/>
        </w:rPr>
        <w:t>исследование покупательского спроса, направления моды и обновление моделей выпускаемого ассортимента с учетом этих сведений;</w:t>
      </w:r>
    </w:p>
    <w:p w:rsidR="00585D48" w:rsidRPr="00585D48" w:rsidRDefault="00585D48" w:rsidP="00585D48">
      <w:pPr>
        <w:pStyle w:val="a3"/>
        <w:spacing w:before="0" w:beforeAutospacing="0" w:after="0" w:afterAutospacing="0"/>
        <w:ind w:right="150" w:firstLine="567"/>
        <w:rPr>
          <w:color w:val="424242"/>
        </w:rPr>
      </w:pPr>
      <w:r w:rsidRPr="00585D48">
        <w:rPr>
          <w:color w:val="424242"/>
        </w:rPr>
        <w:t>совершенствование конструкции моделей (разработка базовых конструкций, унификация и стандартизация деталей) и технологии изготовления изделий (с учетом применения новых материалов и нового оборудования);</w:t>
      </w:r>
    </w:p>
    <w:p w:rsidR="00585D48" w:rsidRPr="00585D48" w:rsidRDefault="00585D48" w:rsidP="00585D48">
      <w:pPr>
        <w:pStyle w:val="a3"/>
        <w:spacing w:before="0" w:beforeAutospacing="0" w:after="0" w:afterAutospacing="0"/>
        <w:ind w:right="150" w:firstLine="567"/>
        <w:rPr>
          <w:color w:val="424242"/>
        </w:rPr>
      </w:pPr>
      <w:r w:rsidRPr="00585D48">
        <w:rPr>
          <w:color w:val="424242"/>
        </w:rPr>
        <w:t>разработка мероприятий по уменьшению потерь материалов и использованию их для изготовления дополнительной продукции (например, кухонных принадлежностей — прихваток, рукавиц и т.п.);</w:t>
      </w:r>
    </w:p>
    <w:p w:rsidR="00585D48" w:rsidRPr="00585D48" w:rsidRDefault="00585D48" w:rsidP="00585D48">
      <w:pPr>
        <w:pStyle w:val="a3"/>
        <w:spacing w:before="0" w:beforeAutospacing="0" w:after="0" w:afterAutospacing="0"/>
        <w:ind w:right="150" w:firstLine="567"/>
        <w:rPr>
          <w:color w:val="424242"/>
        </w:rPr>
      </w:pPr>
      <w:r w:rsidRPr="00585D48">
        <w:rPr>
          <w:color w:val="424242"/>
        </w:rPr>
        <w:t>апробирование нового оборудования и средств малой механизации;</w:t>
      </w:r>
    </w:p>
    <w:p w:rsidR="00585D48" w:rsidRPr="00585D48" w:rsidRDefault="00585D48" w:rsidP="00585D48">
      <w:pPr>
        <w:pStyle w:val="a3"/>
        <w:spacing w:before="0" w:beforeAutospacing="0" w:after="0" w:afterAutospacing="0"/>
        <w:ind w:right="150" w:firstLine="567"/>
        <w:rPr>
          <w:color w:val="424242"/>
        </w:rPr>
      </w:pPr>
      <w:r w:rsidRPr="00585D48">
        <w:rPr>
          <w:color w:val="424242"/>
        </w:rPr>
        <w:t>оказание технической помощи цехам в освоении новых видов изделий, оборудования, приспособлений.</w:t>
      </w:r>
    </w:p>
    <w:p w:rsidR="00585D48" w:rsidRPr="00585D48" w:rsidRDefault="00585D48" w:rsidP="00585D48">
      <w:pPr>
        <w:pStyle w:val="a3"/>
        <w:spacing w:before="0" w:beforeAutospacing="0" w:after="0" w:afterAutospacing="0"/>
        <w:ind w:right="150" w:firstLine="567"/>
        <w:rPr>
          <w:color w:val="424242"/>
        </w:rPr>
      </w:pPr>
      <w:r w:rsidRPr="00585D48">
        <w:rPr>
          <w:i/>
          <w:iCs/>
          <w:color w:val="424242"/>
        </w:rPr>
        <w:t>Основной задачей подготовительного производства </w:t>
      </w:r>
      <w:r w:rsidRPr="00585D48">
        <w:rPr>
          <w:color w:val="424242"/>
        </w:rPr>
        <w:t>является подготовка материалов для передачи их для раскроя, включающая в себя:</w:t>
      </w:r>
    </w:p>
    <w:p w:rsidR="00585D48" w:rsidRPr="00585D48" w:rsidRDefault="00585D48" w:rsidP="00585D48">
      <w:pPr>
        <w:pStyle w:val="a3"/>
        <w:spacing w:before="0" w:beforeAutospacing="0" w:after="0" w:afterAutospacing="0"/>
        <w:ind w:right="150" w:firstLine="567"/>
        <w:rPr>
          <w:color w:val="424242"/>
        </w:rPr>
      </w:pPr>
      <w:r w:rsidRPr="00585D48">
        <w:rPr>
          <w:color w:val="424242"/>
        </w:rPr>
        <w:t>прием материалов (измерение ширины и длины);</w:t>
      </w:r>
    </w:p>
    <w:p w:rsidR="00585D48" w:rsidRPr="00585D48" w:rsidRDefault="00585D48" w:rsidP="00585D48">
      <w:pPr>
        <w:pStyle w:val="a3"/>
        <w:spacing w:before="0" w:beforeAutospacing="0" w:after="0" w:afterAutospacing="0"/>
        <w:ind w:right="150" w:firstLine="567"/>
        <w:rPr>
          <w:color w:val="424242"/>
        </w:rPr>
      </w:pPr>
      <w:r w:rsidRPr="00585D48">
        <w:rPr>
          <w:color w:val="424242"/>
        </w:rPr>
        <w:t>проверку качества материалов (выявление текстильных дефектов);</w:t>
      </w:r>
    </w:p>
    <w:p w:rsidR="00585D48" w:rsidRPr="00585D48" w:rsidRDefault="00585D48" w:rsidP="00585D48">
      <w:pPr>
        <w:pStyle w:val="a3"/>
        <w:spacing w:before="0" w:beforeAutospacing="0" w:after="0" w:afterAutospacing="0"/>
        <w:ind w:right="150" w:firstLine="567"/>
        <w:rPr>
          <w:color w:val="424242"/>
        </w:rPr>
      </w:pPr>
      <w:r w:rsidRPr="00585D48">
        <w:rPr>
          <w:color w:val="424242"/>
        </w:rPr>
        <w:t>расчет кусков материалов для их использования с минимальными остатками;</w:t>
      </w:r>
    </w:p>
    <w:p w:rsidR="00585D48" w:rsidRPr="00585D48" w:rsidRDefault="00585D48" w:rsidP="00585D48">
      <w:pPr>
        <w:pStyle w:val="a3"/>
        <w:spacing w:before="0" w:beforeAutospacing="0" w:after="0" w:afterAutospacing="0"/>
        <w:ind w:right="150" w:firstLine="567"/>
        <w:rPr>
          <w:color w:val="424242"/>
        </w:rPr>
      </w:pPr>
      <w:r w:rsidRPr="00585D48">
        <w:rPr>
          <w:color w:val="424242"/>
        </w:rPr>
        <w:t>подбор кусков материалов и их передача в раскройный цех;</w:t>
      </w:r>
    </w:p>
    <w:p w:rsidR="00585D48" w:rsidRPr="00585D48" w:rsidRDefault="00585D48" w:rsidP="00585D48">
      <w:pPr>
        <w:pStyle w:val="a3"/>
        <w:spacing w:before="0" w:beforeAutospacing="0" w:after="0" w:afterAutospacing="0"/>
        <w:ind w:right="150" w:firstLine="567"/>
        <w:rPr>
          <w:color w:val="424242"/>
        </w:rPr>
      </w:pPr>
      <w:r w:rsidRPr="00585D48">
        <w:rPr>
          <w:color w:val="424242"/>
        </w:rPr>
        <w:t>изготовление зарисовок раскладок лекал;</w:t>
      </w:r>
    </w:p>
    <w:p w:rsidR="00585D48" w:rsidRPr="00585D48" w:rsidRDefault="00585D48" w:rsidP="00585D48">
      <w:pPr>
        <w:pStyle w:val="a3"/>
        <w:spacing w:before="0" w:beforeAutospacing="0" w:after="0" w:afterAutospacing="0"/>
        <w:ind w:right="150" w:firstLine="567"/>
        <w:rPr>
          <w:color w:val="424242"/>
        </w:rPr>
      </w:pPr>
      <w:r w:rsidRPr="00585D48">
        <w:rPr>
          <w:color w:val="424242"/>
        </w:rPr>
        <w:t>оформление сопроводительной документации.</w:t>
      </w:r>
    </w:p>
    <w:p w:rsidR="00585D48" w:rsidRPr="00585D48" w:rsidRDefault="00585D48" w:rsidP="00585D48">
      <w:pPr>
        <w:pStyle w:val="a3"/>
        <w:spacing w:before="0" w:beforeAutospacing="0" w:after="0" w:afterAutospacing="0"/>
        <w:ind w:right="150" w:firstLine="567"/>
        <w:rPr>
          <w:color w:val="424242"/>
        </w:rPr>
      </w:pPr>
      <w:r w:rsidRPr="00585D48">
        <w:rPr>
          <w:i/>
          <w:iCs/>
          <w:color w:val="424242"/>
        </w:rPr>
        <w:t>Основной задачей раскройного производства </w:t>
      </w:r>
      <w:r w:rsidRPr="00585D48">
        <w:rPr>
          <w:color w:val="424242"/>
        </w:rPr>
        <w:t>является ритмичная додача кроя должного качества и ассортимента в швейные цехи. Для этого в раскройном производстве выполняются следующие работы:</w:t>
      </w:r>
    </w:p>
    <w:p w:rsidR="00585D48" w:rsidRPr="00585D48" w:rsidRDefault="00585D48" w:rsidP="00585D48">
      <w:pPr>
        <w:pStyle w:val="a3"/>
        <w:spacing w:before="0" w:beforeAutospacing="0" w:after="0" w:afterAutospacing="0"/>
        <w:ind w:right="150" w:firstLine="567"/>
        <w:rPr>
          <w:color w:val="424242"/>
        </w:rPr>
      </w:pPr>
      <w:r w:rsidRPr="00585D48">
        <w:rPr>
          <w:color w:val="424242"/>
        </w:rPr>
        <w:t>настилание материалов или нарезанных полотен в настилы согласно расчетам;</w:t>
      </w:r>
    </w:p>
    <w:p w:rsidR="00585D48" w:rsidRPr="00585D48" w:rsidRDefault="00585D48" w:rsidP="00585D48">
      <w:pPr>
        <w:pStyle w:val="a3"/>
        <w:spacing w:before="0" w:beforeAutospacing="0" w:after="0" w:afterAutospacing="0"/>
        <w:ind w:right="150" w:firstLine="567"/>
        <w:rPr>
          <w:color w:val="424242"/>
        </w:rPr>
      </w:pPr>
      <w:r w:rsidRPr="00585D48">
        <w:rPr>
          <w:color w:val="424242"/>
        </w:rPr>
        <w:t>зарисовка раскладок лекал на полотнах с дефектами;</w:t>
      </w:r>
    </w:p>
    <w:p w:rsidR="00585D48" w:rsidRPr="00585D48" w:rsidRDefault="00585D48" w:rsidP="00585D48">
      <w:pPr>
        <w:pStyle w:val="a3"/>
        <w:spacing w:before="0" w:beforeAutospacing="0" w:after="0" w:afterAutospacing="0"/>
        <w:ind w:right="150" w:firstLine="567"/>
        <w:rPr>
          <w:color w:val="424242"/>
        </w:rPr>
      </w:pPr>
      <w:r w:rsidRPr="00585D48">
        <w:rPr>
          <w:color w:val="424242"/>
        </w:rPr>
        <w:t>прикрепление готовых зарисовок раскладок лекал (светокопий, трафаретов и т. п.) к настилу без дефектов материала, рассекание настила на части (если это необходимо) и выкраивание деталей изделия;</w:t>
      </w:r>
    </w:p>
    <w:p w:rsidR="00585D48" w:rsidRPr="00585D48" w:rsidRDefault="00585D48" w:rsidP="00585D48">
      <w:pPr>
        <w:pStyle w:val="a3"/>
        <w:spacing w:before="0" w:beforeAutospacing="0" w:after="0" w:afterAutospacing="0"/>
        <w:ind w:right="150" w:firstLine="567"/>
        <w:rPr>
          <w:color w:val="424242"/>
        </w:rPr>
      </w:pPr>
      <w:r w:rsidRPr="00585D48">
        <w:rPr>
          <w:color w:val="424242"/>
        </w:rPr>
        <w:t>выкраивание унифицированных деталей изделия (чаще всего из прикладных материалов) способом вырубания;</w:t>
      </w:r>
    </w:p>
    <w:p w:rsidR="00585D48" w:rsidRPr="00585D48" w:rsidRDefault="00585D48" w:rsidP="00585D48">
      <w:pPr>
        <w:pStyle w:val="a3"/>
        <w:spacing w:before="0" w:beforeAutospacing="0" w:after="0" w:afterAutospacing="0"/>
        <w:ind w:right="150" w:firstLine="567"/>
        <w:rPr>
          <w:color w:val="424242"/>
        </w:rPr>
      </w:pPr>
      <w:r w:rsidRPr="00585D48">
        <w:rPr>
          <w:color w:val="424242"/>
        </w:rPr>
        <w:t>контроль вырезанных деталей;</w:t>
      </w:r>
    </w:p>
    <w:p w:rsidR="00585D48" w:rsidRPr="00585D48" w:rsidRDefault="00585D48" w:rsidP="00585D48">
      <w:pPr>
        <w:pStyle w:val="a3"/>
        <w:spacing w:before="0" w:beforeAutospacing="0" w:after="0" w:afterAutospacing="0"/>
        <w:ind w:right="150" w:firstLine="567"/>
        <w:rPr>
          <w:color w:val="424242"/>
        </w:rPr>
      </w:pPr>
      <w:r w:rsidRPr="00585D48">
        <w:rPr>
          <w:color w:val="424242"/>
        </w:rPr>
        <w:t>подготовка кроя к передаче в швейные цехи (нумерация, подгонка рисунка, нанесение вспомогательных линий и рассечек, комплектование деталей кроя).</w:t>
      </w:r>
    </w:p>
    <w:p w:rsidR="00585D48" w:rsidRPr="00585D48" w:rsidRDefault="00585D48" w:rsidP="00585D48">
      <w:pPr>
        <w:pStyle w:val="a3"/>
        <w:spacing w:before="0" w:beforeAutospacing="0" w:after="0" w:afterAutospacing="0"/>
        <w:ind w:right="150" w:firstLine="567"/>
        <w:rPr>
          <w:color w:val="424242"/>
        </w:rPr>
      </w:pPr>
      <w:r w:rsidRPr="00585D48">
        <w:rPr>
          <w:color w:val="424242"/>
        </w:rPr>
        <w:lastRenderedPageBreak/>
        <w:t>На рис. 7.1 показана связь между экспериментальным, подготовительным и раскройным производствами.</w:t>
      </w:r>
    </w:p>
    <w:p w:rsidR="00585D48" w:rsidRPr="00585D48" w:rsidRDefault="00585D48" w:rsidP="00585D48">
      <w:pPr>
        <w:pStyle w:val="a3"/>
        <w:spacing w:before="0" w:beforeAutospacing="0" w:after="0" w:afterAutospacing="0"/>
        <w:ind w:right="150" w:firstLine="567"/>
        <w:rPr>
          <w:color w:val="424242"/>
        </w:rPr>
      </w:pPr>
      <w:r w:rsidRPr="00585D48">
        <w:rPr>
          <w:color w:val="424242"/>
        </w:rPr>
        <w:t>В цикле изготовления изделия больше всего времени тратится на работы экспериментального производства. Уменьшение сроков проектирования и подготовки новых моделей к запуску в производство сократит затраты на производство, позволит быстро менять модели, повысит экономическую эффективность изделия и конкурентоспособность предприятия. Всего этого можно достичь путем автоматизации проектирования новых моделей.</w:t>
      </w:r>
    </w:p>
    <w:p w:rsidR="00585D48" w:rsidRPr="00585D48" w:rsidRDefault="00585D48" w:rsidP="00585D48">
      <w:pPr>
        <w:pStyle w:val="a3"/>
        <w:spacing w:before="0" w:beforeAutospacing="0" w:after="0" w:afterAutospacing="0"/>
        <w:ind w:right="150" w:firstLine="567"/>
        <w:rPr>
          <w:color w:val="424242"/>
        </w:rPr>
      </w:pPr>
      <w:r w:rsidRPr="00585D48">
        <w:rPr>
          <w:color w:val="424242"/>
        </w:rPr>
        <w:t>Автоматизированное проектирование моделей одежды — сложный процесс, его трудно представить себе в виде ряда математических и логических операций. Организационная и методическая Подготовка к автоматизированному проектированию включает в себя целый комплекс научных, инженерных и организационно-технических мероприятий.</w:t>
      </w:r>
    </w:p>
    <w:p w:rsidR="00585D48" w:rsidRPr="00585D48" w:rsidRDefault="00585D48" w:rsidP="00585D48">
      <w:pPr>
        <w:pStyle w:val="a3"/>
        <w:spacing w:before="0" w:beforeAutospacing="0" w:after="0" w:afterAutospacing="0"/>
        <w:ind w:right="150" w:firstLine="567"/>
        <w:rPr>
          <w:color w:val="424242"/>
        </w:rPr>
      </w:pPr>
      <w:r w:rsidRPr="00585D48">
        <w:rPr>
          <w:color w:val="424242"/>
        </w:rPr>
        <w:t>Автоматизированное проектирование — процесс, требующий Привлечения высококвалифицированных специалистов и приобретения комплектов дорогостоящего оборудования. Автоматизированное проектирование может быть рентабельным только на Крупном предприятии.</w:t>
      </w:r>
    </w:p>
    <w:p w:rsidR="00585D48" w:rsidRPr="00585D48" w:rsidRDefault="00585D48" w:rsidP="00585D48">
      <w:pPr>
        <w:pStyle w:val="a3"/>
        <w:spacing w:before="0" w:beforeAutospacing="0" w:after="0" w:afterAutospacing="0"/>
        <w:ind w:right="150" w:firstLine="567"/>
        <w:rPr>
          <w:color w:val="424242"/>
        </w:rPr>
      </w:pPr>
      <w:r w:rsidRPr="00585D48">
        <w:rPr>
          <w:color w:val="424242"/>
        </w:rPr>
        <w:t>С небольшими материальными затратами на предприятии можно внедрить некоторые части системы автоматизированного проектирования, которые достаточно быстро окупятся и принесут дохо</w:t>
      </w:r>
      <w:proofErr w:type="gramStart"/>
      <w:r w:rsidRPr="00585D48">
        <w:rPr>
          <w:color w:val="424242"/>
        </w:rPr>
        <w:t>д-</w:t>
      </w:r>
      <w:proofErr w:type="gramEnd"/>
      <w:r w:rsidRPr="00585D48">
        <w:rPr>
          <w:color w:val="424242"/>
        </w:rPr>
        <w:t xml:space="preserve"> Это, например, автоматизированные градация лекал, построение лекал деталей из основной ткани, подкладки и приклада, раскладка лекал.</w:t>
      </w:r>
    </w:p>
    <w:p w:rsidR="00585D48" w:rsidRPr="00585D48" w:rsidRDefault="00585D48" w:rsidP="00585D48">
      <w:pPr>
        <w:pStyle w:val="a3"/>
        <w:spacing w:before="0" w:beforeAutospacing="0" w:after="0" w:afterAutospacing="0"/>
        <w:ind w:right="150" w:firstLine="567"/>
        <w:rPr>
          <w:color w:val="424242"/>
        </w:rPr>
      </w:pPr>
      <w:r w:rsidRPr="00585D48">
        <w:rPr>
          <w:color w:val="424242"/>
        </w:rPr>
        <w:t> </w:t>
      </w:r>
    </w:p>
    <w:p w:rsidR="00585D48" w:rsidRPr="00585D48" w:rsidRDefault="00585D48" w:rsidP="00585D48">
      <w:pPr>
        <w:pStyle w:val="a3"/>
        <w:spacing w:before="0" w:beforeAutospacing="0" w:after="0" w:afterAutospacing="0"/>
        <w:ind w:right="150" w:firstLine="567"/>
        <w:rPr>
          <w:color w:val="424242"/>
        </w:rPr>
      </w:pPr>
      <w:r w:rsidRPr="00585D48">
        <w:rPr>
          <w:noProof/>
          <w:color w:val="424242"/>
        </w:rPr>
        <w:lastRenderedPageBreak/>
        <w:drawing>
          <wp:inline distT="0" distB="0" distL="0" distR="0" wp14:anchorId="4BC754C5" wp14:editId="390BD612">
            <wp:extent cx="4149090" cy="6417945"/>
            <wp:effectExtent l="0" t="0" r="3810" b="1905"/>
            <wp:docPr id="1" name="Рисунок 1" descr="https://poznayka.org/baza1/83355735741.files/image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znayka.org/baza1/83355735741.files/image7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641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D48" w:rsidRPr="00585D48" w:rsidRDefault="00585D48" w:rsidP="00585D48">
      <w:pPr>
        <w:pStyle w:val="a3"/>
        <w:spacing w:before="0" w:beforeAutospacing="0" w:after="0" w:afterAutospacing="0"/>
        <w:ind w:right="150" w:firstLine="567"/>
        <w:rPr>
          <w:color w:val="424242"/>
        </w:rPr>
      </w:pPr>
      <w:r w:rsidRPr="00585D48">
        <w:rPr>
          <w:color w:val="424242"/>
        </w:rPr>
        <w:t>Рис. 7.1. Связь между экспериментальным, подготовительным и раскройным производствами</w:t>
      </w:r>
    </w:p>
    <w:p w:rsidR="00585D48" w:rsidRPr="00585D48" w:rsidRDefault="00585D48" w:rsidP="00585D4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585D48" w:rsidRPr="0058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A148A"/>
    <w:multiLevelType w:val="multilevel"/>
    <w:tmpl w:val="281C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99"/>
    <w:rsid w:val="00585D48"/>
    <w:rsid w:val="007D3599"/>
    <w:rsid w:val="00E2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2020-04-11T07:18:00Z</dcterms:created>
  <dcterms:modified xsi:type="dcterms:W3CDTF">2020-04-11T07:21:00Z</dcterms:modified>
</cp:coreProperties>
</file>