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D9" w:rsidRPr="00583315" w:rsidRDefault="000B79D9" w:rsidP="0058331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583315">
        <w:rPr>
          <w:rFonts w:ascii="Times New Roman" w:hAnsi="Times New Roman" w:cs="Times New Roman"/>
          <w:b/>
          <w:bCs/>
          <w:sz w:val="24"/>
          <w:szCs w:val="24"/>
        </w:rPr>
        <w:t>11 апреля 2020г.</w:t>
      </w:r>
    </w:p>
    <w:p w:rsidR="000B79D9" w:rsidRPr="00583315" w:rsidRDefault="000B79D9" w:rsidP="00583315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583315">
        <w:rPr>
          <w:rFonts w:ascii="Times New Roman" w:hAnsi="Times New Roman" w:cs="Times New Roman"/>
          <w:b/>
          <w:bCs/>
          <w:sz w:val="24"/>
          <w:szCs w:val="24"/>
        </w:rPr>
        <w:t>Тема урока: Различия в обработке моделей, их трудоемкость, форма запуска моделей.</w:t>
      </w:r>
    </w:p>
    <w:bookmarkEnd w:id="0"/>
    <w:p w:rsidR="000B79D9" w:rsidRPr="000B79D9" w:rsidRDefault="000B79D9" w:rsidP="000B79D9">
      <w:pPr>
        <w:shd w:val="clear" w:color="auto" w:fill="FFFFFF"/>
        <w:spacing w:before="15" w:after="0" w:line="240" w:lineRule="auto"/>
        <w:ind w:left="15" w:right="15"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E0E1D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0B79D9" w:rsidRPr="000B79D9" w:rsidTr="000B79D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B79D9" w:rsidRPr="000B79D9" w:rsidRDefault="000B79D9" w:rsidP="000B79D9">
            <w:pPr>
              <w:spacing w:after="0" w:line="240" w:lineRule="auto"/>
              <w:ind w:firstLine="567"/>
              <w:divId w:val="1282684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t xml:space="preserve"> На </w:t>
            </w:r>
            <w:proofErr w:type="spellStart"/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t>многофасонных</w:t>
            </w:r>
            <w:proofErr w:type="spellEnd"/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t>многоассортиментных</w:t>
            </w:r>
            <w:proofErr w:type="spellEnd"/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t xml:space="preserve"> секционных потоках применяют следующие виды запуска изделий в поток: цикличный, последовательный, </w:t>
            </w:r>
            <w:proofErr w:type="spellStart"/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t>пачковый</w:t>
            </w:r>
            <w:proofErr w:type="spellEnd"/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t xml:space="preserve"> и комбинированный (последовательно-цикличный).</w:t>
            </w:r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  <w:r w:rsidRPr="000B79D9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Цикличный</w:t>
            </w:r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t> запуск применяют при одновременном изготовлении нескольких моделей, которые имеют большие различия в обработке (женские пальто, костюмы и др.). Запуск изделий в поток осуществляют в соответствии с плановым выпуском каждой модели. Чтобы представить последовательность поступления моделей в процесс обработки, обозначим модели буквами</w:t>
            </w:r>
            <w:proofErr w:type="gramStart"/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t>, Б, В. Запуск моделей может быть в разной последовательности и различных пропорций. Например:</w:t>
            </w:r>
          </w:p>
          <w:tbl>
            <w:tblPr>
              <w:tblW w:w="103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7"/>
              <w:gridCol w:w="1658"/>
              <w:gridCol w:w="1655"/>
              <w:gridCol w:w="1655"/>
            </w:tblGrid>
            <w:tr w:rsidR="000B79D9" w:rsidRPr="000B79D9" w:rsidTr="000B79D9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B79D9" w:rsidRPr="000B79D9" w:rsidRDefault="000B79D9" w:rsidP="000B79D9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79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  <w:r w:rsidRPr="000B79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Последовательность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B79D9" w:rsidRPr="000B79D9" w:rsidRDefault="000B79D9" w:rsidP="000B79D9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79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  <w:r w:rsidRPr="000B79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Пропорции, или %</w:t>
                  </w:r>
                </w:p>
              </w:tc>
            </w:tr>
            <w:tr w:rsidR="000B79D9" w:rsidRPr="000B79D9" w:rsidTr="000B79D9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79D9" w:rsidRPr="000B79D9" w:rsidRDefault="000B79D9" w:rsidP="000B79D9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B79D9" w:rsidRPr="000B79D9" w:rsidRDefault="000B79D9" w:rsidP="000B79D9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79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  <w:r w:rsidRPr="000B79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B79D9" w:rsidRPr="000B79D9" w:rsidRDefault="000B79D9" w:rsidP="000B79D9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79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  <w:r w:rsidRPr="000B79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B79D9" w:rsidRPr="000B79D9" w:rsidRDefault="000B79D9" w:rsidP="000B79D9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79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  <w:r w:rsidRPr="000B79D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</w:t>
                  </w:r>
                </w:p>
              </w:tc>
            </w:tr>
            <w:tr w:rsidR="000B79D9" w:rsidRPr="000B79D9" w:rsidTr="000B79D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B79D9" w:rsidRPr="000B79D9" w:rsidRDefault="000B79D9" w:rsidP="000B79D9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79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А + Б + 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B79D9" w:rsidRPr="000B79D9" w:rsidRDefault="000B79D9" w:rsidP="000B79D9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79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B79D9" w:rsidRPr="000B79D9" w:rsidRDefault="000B79D9" w:rsidP="000B79D9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79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B79D9" w:rsidRPr="000B79D9" w:rsidRDefault="000B79D9" w:rsidP="000B79D9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79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33</w:t>
                  </w:r>
                </w:p>
              </w:tc>
            </w:tr>
            <w:tr w:rsidR="000B79D9" w:rsidRPr="000B79D9" w:rsidTr="000B79D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B79D9" w:rsidRPr="000B79D9" w:rsidRDefault="000B79D9" w:rsidP="000B79D9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79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А + </w:t>
                  </w:r>
                  <w:proofErr w:type="gramStart"/>
                  <w:r w:rsidRPr="000B79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</w:t>
                  </w:r>
                  <w:proofErr w:type="gramEnd"/>
                  <w:r w:rsidRPr="000B79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+ Б + 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B79D9" w:rsidRPr="000B79D9" w:rsidRDefault="000B79D9" w:rsidP="000B79D9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79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B79D9" w:rsidRPr="000B79D9" w:rsidRDefault="000B79D9" w:rsidP="000B79D9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79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B79D9" w:rsidRPr="000B79D9" w:rsidRDefault="000B79D9" w:rsidP="000B79D9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79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25</w:t>
                  </w:r>
                </w:p>
              </w:tc>
            </w:tr>
            <w:tr w:rsidR="000B79D9" w:rsidRPr="000B79D9" w:rsidTr="000B79D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B79D9" w:rsidRPr="000B79D9" w:rsidRDefault="000B79D9" w:rsidP="000B79D9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79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А + </w:t>
                  </w:r>
                  <w:proofErr w:type="gramStart"/>
                  <w:r w:rsidRPr="000B79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</w:t>
                  </w:r>
                  <w:proofErr w:type="gramEnd"/>
                  <w:r w:rsidRPr="000B79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+ Б + Б + 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B79D9" w:rsidRPr="000B79D9" w:rsidRDefault="000B79D9" w:rsidP="000B79D9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79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B79D9" w:rsidRPr="000B79D9" w:rsidRDefault="000B79D9" w:rsidP="000B79D9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79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B79D9" w:rsidRPr="000B79D9" w:rsidRDefault="000B79D9" w:rsidP="000B79D9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79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20</w:t>
                  </w:r>
                </w:p>
              </w:tc>
            </w:tr>
            <w:tr w:rsidR="000B79D9" w:rsidRPr="000B79D9" w:rsidTr="000B79D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B79D9" w:rsidRPr="000B79D9" w:rsidRDefault="000B79D9" w:rsidP="000B79D9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79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А + </w:t>
                  </w:r>
                  <w:proofErr w:type="gramStart"/>
                  <w:r w:rsidRPr="000B79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</w:t>
                  </w:r>
                  <w:proofErr w:type="gramEnd"/>
                  <w:r w:rsidRPr="000B79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+ Б + В + 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B79D9" w:rsidRPr="000B79D9" w:rsidRDefault="000B79D9" w:rsidP="000B79D9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79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B79D9" w:rsidRPr="000B79D9" w:rsidRDefault="000B79D9" w:rsidP="000B79D9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79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B79D9" w:rsidRPr="000B79D9" w:rsidRDefault="000B79D9" w:rsidP="000B79D9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79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40</w:t>
                  </w:r>
                </w:p>
              </w:tc>
            </w:tr>
            <w:tr w:rsidR="000B79D9" w:rsidRPr="000B79D9" w:rsidTr="000B79D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B79D9" w:rsidRPr="000B79D9" w:rsidRDefault="000B79D9" w:rsidP="000B79D9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79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А + Б + </w:t>
                  </w:r>
                  <w:proofErr w:type="gramStart"/>
                  <w:r w:rsidRPr="000B79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</w:t>
                  </w:r>
                  <w:proofErr w:type="gramEnd"/>
                  <w:r w:rsidRPr="000B79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+ В + 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B79D9" w:rsidRPr="000B79D9" w:rsidRDefault="000B79D9" w:rsidP="000B79D9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79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B79D9" w:rsidRPr="000B79D9" w:rsidRDefault="000B79D9" w:rsidP="000B79D9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79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B79D9" w:rsidRPr="000B79D9" w:rsidRDefault="000B79D9" w:rsidP="000B79D9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B79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40</w:t>
                  </w:r>
                </w:p>
              </w:tc>
            </w:tr>
          </w:tbl>
          <w:p w:rsidR="000B79D9" w:rsidRPr="000B79D9" w:rsidRDefault="000B79D9" w:rsidP="000B79D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br/>
              <w:t> Указанная последовательность поступления моделей в поток повторяется; принятое чередование моделей составляет цикл, отсюда название такого запуска - цикличный. Как видно из примера, цикл работы осуществляется через три изделия (А+Б+В), через. четыре (А+</w:t>
            </w:r>
            <w:proofErr w:type="gramStart"/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t>+Б+В), а затем через пять изделий.</w:t>
            </w:r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  <w:r w:rsidRPr="000B79D9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Последовательный</w:t>
            </w:r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t> запуск применяют при изготовлении изделий, модели которых незначительно отличаются одна от другой, а периоды сменяемости часты и технологический процесс систематически перестраивается. В этом случае изделия запускают партиями последовательно: в начале смены - модели</w:t>
            </w:r>
            <w:proofErr w:type="gramStart"/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t>, затем - модели Б и в конце смены - модели В.</w:t>
            </w:r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  <w:proofErr w:type="spellStart"/>
            <w:r w:rsidRPr="000B79D9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Пачковый</w:t>
            </w:r>
            <w:proofErr w:type="spellEnd"/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t xml:space="preserve"> запуск применяют при обработке мелких деталей на заготовительной секции: воротников, </w:t>
            </w:r>
            <w:proofErr w:type="spellStart"/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t>подбортов</w:t>
            </w:r>
            <w:proofErr w:type="spellEnd"/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t>, хлястиков, клапанов, подкладки, накладных карманов и др.</w:t>
            </w:r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  <w:r w:rsidRPr="000B79D9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Комбинированный</w:t>
            </w:r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t xml:space="preserve"> запуск применяют при одновременном изготовлении большого числа (10 - 12) моделей, резко отличающихся по сложности и трудоемкости. Так, при изготовлении в течение смены шести моделей (А - Е) запуск может осуществляться двумя группами </w:t>
            </w:r>
            <w:proofErr w:type="spellStart"/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t>пио</w:t>
            </w:r>
            <w:proofErr w:type="spellEnd"/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t xml:space="preserve"> три модели в группе (цикле): I группа - А, Б, В; II группа - Г, Д, Е. При изготовлении девяти моделей запуск может производиться тремя группами по три модели в цикле: </w:t>
            </w:r>
            <w:proofErr w:type="gramStart"/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t>I группа - А, Б, В; II группа - Г, Д, Е; III группа - Ж, 3, И.</w:t>
            </w:r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br/>
              <w:t> Запуск изделий в каждой группе из трех моделей цикличный, а повторение таких циклов в течение смены - последовательное, отсюда название такого запуска - последовательно-цикличный, или комбинированный.</w:t>
            </w:r>
            <w:proofErr w:type="gramEnd"/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В секционных потоках запуск изделий может быть последовательным или цикличным в зависимости от сложности обработки и количества моделей. </w:t>
            </w:r>
            <w:proofErr w:type="gramStart"/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t>Цикличный запуск по секциям применяют при изготовлении женских демисезонных и зимних пальто, пальто для девочек, легкого женского платья; последовательный - при изготовлении верхней одежды, белья (если имеются небольшие различия по моделям); комбинированный - если обработка одних деталей значительно отличается от обработки других и вынесена в отдельную заготовительную секцию с цикличным запуском; на монтажных секциях применяют последовательный запуск.</w:t>
            </w:r>
            <w:proofErr w:type="gramEnd"/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При изготовлении женских платьев, платьев для девочек, бельевых изделий на заготовительной секции рекомендуют применять </w:t>
            </w:r>
            <w:proofErr w:type="spellStart"/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t>пачковый</w:t>
            </w:r>
            <w:proofErr w:type="spellEnd"/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t xml:space="preserve"> запуск последовательно по моделям, на последующих </w:t>
            </w:r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секциях - последовательный по единице изделия.</w:t>
            </w:r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 В </w:t>
            </w:r>
            <w:proofErr w:type="spellStart"/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t>многофасонных</w:t>
            </w:r>
            <w:proofErr w:type="spellEnd"/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t xml:space="preserve"> секционных потоках запуск изделий по секциям может быть различным: на первой секции - </w:t>
            </w:r>
            <w:proofErr w:type="spellStart"/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t>пачковый</w:t>
            </w:r>
            <w:proofErr w:type="spellEnd"/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t>, на второй - цикличный или последовательный, на третьей - последовательный.</w:t>
            </w:r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br/>
              <w:t> В одном секционном потоке, рассчитанном на изготовление различных моделей, рекомендуется одновременно изготовлять моделей:</w:t>
            </w:r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br/>
              <w:t> При цикличном запуске 2 - 3</w:t>
            </w:r>
            <w:proofErr w:type="gramStart"/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br/>
              <w:t> П</w:t>
            </w:r>
            <w:proofErr w:type="gramEnd"/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t>ри последовательном запуске До 6</w:t>
            </w:r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79D9">
              <w:rPr>
                <w:rFonts w:ascii="Times New Roman" w:eastAsia="Times New Roman" w:hAnsi="Times New Roman" w:cs="Times New Roman"/>
                <w:lang w:eastAsia="ru-RU"/>
              </w:rPr>
              <w:br/>
              <w:t> При последовательно-цикличном запуске До 12</w:t>
            </w:r>
          </w:p>
        </w:tc>
      </w:tr>
    </w:tbl>
    <w:p w:rsidR="00E2163D" w:rsidRPr="000B79D9" w:rsidRDefault="00E2163D" w:rsidP="000B79D9">
      <w:pPr>
        <w:spacing w:after="0"/>
        <w:ind w:firstLine="567"/>
        <w:rPr>
          <w:rFonts w:ascii="Times New Roman" w:hAnsi="Times New Roman" w:cs="Times New Roman"/>
        </w:rPr>
      </w:pPr>
    </w:p>
    <w:sectPr w:rsidR="00E2163D" w:rsidRPr="000B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7A"/>
    <w:rsid w:val="000B79D9"/>
    <w:rsid w:val="00583315"/>
    <w:rsid w:val="005F5F7A"/>
    <w:rsid w:val="00E2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276">
          <w:marLeft w:val="0"/>
          <w:marRight w:val="0"/>
          <w:marTop w:val="0"/>
          <w:marBottom w:val="0"/>
          <w:divBdr>
            <w:top w:val="double" w:sz="6" w:space="4" w:color="000000"/>
            <w:left w:val="double" w:sz="6" w:space="4" w:color="000000"/>
            <w:bottom w:val="double" w:sz="6" w:space="4" w:color="000000"/>
            <w:right w:val="double" w:sz="6" w:space="4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2020-04-11T07:09:00Z</dcterms:created>
  <dcterms:modified xsi:type="dcterms:W3CDTF">2020-04-11T08:02:00Z</dcterms:modified>
</cp:coreProperties>
</file>