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6A" w:rsidRDefault="00EC5D6A" w:rsidP="0069186F">
      <w:pPr>
        <w:jc w:val="center"/>
        <w:rPr>
          <w:rFonts w:ascii="Times New Roman" w:hAnsi="Times New Roman" w:cs="Times New Roman"/>
          <w:b/>
          <w:bCs/>
          <w:sz w:val="24"/>
          <w:szCs w:val="24"/>
        </w:rPr>
      </w:pPr>
      <w:r>
        <w:rPr>
          <w:rFonts w:ascii="Times New Roman" w:hAnsi="Times New Roman" w:cs="Times New Roman"/>
          <w:b/>
          <w:bCs/>
          <w:sz w:val="24"/>
          <w:szCs w:val="24"/>
        </w:rPr>
        <w:t>8 апреля 2020</w:t>
      </w:r>
    </w:p>
    <w:p w:rsidR="0069186F" w:rsidRPr="0069186F" w:rsidRDefault="0069186F" w:rsidP="00EC5D6A">
      <w:pPr>
        <w:rPr>
          <w:b/>
        </w:rPr>
      </w:pPr>
      <w:r w:rsidRPr="0069186F">
        <w:rPr>
          <w:rFonts w:ascii="Times New Roman" w:hAnsi="Times New Roman" w:cs="Times New Roman"/>
          <w:b/>
          <w:bCs/>
          <w:sz w:val="24"/>
          <w:szCs w:val="24"/>
        </w:rPr>
        <w:t>Тема 1</w:t>
      </w:r>
      <w:proofErr w:type="gramStart"/>
      <w:r w:rsidRPr="0069186F">
        <w:rPr>
          <w:rFonts w:ascii="Times New Roman" w:hAnsi="Times New Roman" w:cs="Times New Roman"/>
          <w:b/>
          <w:bCs/>
          <w:sz w:val="24"/>
          <w:szCs w:val="24"/>
        </w:rPr>
        <w:t xml:space="preserve"> :</w:t>
      </w:r>
      <w:proofErr w:type="gramEnd"/>
      <w:r w:rsidRPr="0069186F">
        <w:rPr>
          <w:rFonts w:ascii="Times New Roman" w:hAnsi="Times New Roman" w:cs="Times New Roman"/>
          <w:b/>
          <w:bCs/>
          <w:sz w:val="24"/>
          <w:szCs w:val="24"/>
        </w:rPr>
        <w:t xml:space="preserve"> </w:t>
      </w:r>
      <w:proofErr w:type="gramStart"/>
      <w:r w:rsidRPr="0069186F">
        <w:rPr>
          <w:rFonts w:ascii="Times New Roman" w:hAnsi="Times New Roman" w:cs="Times New Roman"/>
          <w:b/>
          <w:bCs/>
          <w:sz w:val="24"/>
          <w:szCs w:val="24"/>
        </w:rPr>
        <w:t>Три основные компонента</w:t>
      </w:r>
      <w:proofErr w:type="gramEnd"/>
      <w:r w:rsidRPr="0069186F">
        <w:rPr>
          <w:rFonts w:ascii="Times New Roman" w:hAnsi="Times New Roman" w:cs="Times New Roman"/>
          <w:b/>
          <w:bCs/>
          <w:sz w:val="24"/>
          <w:szCs w:val="24"/>
        </w:rPr>
        <w:t>: средство труда, предмет труда, труд. Взаимодействие этих компонентов при определении формы организации труда.</w:t>
      </w:r>
    </w:p>
    <w:p w:rsidR="0069186F" w:rsidRPr="0069186F" w:rsidRDefault="0069186F" w:rsidP="00EC5D6A">
      <w:pPr>
        <w:rPr>
          <w:b/>
        </w:rPr>
      </w:pPr>
      <w:r w:rsidRPr="0069186F">
        <w:rPr>
          <w:rFonts w:ascii="Times New Roman" w:hAnsi="Times New Roman" w:cs="Times New Roman"/>
          <w:b/>
          <w:bCs/>
          <w:sz w:val="24"/>
          <w:szCs w:val="24"/>
        </w:rPr>
        <w:t xml:space="preserve">Тема 2 :В швейной промышленности: </w:t>
      </w:r>
      <w:proofErr w:type="gramStart"/>
      <w:r w:rsidRPr="0069186F">
        <w:rPr>
          <w:rFonts w:ascii="Times New Roman" w:hAnsi="Times New Roman" w:cs="Times New Roman"/>
          <w:b/>
          <w:bCs/>
          <w:sz w:val="24"/>
          <w:szCs w:val="24"/>
        </w:rPr>
        <w:t>прерывная</w:t>
      </w:r>
      <w:proofErr w:type="gramEnd"/>
      <w:r w:rsidRPr="0069186F">
        <w:rPr>
          <w:rFonts w:ascii="Times New Roman" w:hAnsi="Times New Roman" w:cs="Times New Roman"/>
          <w:b/>
          <w:bCs/>
          <w:sz w:val="24"/>
          <w:szCs w:val="24"/>
        </w:rPr>
        <w:t xml:space="preserve"> (</w:t>
      </w:r>
      <w:proofErr w:type="spellStart"/>
      <w:r w:rsidRPr="0069186F">
        <w:rPr>
          <w:rFonts w:ascii="Times New Roman" w:hAnsi="Times New Roman" w:cs="Times New Roman"/>
          <w:b/>
          <w:bCs/>
          <w:sz w:val="24"/>
          <w:szCs w:val="24"/>
        </w:rPr>
        <w:t>непоточная</w:t>
      </w:r>
      <w:proofErr w:type="spellEnd"/>
      <w:r w:rsidRPr="0069186F">
        <w:rPr>
          <w:rFonts w:ascii="Times New Roman" w:hAnsi="Times New Roman" w:cs="Times New Roman"/>
          <w:b/>
          <w:bCs/>
          <w:sz w:val="24"/>
          <w:szCs w:val="24"/>
        </w:rPr>
        <w:t>) и непрерывная (поточная). Определение потока.</w:t>
      </w:r>
    </w:p>
    <w:p w:rsidR="0069186F" w:rsidRPr="0069186F" w:rsidRDefault="0069186F" w:rsidP="00EC5D6A">
      <w:pPr>
        <w:rPr>
          <w:b/>
        </w:rPr>
      </w:pPr>
      <w:r w:rsidRPr="0069186F">
        <w:rPr>
          <w:rFonts w:ascii="Times New Roman" w:hAnsi="Times New Roman" w:cs="Times New Roman"/>
          <w:b/>
          <w:bCs/>
          <w:sz w:val="24"/>
          <w:szCs w:val="24"/>
        </w:rPr>
        <w:t xml:space="preserve">Тема 3:Основные принципы: </w:t>
      </w:r>
      <w:proofErr w:type="spellStart"/>
      <w:r w:rsidRPr="0069186F">
        <w:rPr>
          <w:rFonts w:ascii="Times New Roman" w:hAnsi="Times New Roman" w:cs="Times New Roman"/>
          <w:b/>
          <w:bCs/>
          <w:sz w:val="24"/>
          <w:szCs w:val="24"/>
        </w:rPr>
        <w:t>прямопоточность</w:t>
      </w:r>
      <w:proofErr w:type="spellEnd"/>
      <w:r w:rsidRPr="0069186F">
        <w:rPr>
          <w:rFonts w:ascii="Times New Roman" w:hAnsi="Times New Roman" w:cs="Times New Roman"/>
          <w:b/>
          <w:bCs/>
          <w:sz w:val="24"/>
          <w:szCs w:val="24"/>
        </w:rPr>
        <w:t>, пропорциональность, параллельность, непрерывность, ритмичность, синхронность</w:t>
      </w:r>
    </w:p>
    <w:p w:rsidR="0069186F" w:rsidRDefault="00EC5D6A" w:rsidP="00EC5D6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w:t>
      </w:r>
      <w:r w:rsidR="0069186F" w:rsidRPr="0069186F">
        <w:rPr>
          <w:rFonts w:ascii="Times New Roman" w:hAnsi="Times New Roman" w:cs="Times New Roman"/>
          <w:b/>
          <w:bCs/>
          <w:sz w:val="24"/>
          <w:szCs w:val="24"/>
        </w:rPr>
        <w:t>ема 4:Поток. Показатели потока: такт работы, число рабочих мест, шаг рабочего места, организационная операция, время на организацию операции, условия согласования, соблюдения требований</w:t>
      </w:r>
    </w:p>
    <w:p w:rsidR="0069186F" w:rsidRDefault="0069186F" w:rsidP="00EC5D6A">
      <w:pPr>
        <w:spacing w:after="0" w:line="240" w:lineRule="auto"/>
        <w:ind w:firstLine="567"/>
        <w:rPr>
          <w:rFonts w:ascii="Times New Roman" w:hAnsi="Times New Roman" w:cs="Times New Roman"/>
          <w:b/>
          <w:bCs/>
          <w:sz w:val="24"/>
          <w:szCs w:val="24"/>
        </w:rPr>
      </w:pPr>
    </w:p>
    <w:p w:rsidR="0069186F" w:rsidRPr="00EC5D6A" w:rsidRDefault="0069186F" w:rsidP="0069186F">
      <w:pPr>
        <w:spacing w:after="0" w:line="240" w:lineRule="auto"/>
        <w:ind w:firstLine="567"/>
        <w:rPr>
          <w:rFonts w:ascii="Times New Roman" w:hAnsi="Times New Roman" w:cs="Times New Roman"/>
          <w:b/>
          <w:bCs/>
          <w:sz w:val="32"/>
          <w:szCs w:val="32"/>
        </w:rPr>
      </w:pPr>
      <w:r w:rsidRPr="00EC5D6A">
        <w:rPr>
          <w:rFonts w:ascii="Times New Roman" w:hAnsi="Times New Roman" w:cs="Times New Roman"/>
          <w:b/>
          <w:bCs/>
          <w:sz w:val="32"/>
          <w:szCs w:val="32"/>
        </w:rPr>
        <w:t>Тема 1</w:t>
      </w:r>
    </w:p>
    <w:p w:rsidR="00110F16" w:rsidRDefault="0069186F" w:rsidP="0069186F">
      <w:pPr>
        <w:spacing w:after="0" w:line="240" w:lineRule="auto"/>
        <w:ind w:firstLine="567"/>
        <w:rPr>
          <w:rFonts w:ascii="Times New Roman" w:eastAsia="Times New Roman" w:hAnsi="Times New Roman" w:cs="Times New Roman"/>
          <w:color w:val="000000"/>
          <w:sz w:val="24"/>
          <w:szCs w:val="24"/>
          <w:shd w:val="clear" w:color="auto" w:fill="FFFFFF"/>
          <w:lang w:eastAsia="ru-RU"/>
        </w:rPr>
      </w:pPr>
      <w:r w:rsidRPr="0069186F">
        <w:rPr>
          <w:rFonts w:ascii="Times New Roman" w:eastAsia="Times New Roman" w:hAnsi="Times New Roman" w:cs="Times New Roman"/>
          <w:color w:val="000000"/>
          <w:sz w:val="24"/>
          <w:szCs w:val="24"/>
          <w:shd w:val="clear" w:color="auto" w:fill="FFFFFF"/>
          <w:lang w:eastAsia="ru-RU"/>
        </w:rPr>
        <w:t xml:space="preserve">Чтобы организовать любое производство, необходимо иметь три Компонента — средство труда, предмет труда и труд (целесообразная человеческая деятельность). </w:t>
      </w:r>
    </w:p>
    <w:p w:rsidR="0069186F" w:rsidRDefault="00110F16" w:rsidP="0069186F">
      <w:pPr>
        <w:spacing w:after="0" w:line="240" w:lineRule="auto"/>
        <w:ind w:firstLine="567"/>
        <w:rPr>
          <w:rFonts w:ascii="Times New Roman" w:hAnsi="Times New Roman" w:cs="Times New Roman"/>
          <w:b/>
          <w:bCs/>
          <w:sz w:val="24"/>
          <w:szCs w:val="24"/>
        </w:rPr>
      </w:pPr>
      <w:r>
        <w:rPr>
          <w:noProof/>
          <w:lang w:eastAsia="ru-RU"/>
        </w:rPr>
        <w:drawing>
          <wp:inline distT="0" distB="0" distL="0" distR="0" wp14:anchorId="075BD1D2" wp14:editId="68C34D88">
            <wp:extent cx="4606506" cy="2700068"/>
            <wp:effectExtent l="0" t="0" r="3810" b="5080"/>
            <wp:docPr id="5" name="Рисунок 5" descr="https://cf.ppt-online.org/files1/slide/d/d5DhifUN8lT9EJ0WyuBcqjFtnXQSpV7zMoksewb43/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1/slide/d/d5DhifUN8lT9EJ0WyuBcqjFtnXQSpV7zMoksewb43/slid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4297" cy="2698773"/>
                    </a:xfrm>
                    <a:prstGeom prst="rect">
                      <a:avLst/>
                    </a:prstGeom>
                    <a:noFill/>
                    <a:ln>
                      <a:noFill/>
                    </a:ln>
                  </pic:spPr>
                </pic:pic>
              </a:graphicData>
            </a:graphic>
          </wp:inline>
        </w:drawing>
      </w:r>
      <w:bookmarkStart w:id="0" w:name="_GoBack"/>
      <w:bookmarkEnd w:id="0"/>
      <w:r w:rsidR="0069186F" w:rsidRPr="0069186F">
        <w:rPr>
          <w:rFonts w:ascii="Times New Roman" w:eastAsia="Times New Roman" w:hAnsi="Times New Roman" w:cs="Times New Roman"/>
          <w:color w:val="000000"/>
          <w:sz w:val="24"/>
          <w:szCs w:val="24"/>
          <w:shd w:val="clear" w:color="auto" w:fill="FFFFFF"/>
          <w:lang w:eastAsia="ru-RU"/>
        </w:rPr>
        <w:t>Взаимодействие этих компонентов и определяет форму организации производства.</w:t>
      </w:r>
      <w:r w:rsidR="0069186F" w:rsidRPr="0069186F">
        <w:rPr>
          <w:rFonts w:ascii="Times New Roman" w:eastAsia="Times New Roman" w:hAnsi="Times New Roman" w:cs="Times New Roman"/>
          <w:color w:val="000000"/>
          <w:sz w:val="24"/>
          <w:szCs w:val="24"/>
          <w:lang w:eastAsia="ru-RU"/>
        </w:rPr>
        <w:br/>
      </w:r>
      <w:r w:rsidR="0069186F" w:rsidRPr="0069186F">
        <w:rPr>
          <w:rFonts w:ascii="Times New Roman" w:eastAsia="Times New Roman" w:hAnsi="Times New Roman" w:cs="Times New Roman"/>
          <w:color w:val="000000"/>
          <w:sz w:val="24"/>
          <w:szCs w:val="24"/>
          <w:shd w:val="clear" w:color="auto" w:fill="FFFFFF"/>
          <w:lang w:eastAsia="ru-RU"/>
        </w:rPr>
        <w:t>В швейной промышленности существуют две формы организации производства — прерывная, или не поточная, и непрерывная, или поточная.</w:t>
      </w:r>
      <w:r w:rsidR="0069186F" w:rsidRPr="0069186F">
        <w:rPr>
          <w:rFonts w:ascii="Times New Roman" w:eastAsia="Times New Roman" w:hAnsi="Times New Roman" w:cs="Times New Roman"/>
          <w:color w:val="000000"/>
          <w:sz w:val="24"/>
          <w:szCs w:val="24"/>
          <w:lang w:eastAsia="ru-RU"/>
        </w:rPr>
        <w:br/>
      </w:r>
      <w:r w:rsidR="0069186F" w:rsidRPr="0069186F">
        <w:rPr>
          <w:rFonts w:ascii="Times New Roman" w:eastAsia="Times New Roman" w:hAnsi="Times New Roman" w:cs="Times New Roman"/>
          <w:i/>
          <w:iCs/>
          <w:color w:val="000000"/>
          <w:sz w:val="24"/>
          <w:szCs w:val="24"/>
          <w:shd w:val="clear" w:color="auto" w:fill="FFFFFF"/>
          <w:lang w:eastAsia="ru-RU"/>
        </w:rPr>
        <w:t>Не поточную форму </w:t>
      </w:r>
      <w:r w:rsidR="0069186F" w:rsidRPr="0069186F">
        <w:rPr>
          <w:rFonts w:ascii="Times New Roman" w:eastAsia="Times New Roman" w:hAnsi="Times New Roman" w:cs="Times New Roman"/>
          <w:color w:val="000000"/>
          <w:sz w:val="24"/>
          <w:szCs w:val="24"/>
          <w:shd w:val="clear" w:color="auto" w:fill="FFFFFF"/>
          <w:lang w:eastAsia="ru-RU"/>
        </w:rPr>
        <w:t>применяют при индивидуальном производстве одежды, например в ателье. При этом каждое изделие изготовляет или бригада, состоящая из 3... 11 человек, или один человек</w:t>
      </w:r>
      <w:proofErr w:type="gramStart"/>
      <w:r w:rsidR="0069186F" w:rsidRPr="0069186F">
        <w:rPr>
          <w:rFonts w:ascii="Times New Roman" w:eastAsia="Times New Roman" w:hAnsi="Times New Roman" w:cs="Times New Roman"/>
          <w:color w:val="000000"/>
          <w:sz w:val="24"/>
          <w:szCs w:val="24"/>
          <w:lang w:eastAsia="ru-RU"/>
        </w:rPr>
        <w:br/>
      </w:r>
      <w:r w:rsidR="0069186F" w:rsidRPr="0069186F">
        <w:rPr>
          <w:rFonts w:ascii="Times New Roman" w:eastAsia="Times New Roman" w:hAnsi="Times New Roman" w:cs="Times New Roman"/>
          <w:color w:val="000000"/>
          <w:sz w:val="24"/>
          <w:szCs w:val="24"/>
          <w:shd w:val="clear" w:color="auto" w:fill="FFFFFF"/>
          <w:lang w:eastAsia="ru-RU"/>
        </w:rPr>
        <w:t>Э</w:t>
      </w:r>
      <w:proofErr w:type="gramEnd"/>
      <w:r w:rsidR="0069186F" w:rsidRPr="0069186F">
        <w:rPr>
          <w:rFonts w:ascii="Times New Roman" w:eastAsia="Times New Roman" w:hAnsi="Times New Roman" w:cs="Times New Roman"/>
          <w:color w:val="000000"/>
          <w:sz w:val="24"/>
          <w:szCs w:val="24"/>
          <w:shd w:val="clear" w:color="auto" w:fill="FFFFFF"/>
          <w:lang w:eastAsia="ru-RU"/>
        </w:rPr>
        <w:t>ту форму характеризуют малый объем производства, нестабильность предметов труда, универсальность исполнителей и применяемых средств труда.</w:t>
      </w:r>
      <w:r w:rsidR="0069186F" w:rsidRPr="0069186F">
        <w:rPr>
          <w:rFonts w:ascii="Times New Roman" w:eastAsia="Times New Roman" w:hAnsi="Times New Roman" w:cs="Times New Roman"/>
          <w:color w:val="000000"/>
          <w:sz w:val="24"/>
          <w:szCs w:val="24"/>
          <w:lang w:eastAsia="ru-RU"/>
        </w:rPr>
        <w:br/>
      </w:r>
      <w:r w:rsidR="0069186F" w:rsidRPr="00EC5D6A">
        <w:rPr>
          <w:rFonts w:ascii="Times New Roman" w:hAnsi="Times New Roman" w:cs="Times New Roman"/>
          <w:b/>
          <w:bCs/>
          <w:sz w:val="36"/>
          <w:szCs w:val="36"/>
        </w:rPr>
        <w:t>Тема 2</w:t>
      </w:r>
      <w:r w:rsidR="0069186F" w:rsidRPr="0069186F">
        <w:rPr>
          <w:rFonts w:ascii="Times New Roman" w:hAnsi="Times New Roman" w:cs="Times New Roman"/>
          <w:b/>
          <w:bCs/>
          <w:sz w:val="24"/>
          <w:szCs w:val="24"/>
        </w:rPr>
        <w:t xml:space="preserve"> </w:t>
      </w:r>
    </w:p>
    <w:p w:rsidR="0069186F" w:rsidRDefault="0069186F" w:rsidP="0069186F">
      <w:pPr>
        <w:spacing w:after="0" w:line="240" w:lineRule="auto"/>
        <w:ind w:firstLine="567"/>
        <w:rPr>
          <w:rFonts w:ascii="Times New Roman" w:eastAsia="Times New Roman" w:hAnsi="Times New Roman" w:cs="Times New Roman"/>
          <w:color w:val="000000"/>
          <w:sz w:val="24"/>
          <w:szCs w:val="24"/>
          <w:shd w:val="clear" w:color="auto" w:fill="FFFFFF"/>
          <w:lang w:eastAsia="ru-RU"/>
        </w:rPr>
      </w:pPr>
      <w:r w:rsidRPr="0069186F">
        <w:rPr>
          <w:rFonts w:ascii="Times New Roman" w:eastAsia="Times New Roman" w:hAnsi="Times New Roman" w:cs="Times New Roman"/>
          <w:i/>
          <w:iCs/>
          <w:color w:val="000000"/>
          <w:sz w:val="24"/>
          <w:szCs w:val="24"/>
          <w:shd w:val="clear" w:color="auto" w:fill="FFFFFF"/>
          <w:lang w:eastAsia="ru-RU"/>
        </w:rPr>
        <w:t>Поточную форму </w:t>
      </w:r>
      <w:r w:rsidRPr="0069186F">
        <w:rPr>
          <w:rFonts w:ascii="Times New Roman" w:eastAsia="Times New Roman" w:hAnsi="Times New Roman" w:cs="Times New Roman"/>
          <w:color w:val="000000"/>
          <w:sz w:val="24"/>
          <w:szCs w:val="24"/>
          <w:shd w:val="clear" w:color="auto" w:fill="FFFFFF"/>
          <w:lang w:eastAsia="ru-RU"/>
        </w:rPr>
        <w:t>применяют при промышленном производстве одежды на швейных предприятиях и в ателье (при изготовлении изделий малыми партиями). Поточным является производство, характеризующееся расположением технологического оснащения в последовательности выполнения операций технологического процесса и определенным интервалом выпуска изделий (тактом выпуска).</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Для организации поточного производства необходимы большой объем, однородность продукции и сырья в течение длительного времени, тщательная подготовка производства для обеспечения непрерывности и ритмичности процесса изготовления изделия.</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Организационной формой поточного производства является поток. </w:t>
      </w:r>
    </w:p>
    <w:p w:rsidR="00EC5D6A" w:rsidRDefault="0069186F" w:rsidP="0069186F">
      <w:pPr>
        <w:spacing w:after="0" w:line="240" w:lineRule="auto"/>
        <w:ind w:firstLine="567"/>
        <w:rPr>
          <w:rFonts w:ascii="Times New Roman" w:eastAsia="Times New Roman" w:hAnsi="Times New Roman" w:cs="Times New Roman"/>
          <w:color w:val="000000"/>
          <w:sz w:val="24"/>
          <w:szCs w:val="24"/>
          <w:shd w:val="clear" w:color="auto" w:fill="FFFFFF"/>
          <w:lang w:eastAsia="ru-RU"/>
        </w:rPr>
      </w:pPr>
      <w:r w:rsidRPr="0069186F">
        <w:rPr>
          <w:rFonts w:ascii="Times New Roman" w:eastAsia="Times New Roman" w:hAnsi="Times New Roman" w:cs="Times New Roman"/>
          <w:i/>
          <w:iCs/>
          <w:color w:val="000000"/>
          <w:sz w:val="24"/>
          <w:szCs w:val="24"/>
          <w:shd w:val="clear" w:color="auto" w:fill="FFFFFF"/>
          <w:lang w:eastAsia="ru-RU"/>
        </w:rPr>
        <w:lastRenderedPageBreak/>
        <w:t>Поток </w:t>
      </w:r>
      <w:r w:rsidRPr="0069186F">
        <w:rPr>
          <w:rFonts w:ascii="Times New Roman" w:eastAsia="Times New Roman" w:hAnsi="Times New Roman" w:cs="Times New Roman"/>
          <w:color w:val="000000"/>
          <w:sz w:val="24"/>
          <w:szCs w:val="24"/>
          <w:shd w:val="clear" w:color="auto" w:fill="FFFFFF"/>
          <w:lang w:eastAsia="ru-RU"/>
        </w:rPr>
        <w:t>— это форма организации производственного процесса, при которой все </w:t>
      </w:r>
      <w:hyperlink r:id="rId6" w:tooltip="Контрольная работа №1 Вариант №60 Способы создания оптимальных метеофакторов на рабочих местах пользователя пэвм проверил" w:history="1">
        <w:r w:rsidRPr="0069186F">
          <w:rPr>
            <w:rFonts w:ascii="Times New Roman" w:eastAsia="Times New Roman" w:hAnsi="Times New Roman" w:cs="Times New Roman"/>
            <w:color w:val="0000FF"/>
            <w:sz w:val="24"/>
            <w:szCs w:val="24"/>
            <w:shd w:val="clear" w:color="auto" w:fill="FFFFFF"/>
            <w:lang w:eastAsia="ru-RU"/>
          </w:rPr>
          <w:t>операции на рабочих местах выполняют в определенной</w:t>
        </w:r>
      </w:hyperlink>
      <w:r w:rsidRPr="0069186F">
        <w:rPr>
          <w:rFonts w:ascii="Times New Roman" w:eastAsia="Times New Roman" w:hAnsi="Times New Roman" w:cs="Times New Roman"/>
          <w:color w:val="000000"/>
          <w:sz w:val="24"/>
          <w:szCs w:val="24"/>
          <w:shd w:val="clear" w:color="auto" w:fill="FFFFFF"/>
          <w:lang w:eastAsia="ru-RU"/>
        </w:rPr>
        <w:t>, заранее установленной технологической последовательности, имеется соответствующее число рабочих и оборудования для обеспечения равной пропускной способности за один и тот же период времени.</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 xml:space="preserve">Для потока характерны следующие основные принципы: </w:t>
      </w:r>
      <w:proofErr w:type="spellStart"/>
      <w:r w:rsidRPr="0069186F">
        <w:rPr>
          <w:rFonts w:ascii="Times New Roman" w:eastAsia="Times New Roman" w:hAnsi="Times New Roman" w:cs="Times New Roman"/>
          <w:color w:val="000000"/>
          <w:sz w:val="24"/>
          <w:szCs w:val="24"/>
          <w:shd w:val="clear" w:color="auto" w:fill="FFFFFF"/>
          <w:lang w:eastAsia="ru-RU"/>
        </w:rPr>
        <w:t>прямоточность</w:t>
      </w:r>
      <w:proofErr w:type="spellEnd"/>
      <w:r w:rsidRPr="0069186F">
        <w:rPr>
          <w:rFonts w:ascii="Times New Roman" w:eastAsia="Times New Roman" w:hAnsi="Times New Roman" w:cs="Times New Roman"/>
          <w:color w:val="000000"/>
          <w:sz w:val="24"/>
          <w:szCs w:val="24"/>
          <w:shd w:val="clear" w:color="auto" w:fill="FFFFFF"/>
          <w:lang w:eastAsia="ru-RU"/>
        </w:rPr>
        <w:t>, пропорциональность, параллельность, непрерывность, ритмичность, синхронность выполнения операций.</w:t>
      </w:r>
    </w:p>
    <w:p w:rsidR="00EC5D6A" w:rsidRDefault="00EC5D6A" w:rsidP="00EC5D6A">
      <w:pPr>
        <w:spacing w:after="0" w:line="240" w:lineRule="auto"/>
        <w:ind w:firstLine="567"/>
        <w:rPr>
          <w:rFonts w:ascii="Times New Roman" w:eastAsia="Times New Roman" w:hAnsi="Times New Roman" w:cs="Times New Roman"/>
          <w:b/>
          <w:color w:val="000000"/>
          <w:sz w:val="24"/>
          <w:szCs w:val="24"/>
          <w:shd w:val="clear" w:color="auto" w:fill="FFFFFF"/>
          <w:lang w:eastAsia="ru-RU"/>
        </w:rPr>
      </w:pPr>
      <w:r w:rsidRPr="00EC5D6A">
        <w:rPr>
          <w:rFonts w:ascii="Times New Roman" w:hAnsi="Times New Roman" w:cs="Times New Roman"/>
          <w:b/>
          <w:bCs/>
          <w:sz w:val="36"/>
          <w:szCs w:val="36"/>
        </w:rPr>
        <w:t>Тема 3</w:t>
      </w:r>
      <w:r w:rsidR="0069186F" w:rsidRPr="0069186F">
        <w:rPr>
          <w:rFonts w:ascii="Times New Roman" w:eastAsia="Times New Roman" w:hAnsi="Times New Roman" w:cs="Times New Roman"/>
          <w:color w:val="000000"/>
          <w:sz w:val="36"/>
          <w:szCs w:val="36"/>
          <w:lang w:eastAsia="ru-RU"/>
        </w:rPr>
        <w:br/>
      </w:r>
      <w:proofErr w:type="spellStart"/>
      <w:r w:rsidR="0069186F" w:rsidRPr="0069186F">
        <w:rPr>
          <w:rFonts w:ascii="Times New Roman" w:eastAsia="Times New Roman" w:hAnsi="Times New Roman" w:cs="Times New Roman"/>
          <w:b/>
          <w:i/>
          <w:iCs/>
          <w:color w:val="000000"/>
          <w:sz w:val="24"/>
          <w:szCs w:val="24"/>
          <w:shd w:val="clear" w:color="auto" w:fill="FFFFFF"/>
          <w:lang w:eastAsia="ru-RU"/>
        </w:rPr>
        <w:t>Прямоточностъ</w:t>
      </w:r>
      <w:proofErr w:type="spellEnd"/>
      <w:r w:rsidR="0069186F" w:rsidRPr="0069186F">
        <w:rPr>
          <w:rFonts w:ascii="Times New Roman" w:eastAsia="Times New Roman" w:hAnsi="Times New Roman" w:cs="Times New Roman"/>
          <w:i/>
          <w:iCs/>
          <w:color w:val="000000"/>
          <w:sz w:val="24"/>
          <w:szCs w:val="24"/>
          <w:shd w:val="clear" w:color="auto" w:fill="FFFFFF"/>
          <w:lang w:eastAsia="ru-RU"/>
        </w:rPr>
        <w:t> </w:t>
      </w:r>
      <w:r w:rsidR="0069186F" w:rsidRPr="0069186F">
        <w:rPr>
          <w:rFonts w:ascii="Times New Roman" w:eastAsia="Times New Roman" w:hAnsi="Times New Roman" w:cs="Times New Roman"/>
          <w:color w:val="000000"/>
          <w:sz w:val="24"/>
          <w:szCs w:val="24"/>
          <w:shd w:val="clear" w:color="auto" w:fill="FFFFFF"/>
          <w:lang w:eastAsia="ru-RU"/>
        </w:rPr>
        <w:t>— кратчайший путь прохождения полуфабриката по всем операциям производственного процесса без встречных и возвратных движений.</w:t>
      </w:r>
      <w:r w:rsidR="0069186F" w:rsidRPr="0069186F">
        <w:rPr>
          <w:rFonts w:ascii="Times New Roman" w:eastAsia="Times New Roman" w:hAnsi="Times New Roman" w:cs="Times New Roman"/>
          <w:color w:val="000000"/>
          <w:sz w:val="24"/>
          <w:szCs w:val="24"/>
          <w:lang w:eastAsia="ru-RU"/>
        </w:rPr>
        <w:br/>
      </w:r>
      <w:r w:rsidR="0069186F" w:rsidRPr="0069186F">
        <w:rPr>
          <w:rFonts w:ascii="Times New Roman" w:eastAsia="Times New Roman" w:hAnsi="Times New Roman" w:cs="Times New Roman"/>
          <w:b/>
          <w:i/>
          <w:iCs/>
          <w:color w:val="000000"/>
          <w:sz w:val="24"/>
          <w:szCs w:val="24"/>
          <w:shd w:val="clear" w:color="auto" w:fill="FFFFFF"/>
          <w:lang w:eastAsia="ru-RU"/>
        </w:rPr>
        <w:t xml:space="preserve">Пропорциональность </w:t>
      </w:r>
      <w:r w:rsidR="0069186F" w:rsidRPr="0069186F">
        <w:rPr>
          <w:rFonts w:ascii="Times New Roman" w:eastAsia="Times New Roman" w:hAnsi="Times New Roman" w:cs="Times New Roman"/>
          <w:i/>
          <w:iCs/>
          <w:color w:val="000000"/>
          <w:sz w:val="24"/>
          <w:szCs w:val="24"/>
          <w:shd w:val="clear" w:color="auto" w:fill="FFFFFF"/>
          <w:lang w:eastAsia="ru-RU"/>
        </w:rPr>
        <w:t>— </w:t>
      </w:r>
      <w:r w:rsidR="0069186F" w:rsidRPr="0069186F">
        <w:rPr>
          <w:rFonts w:ascii="Times New Roman" w:eastAsia="Times New Roman" w:hAnsi="Times New Roman" w:cs="Times New Roman"/>
          <w:color w:val="000000"/>
          <w:sz w:val="24"/>
          <w:szCs w:val="24"/>
          <w:shd w:val="clear" w:color="auto" w:fill="FFFFFF"/>
          <w:lang w:eastAsia="ru-RU"/>
        </w:rPr>
        <w:t>равенство или кратность продолжительности операций производственного процесса одному и тому же периоду времени.</w:t>
      </w:r>
      <w:r w:rsidR="0069186F" w:rsidRPr="0069186F">
        <w:rPr>
          <w:rFonts w:ascii="Times New Roman" w:eastAsia="Times New Roman" w:hAnsi="Times New Roman" w:cs="Times New Roman"/>
          <w:color w:val="000000"/>
          <w:sz w:val="24"/>
          <w:szCs w:val="24"/>
          <w:lang w:eastAsia="ru-RU"/>
        </w:rPr>
        <w:br/>
      </w:r>
      <w:r w:rsidR="0069186F" w:rsidRPr="0069186F">
        <w:rPr>
          <w:rFonts w:ascii="Times New Roman" w:eastAsia="Times New Roman" w:hAnsi="Times New Roman" w:cs="Times New Roman"/>
          <w:b/>
          <w:i/>
          <w:iCs/>
          <w:color w:val="000000"/>
          <w:sz w:val="24"/>
          <w:szCs w:val="24"/>
          <w:shd w:val="clear" w:color="auto" w:fill="FFFFFF"/>
          <w:lang w:eastAsia="ru-RU"/>
        </w:rPr>
        <w:t>Параллельность</w:t>
      </w:r>
      <w:r w:rsidR="0069186F" w:rsidRPr="0069186F">
        <w:rPr>
          <w:rFonts w:ascii="Times New Roman" w:eastAsia="Times New Roman" w:hAnsi="Times New Roman" w:cs="Times New Roman"/>
          <w:i/>
          <w:iCs/>
          <w:color w:val="000000"/>
          <w:sz w:val="24"/>
          <w:szCs w:val="24"/>
          <w:shd w:val="clear" w:color="auto" w:fill="FFFFFF"/>
          <w:lang w:eastAsia="ru-RU"/>
        </w:rPr>
        <w:t xml:space="preserve"> — </w:t>
      </w:r>
      <w:r w:rsidR="0069186F" w:rsidRPr="0069186F">
        <w:rPr>
          <w:rFonts w:ascii="Times New Roman" w:eastAsia="Times New Roman" w:hAnsi="Times New Roman" w:cs="Times New Roman"/>
          <w:color w:val="000000"/>
          <w:sz w:val="24"/>
          <w:szCs w:val="24"/>
          <w:shd w:val="clear" w:color="auto" w:fill="FFFFFF"/>
          <w:lang w:eastAsia="ru-RU"/>
        </w:rPr>
        <w:t>одновременное выполнение различных операций над отдельными деталями или узлами обрабатываемого изделия, обеспечивающее сокращение продолжительности производственного процесса.</w:t>
      </w:r>
      <w:r w:rsidR="0069186F" w:rsidRPr="0069186F">
        <w:rPr>
          <w:rFonts w:ascii="Times New Roman" w:eastAsia="Times New Roman" w:hAnsi="Times New Roman" w:cs="Times New Roman"/>
          <w:color w:val="000000"/>
          <w:sz w:val="24"/>
          <w:szCs w:val="24"/>
          <w:lang w:eastAsia="ru-RU"/>
        </w:rPr>
        <w:br/>
      </w:r>
      <w:r w:rsidR="0069186F" w:rsidRPr="0069186F">
        <w:rPr>
          <w:rFonts w:ascii="Times New Roman" w:eastAsia="Times New Roman" w:hAnsi="Times New Roman" w:cs="Times New Roman"/>
          <w:b/>
          <w:i/>
          <w:iCs/>
          <w:color w:val="000000"/>
          <w:sz w:val="24"/>
          <w:szCs w:val="24"/>
          <w:shd w:val="clear" w:color="auto" w:fill="FFFFFF"/>
          <w:lang w:eastAsia="ru-RU"/>
        </w:rPr>
        <w:t>Непрерывность</w:t>
      </w:r>
      <w:r w:rsidR="0069186F" w:rsidRPr="0069186F">
        <w:rPr>
          <w:rFonts w:ascii="Times New Roman" w:eastAsia="Times New Roman" w:hAnsi="Times New Roman" w:cs="Times New Roman"/>
          <w:i/>
          <w:iCs/>
          <w:color w:val="000000"/>
          <w:sz w:val="24"/>
          <w:szCs w:val="24"/>
          <w:shd w:val="clear" w:color="auto" w:fill="FFFFFF"/>
          <w:lang w:eastAsia="ru-RU"/>
        </w:rPr>
        <w:t> </w:t>
      </w:r>
      <w:r w:rsidR="0069186F" w:rsidRPr="0069186F">
        <w:rPr>
          <w:rFonts w:ascii="Times New Roman" w:eastAsia="Times New Roman" w:hAnsi="Times New Roman" w:cs="Times New Roman"/>
          <w:color w:val="000000"/>
          <w:sz w:val="24"/>
          <w:szCs w:val="24"/>
          <w:shd w:val="clear" w:color="auto" w:fill="FFFFFF"/>
          <w:lang w:eastAsia="ru-RU"/>
        </w:rPr>
        <w:t>— отсутствие, каких бы то ни было перерывов в производственном процессе.</w:t>
      </w:r>
      <w:r w:rsidR="0069186F" w:rsidRPr="0069186F">
        <w:rPr>
          <w:rFonts w:ascii="Times New Roman" w:eastAsia="Times New Roman" w:hAnsi="Times New Roman" w:cs="Times New Roman"/>
          <w:color w:val="000000"/>
          <w:sz w:val="24"/>
          <w:szCs w:val="24"/>
          <w:lang w:eastAsia="ru-RU"/>
        </w:rPr>
        <w:br/>
      </w:r>
      <w:r w:rsidR="0069186F" w:rsidRPr="0069186F">
        <w:rPr>
          <w:rFonts w:ascii="Times New Roman" w:eastAsia="Times New Roman" w:hAnsi="Times New Roman" w:cs="Times New Roman"/>
          <w:b/>
          <w:i/>
          <w:iCs/>
          <w:color w:val="000000"/>
          <w:sz w:val="24"/>
          <w:szCs w:val="24"/>
          <w:shd w:val="clear" w:color="auto" w:fill="FFFFFF"/>
          <w:lang w:eastAsia="ru-RU"/>
        </w:rPr>
        <w:t>Ритмичность</w:t>
      </w:r>
      <w:r w:rsidR="0069186F" w:rsidRPr="0069186F">
        <w:rPr>
          <w:rFonts w:ascii="Times New Roman" w:eastAsia="Times New Roman" w:hAnsi="Times New Roman" w:cs="Times New Roman"/>
          <w:i/>
          <w:iCs/>
          <w:color w:val="000000"/>
          <w:sz w:val="24"/>
          <w:szCs w:val="24"/>
          <w:shd w:val="clear" w:color="auto" w:fill="FFFFFF"/>
          <w:lang w:eastAsia="ru-RU"/>
        </w:rPr>
        <w:t> </w:t>
      </w:r>
      <w:r w:rsidR="0069186F" w:rsidRPr="0069186F">
        <w:rPr>
          <w:rFonts w:ascii="Times New Roman" w:eastAsia="Times New Roman" w:hAnsi="Times New Roman" w:cs="Times New Roman"/>
          <w:color w:val="000000"/>
          <w:sz w:val="24"/>
          <w:szCs w:val="24"/>
          <w:shd w:val="clear" w:color="auto" w:fill="FFFFFF"/>
          <w:lang w:eastAsia="ru-RU"/>
        </w:rPr>
        <w:t>— регулярное повторение всех операций через определенные промежутки времени при условии выравнивания их продолжительности.</w:t>
      </w:r>
      <w:r w:rsidR="0069186F" w:rsidRPr="0069186F">
        <w:rPr>
          <w:rFonts w:ascii="Times New Roman" w:eastAsia="Times New Roman" w:hAnsi="Times New Roman" w:cs="Times New Roman"/>
          <w:color w:val="000000"/>
          <w:sz w:val="24"/>
          <w:szCs w:val="24"/>
          <w:lang w:eastAsia="ru-RU"/>
        </w:rPr>
        <w:br/>
      </w:r>
      <w:r w:rsidR="0069186F" w:rsidRPr="0069186F">
        <w:rPr>
          <w:rFonts w:ascii="Times New Roman" w:eastAsia="Times New Roman" w:hAnsi="Times New Roman" w:cs="Times New Roman"/>
          <w:b/>
          <w:i/>
          <w:iCs/>
          <w:color w:val="000000"/>
          <w:sz w:val="24"/>
          <w:szCs w:val="24"/>
          <w:shd w:val="clear" w:color="auto" w:fill="FFFFFF"/>
          <w:lang w:eastAsia="ru-RU"/>
        </w:rPr>
        <w:t>Синхронность</w:t>
      </w:r>
      <w:r w:rsidR="0069186F" w:rsidRPr="0069186F">
        <w:rPr>
          <w:rFonts w:ascii="Times New Roman" w:eastAsia="Times New Roman" w:hAnsi="Times New Roman" w:cs="Times New Roman"/>
          <w:i/>
          <w:iCs/>
          <w:color w:val="000000"/>
          <w:sz w:val="24"/>
          <w:szCs w:val="24"/>
          <w:shd w:val="clear" w:color="auto" w:fill="FFFFFF"/>
          <w:lang w:eastAsia="ru-RU"/>
        </w:rPr>
        <w:t> </w:t>
      </w:r>
      <w:r w:rsidR="0069186F" w:rsidRPr="0069186F">
        <w:rPr>
          <w:rFonts w:ascii="Times New Roman" w:eastAsia="Times New Roman" w:hAnsi="Times New Roman" w:cs="Times New Roman"/>
          <w:color w:val="000000"/>
          <w:sz w:val="24"/>
          <w:szCs w:val="24"/>
          <w:shd w:val="clear" w:color="auto" w:fill="FFFFFF"/>
          <w:lang w:eastAsia="ru-RU"/>
        </w:rPr>
        <w:t>— проведение разнообразных технологических и организационных мероприятий, приближающих продолжительность каждой операции к одному и тому же периоду времени.</w:t>
      </w:r>
      <w:r w:rsidR="0069186F" w:rsidRPr="0069186F">
        <w:rPr>
          <w:rFonts w:ascii="Times New Roman" w:eastAsia="Times New Roman" w:hAnsi="Times New Roman" w:cs="Times New Roman"/>
          <w:color w:val="000000"/>
          <w:sz w:val="24"/>
          <w:szCs w:val="24"/>
          <w:lang w:eastAsia="ru-RU"/>
        </w:rPr>
        <w:br/>
      </w:r>
      <w:r w:rsidR="0069186F" w:rsidRPr="0069186F">
        <w:rPr>
          <w:rFonts w:ascii="Times New Roman" w:eastAsia="Times New Roman" w:hAnsi="Times New Roman" w:cs="Times New Roman"/>
          <w:color w:val="000000"/>
          <w:sz w:val="24"/>
          <w:szCs w:val="24"/>
          <w:shd w:val="clear" w:color="auto" w:fill="FFFFFF"/>
          <w:lang w:eastAsia="ru-RU"/>
        </w:rPr>
        <w:t>Сочетание этих принципов лежит в основе построения потоков швейного производства.</w:t>
      </w:r>
      <w:r w:rsidR="0069186F" w:rsidRPr="0069186F">
        <w:rPr>
          <w:rFonts w:ascii="Times New Roman" w:eastAsia="Times New Roman" w:hAnsi="Times New Roman" w:cs="Times New Roman"/>
          <w:color w:val="000000"/>
          <w:sz w:val="24"/>
          <w:szCs w:val="24"/>
          <w:lang w:eastAsia="ru-RU"/>
        </w:rPr>
        <w:br/>
      </w:r>
      <w:r w:rsidR="0069186F" w:rsidRPr="0069186F">
        <w:rPr>
          <w:rFonts w:ascii="Times New Roman" w:eastAsia="Times New Roman" w:hAnsi="Times New Roman" w:cs="Times New Roman"/>
          <w:color w:val="000000"/>
          <w:sz w:val="24"/>
          <w:szCs w:val="24"/>
          <w:shd w:val="clear" w:color="auto" w:fill="FFFFFF"/>
          <w:lang w:eastAsia="ru-RU"/>
        </w:rPr>
        <w:t>Существуют единые правила проектирования потоков. Прежде всего, рассчитывают параметры потока. К параметрам (показателям) потока относятся: такт потока; мощность, выраженная выпуском продукции в единицу времени или числом рабочих, занятых на потоке; число рабочих мест; площадь, занятая потоком; число монтажных линий.</w:t>
      </w:r>
      <w:r w:rsidR="0069186F" w:rsidRPr="0069186F">
        <w:rPr>
          <w:rFonts w:ascii="Times New Roman" w:eastAsia="Times New Roman" w:hAnsi="Times New Roman" w:cs="Times New Roman"/>
          <w:color w:val="000000"/>
          <w:sz w:val="24"/>
          <w:szCs w:val="24"/>
          <w:lang w:eastAsia="ru-RU"/>
        </w:rPr>
        <w:br/>
      </w:r>
      <w:r w:rsidRPr="00EC5D6A">
        <w:rPr>
          <w:rFonts w:ascii="Times New Roman" w:eastAsia="Times New Roman" w:hAnsi="Times New Roman" w:cs="Times New Roman"/>
          <w:b/>
          <w:color w:val="000000"/>
          <w:sz w:val="28"/>
          <w:szCs w:val="28"/>
          <w:shd w:val="clear" w:color="auto" w:fill="FFFFFF"/>
          <w:lang w:eastAsia="ru-RU"/>
        </w:rPr>
        <w:t>Тема 4</w:t>
      </w:r>
    </w:p>
    <w:p w:rsidR="0069186F" w:rsidRPr="0069186F" w:rsidRDefault="0069186F" w:rsidP="00EC5D6A">
      <w:pPr>
        <w:spacing w:after="0" w:line="240" w:lineRule="auto"/>
        <w:ind w:firstLine="567"/>
        <w:rPr>
          <w:b/>
        </w:rPr>
      </w:pPr>
      <w:r w:rsidRPr="0069186F">
        <w:rPr>
          <w:rFonts w:ascii="Times New Roman" w:eastAsia="Times New Roman" w:hAnsi="Times New Roman" w:cs="Times New Roman"/>
          <w:b/>
          <w:color w:val="000000"/>
          <w:sz w:val="24"/>
          <w:szCs w:val="24"/>
          <w:shd w:val="clear" w:color="auto" w:fill="FFFFFF"/>
          <w:lang w:eastAsia="ru-RU"/>
        </w:rPr>
        <w:t>Рассмотрим каждый из показателей потока.</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Важнейшим из показателей является </w:t>
      </w:r>
      <w:r w:rsidRPr="0069186F">
        <w:rPr>
          <w:rFonts w:ascii="Times New Roman" w:eastAsia="Times New Roman" w:hAnsi="Times New Roman" w:cs="Times New Roman"/>
          <w:b/>
          <w:i/>
          <w:iCs/>
          <w:color w:val="000000"/>
          <w:sz w:val="24"/>
          <w:szCs w:val="24"/>
          <w:shd w:val="clear" w:color="auto" w:fill="FFFFFF"/>
          <w:lang w:eastAsia="ru-RU"/>
        </w:rPr>
        <w:t>такт</w:t>
      </w:r>
      <w:r w:rsidRPr="0069186F">
        <w:rPr>
          <w:rFonts w:ascii="Times New Roman" w:eastAsia="Times New Roman" w:hAnsi="Times New Roman" w:cs="Times New Roman"/>
          <w:i/>
          <w:iCs/>
          <w:color w:val="000000"/>
          <w:sz w:val="24"/>
          <w:szCs w:val="24"/>
          <w:shd w:val="clear" w:color="auto" w:fill="FFFFFF"/>
          <w:lang w:eastAsia="ru-RU"/>
        </w:rPr>
        <w:t> </w:t>
      </w:r>
      <w:r w:rsidRPr="0069186F">
        <w:rPr>
          <w:rFonts w:ascii="Times New Roman" w:eastAsia="Times New Roman" w:hAnsi="Times New Roman" w:cs="Times New Roman"/>
          <w:color w:val="000000"/>
          <w:sz w:val="24"/>
          <w:szCs w:val="24"/>
          <w:shd w:val="clear" w:color="auto" w:fill="FFFFFF"/>
          <w:lang w:eastAsia="ru-RU"/>
        </w:rPr>
        <w:t xml:space="preserve">работы потока. Под тактом понимается определенный промежуток времени между </w:t>
      </w:r>
      <w:proofErr w:type="gramStart"/>
      <w:r w:rsidRPr="0069186F">
        <w:rPr>
          <w:rFonts w:ascii="Times New Roman" w:eastAsia="Times New Roman" w:hAnsi="Times New Roman" w:cs="Times New Roman"/>
          <w:color w:val="000000"/>
          <w:sz w:val="24"/>
          <w:szCs w:val="24"/>
          <w:shd w:val="clear" w:color="auto" w:fill="FFFFFF"/>
          <w:lang w:eastAsia="ru-RU"/>
        </w:rPr>
        <w:t>следующими</w:t>
      </w:r>
      <w:proofErr w:type="gramEnd"/>
      <w:r w:rsidRPr="0069186F">
        <w:rPr>
          <w:rFonts w:ascii="Times New Roman" w:eastAsia="Times New Roman" w:hAnsi="Times New Roman" w:cs="Times New Roman"/>
          <w:color w:val="000000"/>
          <w:sz w:val="24"/>
          <w:szCs w:val="24"/>
          <w:shd w:val="clear" w:color="auto" w:fill="FFFFFF"/>
          <w:lang w:eastAsia="ru-RU"/>
        </w:rPr>
        <w:t xml:space="preserve"> друг за другом запуском или выпуском единицы продукции. Тактом потока будет также являться средняя расчетная затрата времени, в течение которой один исполнитель выполняет свою организационную операцию на потоке</w:t>
      </w:r>
      <w:proofErr w:type="gramStart"/>
      <w:r w:rsidRPr="0069186F">
        <w:rPr>
          <w:rFonts w:ascii="Times New Roman" w:eastAsia="Times New Roman" w:hAnsi="Times New Roman" w:cs="Times New Roman"/>
          <w:color w:val="000000"/>
          <w:sz w:val="24"/>
          <w:szCs w:val="24"/>
          <w:shd w:val="clear" w:color="auto" w:fill="FFFFFF"/>
          <w:lang w:eastAsia="ru-RU"/>
        </w:rPr>
        <w:t>.</w:t>
      </w:r>
      <w:r w:rsidRPr="0069186F">
        <w:rPr>
          <w:rFonts w:ascii="Times New Roman" w:hAnsi="Times New Roman" w:cs="Times New Roman"/>
          <w:b/>
          <w:bCs/>
          <w:sz w:val="24"/>
          <w:szCs w:val="24"/>
        </w:rPr>
        <w:t>.</w:t>
      </w:r>
      <w:proofErr w:type="gramEnd"/>
    </w:p>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color w:val="000000"/>
          <w:sz w:val="24"/>
          <w:szCs w:val="24"/>
          <w:shd w:val="clear" w:color="auto" w:fill="FFFFFF"/>
          <w:lang w:eastAsia="ru-RU"/>
        </w:rPr>
        <w:t>Такт потока обозначают </w:t>
      </w:r>
      <w:r w:rsidRPr="0069186F">
        <w:rPr>
          <w:rFonts w:ascii="Times New Roman" w:eastAsia="Times New Roman" w:hAnsi="Times New Roman" w:cs="Times New Roman"/>
          <w:noProof/>
          <w:sz w:val="24"/>
          <w:szCs w:val="24"/>
          <w:lang w:eastAsia="ru-RU"/>
        </w:rPr>
        <w:drawing>
          <wp:inline distT="0" distB="0" distL="0" distR="0" wp14:anchorId="66B6DB99" wp14:editId="10137332">
            <wp:extent cx="163830" cy="172720"/>
            <wp:effectExtent l="0" t="0" r="7620" b="0"/>
            <wp:docPr id="1" name="Рисунок 1" descr="https://topuch.ru/tehnologiya-shvejnogo-proizvodstva/901_html_m1ffc4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uch.ru/tehnologiya-shvejnogo-proizvodstva/901_html_m1ffc496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 cy="172720"/>
                    </a:xfrm>
                    <a:prstGeom prst="rect">
                      <a:avLst/>
                    </a:prstGeom>
                    <a:noFill/>
                    <a:ln>
                      <a:noFill/>
                    </a:ln>
                  </pic:spPr>
                </pic:pic>
              </a:graphicData>
            </a:graphic>
          </wp:inline>
        </w:drawing>
      </w:r>
      <w:r w:rsidRPr="0069186F">
        <w:rPr>
          <w:rFonts w:ascii="Times New Roman" w:eastAsia="Times New Roman" w:hAnsi="Times New Roman" w:cs="Times New Roman"/>
          <w:color w:val="000000"/>
          <w:sz w:val="24"/>
          <w:szCs w:val="24"/>
          <w:shd w:val="clear" w:color="auto" w:fill="FFFFFF"/>
          <w:lang w:eastAsia="ru-RU"/>
        </w:rPr>
        <w:t>. В зависимости от заданного выпуска изделий в смену </w:t>
      </w:r>
      <w:r w:rsidRPr="0069186F">
        <w:rPr>
          <w:rFonts w:ascii="Times New Roman" w:eastAsia="Times New Roman" w:hAnsi="Times New Roman" w:cs="Times New Roman"/>
          <w:i/>
          <w:iCs/>
          <w:color w:val="000000"/>
          <w:sz w:val="24"/>
          <w:szCs w:val="24"/>
          <w:shd w:val="clear" w:color="auto" w:fill="FFFFFF"/>
          <w:lang w:eastAsia="ru-RU"/>
        </w:rPr>
        <w:t>М</w:t>
      </w:r>
      <w:r w:rsidRPr="0069186F">
        <w:rPr>
          <w:rFonts w:ascii="Times New Roman" w:eastAsia="Times New Roman" w:hAnsi="Times New Roman" w:cs="Times New Roman"/>
          <w:i/>
          <w:iCs/>
          <w:color w:val="000000"/>
          <w:sz w:val="24"/>
          <w:szCs w:val="24"/>
          <w:shd w:val="clear" w:color="auto" w:fill="FFFFFF"/>
          <w:vertAlign w:val="subscript"/>
          <w:lang w:eastAsia="ru-RU"/>
        </w:rPr>
        <w:t>с</w:t>
      </w:r>
      <w:proofErr w:type="gramStart"/>
      <w:r w:rsidRPr="0069186F">
        <w:rPr>
          <w:rFonts w:ascii="Times New Roman" w:eastAsia="Times New Roman" w:hAnsi="Times New Roman" w:cs="Times New Roman"/>
          <w:i/>
          <w:iCs/>
          <w:color w:val="000000"/>
          <w:sz w:val="24"/>
          <w:szCs w:val="24"/>
          <w:shd w:val="clear" w:color="auto" w:fill="FFFFFF"/>
          <w:vertAlign w:val="subscript"/>
          <w:lang w:eastAsia="ru-RU"/>
        </w:rPr>
        <w:t>м</w:t>
      </w:r>
      <w:r w:rsidRPr="0069186F">
        <w:rPr>
          <w:rFonts w:ascii="Times New Roman" w:eastAsia="Times New Roman" w:hAnsi="Times New Roman" w:cs="Times New Roman"/>
          <w:color w:val="000000"/>
          <w:sz w:val="24"/>
          <w:szCs w:val="24"/>
          <w:shd w:val="clear" w:color="auto" w:fill="FFFFFF"/>
          <w:lang w:eastAsia="ru-RU"/>
        </w:rPr>
        <w:t>(</w:t>
      </w:r>
      <w:proofErr w:type="gramEnd"/>
      <w:r w:rsidRPr="0069186F">
        <w:rPr>
          <w:rFonts w:ascii="Times New Roman" w:eastAsia="Times New Roman" w:hAnsi="Times New Roman" w:cs="Times New Roman"/>
          <w:color w:val="000000"/>
          <w:sz w:val="24"/>
          <w:szCs w:val="24"/>
          <w:shd w:val="clear" w:color="auto" w:fill="FFFFFF"/>
          <w:lang w:eastAsia="ru-RU"/>
        </w:rPr>
        <w:t>мощности) или заданного числа рабочих в потоке </w:t>
      </w:r>
      <w:r w:rsidRPr="0069186F">
        <w:rPr>
          <w:rFonts w:ascii="Times New Roman" w:eastAsia="Times New Roman" w:hAnsi="Times New Roman" w:cs="Times New Roman"/>
          <w:i/>
          <w:iCs/>
          <w:color w:val="000000"/>
          <w:sz w:val="24"/>
          <w:szCs w:val="24"/>
          <w:shd w:val="clear" w:color="auto" w:fill="FFFFFF"/>
          <w:lang w:eastAsia="ru-RU"/>
        </w:rPr>
        <w:t>N </w:t>
      </w:r>
      <w:r w:rsidRPr="0069186F">
        <w:rPr>
          <w:rFonts w:ascii="Times New Roman" w:eastAsia="Times New Roman" w:hAnsi="Times New Roman" w:cs="Times New Roman"/>
          <w:color w:val="000000"/>
          <w:sz w:val="24"/>
          <w:szCs w:val="24"/>
          <w:shd w:val="clear" w:color="auto" w:fill="FFFFFF"/>
          <w:lang w:eastAsia="ru-RU"/>
        </w:rPr>
        <w:t>такт определяется по формуле</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где </w:t>
      </w:r>
      <w:r w:rsidRPr="0069186F">
        <w:rPr>
          <w:rFonts w:ascii="Times New Roman" w:eastAsia="Times New Roman" w:hAnsi="Times New Roman" w:cs="Times New Roman"/>
          <w:i/>
          <w:iCs/>
          <w:color w:val="000000"/>
          <w:sz w:val="24"/>
          <w:szCs w:val="24"/>
          <w:shd w:val="clear" w:color="auto" w:fill="FFFFFF"/>
          <w:lang w:eastAsia="ru-RU"/>
        </w:rPr>
        <w:t>R</w:t>
      </w:r>
      <w:r w:rsidRPr="0069186F">
        <w:rPr>
          <w:rFonts w:ascii="Times New Roman" w:eastAsia="Times New Roman" w:hAnsi="Times New Roman" w:cs="Times New Roman"/>
          <w:color w:val="000000"/>
          <w:sz w:val="24"/>
          <w:szCs w:val="24"/>
          <w:shd w:val="clear" w:color="auto" w:fill="FFFFFF"/>
          <w:lang w:eastAsia="ru-RU"/>
        </w:rPr>
        <w:t xml:space="preserve">— продолжительность смены, с; Т— </w:t>
      </w:r>
      <w:proofErr w:type="gramStart"/>
      <w:r w:rsidRPr="0069186F">
        <w:rPr>
          <w:rFonts w:ascii="Times New Roman" w:eastAsia="Times New Roman" w:hAnsi="Times New Roman" w:cs="Times New Roman"/>
          <w:color w:val="000000"/>
          <w:sz w:val="24"/>
          <w:szCs w:val="24"/>
          <w:shd w:val="clear" w:color="auto" w:fill="FFFFFF"/>
          <w:lang w:eastAsia="ru-RU"/>
        </w:rPr>
        <w:t>за</w:t>
      </w:r>
      <w:proofErr w:type="gramEnd"/>
      <w:r w:rsidRPr="0069186F">
        <w:rPr>
          <w:rFonts w:ascii="Times New Roman" w:eastAsia="Times New Roman" w:hAnsi="Times New Roman" w:cs="Times New Roman"/>
          <w:color w:val="000000"/>
          <w:sz w:val="24"/>
          <w:szCs w:val="24"/>
          <w:shd w:val="clear" w:color="auto" w:fill="FFFFFF"/>
          <w:lang w:eastAsia="ru-RU"/>
        </w:rPr>
        <w:t>трата времени, необходимого для изготовления одного изделия, с. Если известен такт потока, то мощность потока</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а</w:t>
      </w:r>
      <w:r>
        <w:rPr>
          <w:rFonts w:ascii="Times New Roman" w:eastAsia="Times New Roman" w:hAnsi="Times New Roman" w:cs="Times New Roman"/>
          <w:color w:val="000000"/>
          <w:sz w:val="24"/>
          <w:szCs w:val="24"/>
          <w:shd w:val="clear" w:color="auto" w:fill="FFFFFF"/>
          <w:lang w:eastAsia="ru-RU"/>
        </w:rPr>
        <w:t>-</w:t>
      </w:r>
      <w:r w:rsidRPr="0069186F">
        <w:rPr>
          <w:rFonts w:ascii="Times New Roman" w:eastAsia="Times New Roman" w:hAnsi="Times New Roman" w:cs="Times New Roman"/>
          <w:color w:val="000000"/>
          <w:sz w:val="24"/>
          <w:szCs w:val="24"/>
          <w:shd w:val="clear" w:color="auto" w:fill="FFFFFF"/>
          <w:lang w:eastAsia="ru-RU"/>
        </w:rPr>
        <w:t xml:space="preserve"> число рабочих на потоке</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Число рабочих можно также определить еще и по двум другим формулам:</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зная площадь, занимаемую потоком </w:t>
      </w:r>
      <w:r w:rsidRPr="0069186F">
        <w:rPr>
          <w:rFonts w:ascii="Times New Roman" w:eastAsia="Times New Roman" w:hAnsi="Times New Roman" w:cs="Times New Roman"/>
          <w:i/>
          <w:iCs/>
          <w:color w:val="000000"/>
          <w:sz w:val="24"/>
          <w:szCs w:val="24"/>
          <w:shd w:val="clear" w:color="auto" w:fill="FFFFFF"/>
          <w:lang w:eastAsia="ru-RU"/>
        </w:rPr>
        <w:t>S, </w:t>
      </w:r>
      <w:r w:rsidRPr="0069186F">
        <w:rPr>
          <w:rFonts w:ascii="Times New Roman" w:eastAsia="Times New Roman" w:hAnsi="Times New Roman" w:cs="Times New Roman"/>
          <w:color w:val="000000"/>
          <w:sz w:val="24"/>
          <w:szCs w:val="24"/>
          <w:shd w:val="clear" w:color="auto" w:fill="FFFFFF"/>
          <w:lang w:eastAsia="ru-RU"/>
        </w:rPr>
        <w:t>— по формуле</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зная мощность потока, трудоемкость изделия и продолжительность смены, — по формуле</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где </w:t>
      </w:r>
      <w:r w:rsidRPr="0069186F">
        <w:rPr>
          <w:rFonts w:ascii="Times New Roman" w:eastAsia="Times New Roman" w:hAnsi="Times New Roman" w:cs="Times New Roman"/>
          <w:i/>
          <w:iCs/>
          <w:color w:val="000000"/>
          <w:sz w:val="24"/>
          <w:szCs w:val="24"/>
          <w:shd w:val="clear" w:color="auto" w:fill="FFFFFF"/>
          <w:lang w:eastAsia="ru-RU"/>
        </w:rPr>
        <w:t>S</w:t>
      </w:r>
      <w:r w:rsidRPr="0069186F">
        <w:rPr>
          <w:rFonts w:ascii="Times New Roman" w:eastAsia="Times New Roman" w:hAnsi="Times New Roman" w:cs="Times New Roman"/>
          <w:i/>
          <w:iCs/>
          <w:color w:val="000000"/>
          <w:sz w:val="24"/>
          <w:szCs w:val="24"/>
          <w:shd w:val="clear" w:color="auto" w:fill="FFFFFF"/>
          <w:vertAlign w:val="subscript"/>
          <w:lang w:eastAsia="ru-RU"/>
        </w:rPr>
        <w:t>H</w:t>
      </w:r>
      <w:r w:rsidRPr="0069186F">
        <w:rPr>
          <w:rFonts w:ascii="Times New Roman" w:eastAsia="Times New Roman" w:hAnsi="Times New Roman" w:cs="Times New Roman"/>
          <w:color w:val="000000"/>
          <w:sz w:val="24"/>
          <w:szCs w:val="24"/>
          <w:shd w:val="clear" w:color="auto" w:fill="FFFFFF"/>
          <w:lang w:eastAsia="ru-RU"/>
        </w:rPr>
        <w:t>— норматив площади на одного рабочего, м</w:t>
      </w:r>
      <w:r w:rsidRPr="0069186F">
        <w:rPr>
          <w:rFonts w:ascii="Times New Roman" w:eastAsia="Times New Roman" w:hAnsi="Times New Roman" w:cs="Times New Roman"/>
          <w:color w:val="000000"/>
          <w:sz w:val="24"/>
          <w:szCs w:val="24"/>
          <w:shd w:val="clear" w:color="auto" w:fill="FFFFFF"/>
          <w:vertAlign w:val="superscript"/>
          <w:lang w:eastAsia="ru-RU"/>
        </w:rPr>
        <w:t>2</w:t>
      </w:r>
      <w:r w:rsidRPr="0069186F">
        <w:rPr>
          <w:rFonts w:ascii="Times New Roman" w:eastAsia="Times New Roman" w:hAnsi="Times New Roman" w:cs="Times New Roman"/>
          <w:color w:val="000000"/>
          <w:sz w:val="24"/>
          <w:szCs w:val="24"/>
          <w:shd w:val="clear" w:color="auto" w:fill="FFFFFF"/>
          <w:lang w:eastAsia="ru-RU"/>
        </w:rPr>
        <w:t>, с учетом площади проходов, проездов для транспортных средств, площади, занимаемой вспомогательным оборудованием, и т.д.</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Норматив площади </w:t>
      </w:r>
      <w:proofErr w:type="spellStart"/>
      <w:proofErr w:type="gramStart"/>
      <w:r w:rsidRPr="0069186F">
        <w:rPr>
          <w:rFonts w:ascii="Times New Roman" w:eastAsia="Times New Roman" w:hAnsi="Times New Roman" w:cs="Times New Roman"/>
          <w:i/>
          <w:iCs/>
          <w:color w:val="000000"/>
          <w:sz w:val="24"/>
          <w:szCs w:val="24"/>
          <w:shd w:val="clear" w:color="auto" w:fill="FFFFFF"/>
          <w:lang w:eastAsia="ru-RU"/>
        </w:rPr>
        <w:t>S</w:t>
      </w:r>
      <w:r w:rsidRPr="0069186F">
        <w:rPr>
          <w:rFonts w:ascii="Times New Roman" w:eastAsia="Times New Roman" w:hAnsi="Times New Roman" w:cs="Times New Roman"/>
          <w:i/>
          <w:iCs/>
          <w:color w:val="000000"/>
          <w:sz w:val="24"/>
          <w:szCs w:val="24"/>
          <w:shd w:val="clear" w:color="auto" w:fill="FFFFFF"/>
          <w:vertAlign w:val="subscript"/>
          <w:lang w:eastAsia="ru-RU"/>
        </w:rPr>
        <w:t>H</w:t>
      </w:r>
      <w:proofErr w:type="gramEnd"/>
      <w:r w:rsidRPr="0069186F">
        <w:rPr>
          <w:rFonts w:ascii="Times New Roman" w:eastAsia="Times New Roman" w:hAnsi="Times New Roman" w:cs="Times New Roman"/>
          <w:color w:val="000000"/>
          <w:sz w:val="24"/>
          <w:szCs w:val="24"/>
          <w:shd w:val="clear" w:color="auto" w:fill="FFFFFF"/>
          <w:lang w:eastAsia="ru-RU"/>
        </w:rPr>
        <w:t>зависит</w:t>
      </w:r>
      <w:proofErr w:type="spellEnd"/>
      <w:r w:rsidRPr="0069186F">
        <w:rPr>
          <w:rFonts w:ascii="Times New Roman" w:eastAsia="Times New Roman" w:hAnsi="Times New Roman" w:cs="Times New Roman"/>
          <w:color w:val="000000"/>
          <w:sz w:val="24"/>
          <w:szCs w:val="24"/>
          <w:shd w:val="clear" w:color="auto" w:fill="FFFFFF"/>
          <w:lang w:eastAsia="ru-RU"/>
        </w:rPr>
        <w:t xml:space="preserve"> от мощности потока, ассортимента изделий и организационной формы потока.</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В приложении 1 даны значения </w:t>
      </w:r>
      <w:proofErr w:type="spellStart"/>
      <w:proofErr w:type="gramStart"/>
      <w:r w:rsidRPr="0069186F">
        <w:rPr>
          <w:rFonts w:ascii="Times New Roman" w:eastAsia="Times New Roman" w:hAnsi="Times New Roman" w:cs="Times New Roman"/>
          <w:i/>
          <w:iCs/>
          <w:color w:val="000000"/>
          <w:sz w:val="24"/>
          <w:szCs w:val="24"/>
          <w:shd w:val="clear" w:color="auto" w:fill="FFFFFF"/>
          <w:lang w:eastAsia="ru-RU"/>
        </w:rPr>
        <w:t>S</w:t>
      </w:r>
      <w:r w:rsidRPr="0069186F">
        <w:rPr>
          <w:rFonts w:ascii="Times New Roman" w:eastAsia="Times New Roman" w:hAnsi="Times New Roman" w:cs="Times New Roman"/>
          <w:i/>
          <w:iCs/>
          <w:color w:val="000000"/>
          <w:sz w:val="24"/>
          <w:szCs w:val="24"/>
          <w:shd w:val="clear" w:color="auto" w:fill="FFFFFF"/>
          <w:vertAlign w:val="subscript"/>
          <w:lang w:eastAsia="ru-RU"/>
        </w:rPr>
        <w:t>H</w:t>
      </w:r>
      <w:proofErr w:type="gramEnd"/>
      <w:r w:rsidRPr="0069186F">
        <w:rPr>
          <w:rFonts w:ascii="Times New Roman" w:eastAsia="Times New Roman" w:hAnsi="Times New Roman" w:cs="Times New Roman"/>
          <w:color w:val="000000"/>
          <w:sz w:val="24"/>
          <w:szCs w:val="24"/>
          <w:shd w:val="clear" w:color="auto" w:fill="FFFFFF"/>
          <w:lang w:eastAsia="ru-RU"/>
        </w:rPr>
        <w:t>по</w:t>
      </w:r>
      <w:proofErr w:type="spellEnd"/>
      <w:r w:rsidRPr="0069186F">
        <w:rPr>
          <w:rFonts w:ascii="Times New Roman" w:eastAsia="Times New Roman" w:hAnsi="Times New Roman" w:cs="Times New Roman"/>
          <w:color w:val="000000"/>
          <w:sz w:val="24"/>
          <w:szCs w:val="24"/>
          <w:shd w:val="clear" w:color="auto" w:fill="FFFFFF"/>
          <w:lang w:eastAsia="ru-RU"/>
        </w:rPr>
        <w:t xml:space="preserve"> данным ЦНИИШП.</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Зная число рабочих, можно определить еще один параметр потока — число рабочих мест:</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где </w:t>
      </w:r>
      <w:proofErr w:type="spellStart"/>
      <w:r w:rsidRPr="0069186F">
        <w:rPr>
          <w:rFonts w:ascii="Times New Roman" w:eastAsia="Times New Roman" w:hAnsi="Times New Roman" w:cs="Times New Roman"/>
          <w:i/>
          <w:iCs/>
          <w:color w:val="000000"/>
          <w:sz w:val="24"/>
          <w:szCs w:val="24"/>
          <w:shd w:val="clear" w:color="auto" w:fill="FFFFFF"/>
          <w:lang w:eastAsia="ru-RU"/>
        </w:rPr>
        <w:t>К</w:t>
      </w:r>
      <w:r w:rsidRPr="0069186F">
        <w:rPr>
          <w:rFonts w:ascii="Times New Roman" w:eastAsia="Times New Roman" w:hAnsi="Times New Roman" w:cs="Times New Roman"/>
          <w:i/>
          <w:iCs/>
          <w:color w:val="000000"/>
          <w:sz w:val="24"/>
          <w:szCs w:val="24"/>
          <w:shd w:val="clear" w:color="auto" w:fill="FFFFFF"/>
          <w:vertAlign w:val="subscript"/>
          <w:lang w:eastAsia="ru-RU"/>
        </w:rPr>
        <w:t>ср</w:t>
      </w:r>
      <w:proofErr w:type="spellEnd"/>
      <w:r w:rsidRPr="0069186F">
        <w:rPr>
          <w:rFonts w:ascii="Times New Roman" w:eastAsia="Times New Roman" w:hAnsi="Times New Roman" w:cs="Times New Roman"/>
          <w:color w:val="000000"/>
          <w:sz w:val="24"/>
          <w:szCs w:val="24"/>
          <w:shd w:val="clear" w:color="auto" w:fill="FFFFFF"/>
          <w:lang w:eastAsia="ru-RU"/>
        </w:rPr>
        <w:t xml:space="preserve">— </w:t>
      </w:r>
      <w:proofErr w:type="gramStart"/>
      <w:r w:rsidRPr="0069186F">
        <w:rPr>
          <w:rFonts w:ascii="Times New Roman" w:eastAsia="Times New Roman" w:hAnsi="Times New Roman" w:cs="Times New Roman"/>
          <w:color w:val="000000"/>
          <w:sz w:val="24"/>
          <w:szCs w:val="24"/>
          <w:shd w:val="clear" w:color="auto" w:fill="FFFFFF"/>
          <w:lang w:eastAsia="ru-RU"/>
        </w:rPr>
        <w:t>ко</w:t>
      </w:r>
      <w:proofErr w:type="gramEnd"/>
      <w:r w:rsidRPr="0069186F">
        <w:rPr>
          <w:rFonts w:ascii="Times New Roman" w:eastAsia="Times New Roman" w:hAnsi="Times New Roman" w:cs="Times New Roman"/>
          <w:color w:val="000000"/>
          <w:sz w:val="24"/>
          <w:szCs w:val="24"/>
          <w:shd w:val="clear" w:color="auto" w:fill="FFFFFF"/>
          <w:lang w:eastAsia="ru-RU"/>
        </w:rPr>
        <w:t>эффициент, </w:t>
      </w:r>
      <w:hyperlink r:id="rId8" w:tooltip="Задача 4 Имеются следующие данные о распределении рабочих цеха по размеру месячной заработной платы Размер зарплаты, тыс руб до 5,0" w:history="1">
        <w:r w:rsidRPr="0069186F">
          <w:rPr>
            <w:rFonts w:ascii="Times New Roman" w:eastAsia="Times New Roman" w:hAnsi="Times New Roman" w:cs="Times New Roman"/>
            <w:color w:val="0000FF"/>
            <w:sz w:val="24"/>
            <w:szCs w:val="24"/>
            <w:shd w:val="clear" w:color="auto" w:fill="FFFFFF"/>
            <w:lang w:eastAsia="ru-RU"/>
          </w:rPr>
          <w:t>характеризующий среднее число работу мест на потоке</w:t>
        </w:r>
      </w:hyperlink>
      <w:r w:rsidRPr="0069186F">
        <w:rPr>
          <w:rFonts w:ascii="Times New Roman" w:eastAsia="Times New Roman" w:hAnsi="Times New Roman" w:cs="Times New Roman"/>
          <w:color w:val="000000"/>
          <w:sz w:val="24"/>
          <w:szCs w:val="24"/>
          <w:shd w:val="clear" w:color="auto" w:fill="FFFFFF"/>
          <w:lang w:eastAsia="ru-RU"/>
        </w:rPr>
        <w:t xml:space="preserve">, </w:t>
      </w:r>
      <w:r w:rsidRPr="0069186F">
        <w:rPr>
          <w:rFonts w:ascii="Times New Roman" w:eastAsia="Times New Roman" w:hAnsi="Times New Roman" w:cs="Times New Roman"/>
          <w:color w:val="000000"/>
          <w:sz w:val="24"/>
          <w:szCs w:val="24"/>
          <w:shd w:val="clear" w:color="auto" w:fill="FFFFFF"/>
          <w:lang w:eastAsia="ru-RU"/>
        </w:rPr>
        <w:lastRenderedPageBreak/>
        <w:t>приходящееся на одного рабочего.</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Число рабочих мест на потоке всегда больше числа рабочих, так как на потоке необходимо иметь резервное оборудование (до 10 %) и оборудование спаренных рабочих мест (до 15 %); в соответствии с этим на потоке располагают запасные рабочие места.</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b/>
          <w:i/>
          <w:iCs/>
          <w:color w:val="000000"/>
          <w:sz w:val="24"/>
          <w:szCs w:val="24"/>
          <w:shd w:val="clear" w:color="auto" w:fill="FFFFFF"/>
          <w:lang w:eastAsia="ru-RU"/>
        </w:rPr>
        <w:t>Шагом рабочего места</w:t>
      </w:r>
      <w:r w:rsidRPr="0069186F">
        <w:rPr>
          <w:rFonts w:ascii="Times New Roman" w:eastAsia="Times New Roman" w:hAnsi="Times New Roman" w:cs="Times New Roman"/>
          <w:i/>
          <w:iCs/>
          <w:color w:val="000000"/>
          <w:sz w:val="24"/>
          <w:szCs w:val="24"/>
          <w:shd w:val="clear" w:color="auto" w:fill="FFFFFF"/>
          <w:lang w:eastAsia="ru-RU"/>
        </w:rPr>
        <w:t> </w:t>
      </w:r>
      <w:proofErr w:type="spellStart"/>
      <w:proofErr w:type="gramStart"/>
      <w:r w:rsidRPr="0069186F">
        <w:rPr>
          <w:rFonts w:ascii="Times New Roman" w:eastAsia="Times New Roman" w:hAnsi="Times New Roman" w:cs="Times New Roman"/>
          <w:b/>
          <w:i/>
          <w:iCs/>
          <w:color w:val="000000"/>
          <w:sz w:val="32"/>
          <w:szCs w:val="32"/>
          <w:shd w:val="clear" w:color="auto" w:fill="FFFFFF"/>
          <w:lang w:eastAsia="ru-RU"/>
        </w:rPr>
        <w:t>L</w:t>
      </w:r>
      <w:proofErr w:type="gramEnd"/>
      <w:r w:rsidRPr="0069186F">
        <w:rPr>
          <w:rFonts w:ascii="Times New Roman" w:eastAsia="Times New Roman" w:hAnsi="Times New Roman" w:cs="Times New Roman"/>
          <w:color w:val="000000"/>
          <w:sz w:val="24"/>
          <w:szCs w:val="24"/>
          <w:shd w:val="clear" w:color="auto" w:fill="FFFFFF"/>
          <w:lang w:eastAsia="ru-RU"/>
        </w:rPr>
        <w:t>называют</w:t>
      </w:r>
      <w:proofErr w:type="spellEnd"/>
      <w:r w:rsidRPr="0069186F">
        <w:rPr>
          <w:rFonts w:ascii="Times New Roman" w:eastAsia="Times New Roman" w:hAnsi="Times New Roman" w:cs="Times New Roman"/>
          <w:color w:val="000000"/>
          <w:sz w:val="24"/>
          <w:szCs w:val="24"/>
          <w:shd w:val="clear" w:color="auto" w:fill="FFFFFF"/>
          <w:lang w:eastAsia="ru-RU"/>
        </w:rPr>
        <w:t xml:space="preserve"> расстояние между центрами смежных рабочих мест или расстояние от начала до конца рабочего места.</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Шаг рабочего места и размеры рабочих столов зависят от габарита изготовляемого изделия и вида выполняемых работ. В табл. 5.3 приведены шаг рабочих мест и среднее число рабочих мест на одного рабочего для разных видов изделия.</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 xml:space="preserve">В табл. </w:t>
      </w:r>
      <w:r>
        <w:rPr>
          <w:rFonts w:ascii="Times New Roman" w:eastAsia="Times New Roman" w:hAnsi="Times New Roman" w:cs="Times New Roman"/>
          <w:color w:val="000000"/>
          <w:sz w:val="24"/>
          <w:szCs w:val="24"/>
          <w:shd w:val="clear" w:color="auto" w:fill="FFFFFF"/>
          <w:lang w:eastAsia="ru-RU"/>
        </w:rPr>
        <w:t>2</w:t>
      </w:r>
      <w:r w:rsidRPr="0069186F">
        <w:rPr>
          <w:rFonts w:ascii="Times New Roman" w:eastAsia="Times New Roman" w:hAnsi="Times New Roman" w:cs="Times New Roman"/>
          <w:color w:val="000000"/>
          <w:sz w:val="24"/>
          <w:szCs w:val="24"/>
          <w:shd w:val="clear" w:color="auto" w:fill="FFFFFF"/>
          <w:lang w:eastAsia="ru-RU"/>
        </w:rPr>
        <w:t xml:space="preserve"> приведены размеры рабочих столов в зависимости от назначения рабочего места и изготовляемого изделия.</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Рабочие места, расположенные вдоль транспортного средства для передачи полуфабрикатов изделия, называются </w:t>
      </w:r>
      <w:r w:rsidRPr="0069186F">
        <w:rPr>
          <w:rFonts w:ascii="Times New Roman" w:eastAsia="Times New Roman" w:hAnsi="Times New Roman" w:cs="Times New Roman"/>
          <w:i/>
          <w:iCs/>
          <w:color w:val="000000"/>
          <w:sz w:val="24"/>
          <w:szCs w:val="24"/>
          <w:shd w:val="clear" w:color="auto" w:fill="FFFFFF"/>
          <w:lang w:eastAsia="ru-RU"/>
        </w:rPr>
        <w:t>поточной линией.</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Поточных линий в цехе может быть несколько. Их число зависит от типа потока и занимаемой им площади.</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 xml:space="preserve">Следующим этапом технологического расчета потока является комплектование технологически неделимых операций в </w:t>
      </w:r>
      <w:proofErr w:type="gramStart"/>
      <w:r w:rsidRPr="0069186F">
        <w:rPr>
          <w:rFonts w:ascii="Times New Roman" w:eastAsia="Times New Roman" w:hAnsi="Times New Roman" w:cs="Times New Roman"/>
          <w:color w:val="000000"/>
          <w:sz w:val="24"/>
          <w:szCs w:val="24"/>
          <w:shd w:val="clear" w:color="auto" w:fill="FFFFFF"/>
          <w:lang w:eastAsia="ru-RU"/>
        </w:rPr>
        <w:t>организационные</w:t>
      </w:r>
      <w:proofErr w:type="gramEnd"/>
      <w:r w:rsidRPr="0069186F">
        <w:rPr>
          <w:rFonts w:ascii="Times New Roman" w:eastAsia="Times New Roman" w:hAnsi="Times New Roman" w:cs="Times New Roman"/>
          <w:color w:val="000000"/>
          <w:sz w:val="24"/>
          <w:szCs w:val="24"/>
          <w:shd w:val="clear" w:color="auto" w:fill="FFFFFF"/>
          <w:lang w:eastAsia="ru-RU"/>
        </w:rPr>
        <w:t>.</w:t>
      </w:r>
      <w:r w:rsidRPr="0069186F">
        <w:rPr>
          <w:rFonts w:ascii="Times New Roman" w:eastAsia="Times New Roman" w:hAnsi="Times New Roman" w:cs="Times New Roman"/>
          <w:color w:val="000000"/>
          <w:sz w:val="24"/>
          <w:szCs w:val="24"/>
          <w:lang w:eastAsia="ru-RU"/>
        </w:rPr>
        <w:br/>
      </w:r>
      <w:proofErr w:type="gramStart"/>
      <w:r w:rsidRPr="0069186F">
        <w:rPr>
          <w:rFonts w:ascii="Times New Roman" w:eastAsia="Times New Roman" w:hAnsi="Times New Roman" w:cs="Times New Roman"/>
          <w:i/>
          <w:iCs/>
          <w:color w:val="000000"/>
          <w:sz w:val="24"/>
          <w:szCs w:val="24"/>
          <w:shd w:val="clear" w:color="auto" w:fill="FFFFFF"/>
          <w:lang w:eastAsia="ru-RU"/>
        </w:rPr>
        <w:t>Организационная операция — </w:t>
      </w:r>
      <w:r w:rsidRPr="0069186F">
        <w:rPr>
          <w:rFonts w:ascii="Times New Roman" w:eastAsia="Times New Roman" w:hAnsi="Times New Roman" w:cs="Times New Roman"/>
          <w:color w:val="000000"/>
          <w:sz w:val="24"/>
          <w:szCs w:val="24"/>
          <w:shd w:val="clear" w:color="auto" w:fill="FFFFFF"/>
          <w:lang w:eastAsia="ru-RU"/>
        </w:rPr>
        <w:t>часть производственного процесса, характеризуемая возможностью полного выполнения на каждом из отведенных для этого рабочем месте и осуществляемая одним или несколькими исполнителями на одном или одновременно на нескольких рабочих местах потока.</w:t>
      </w:r>
      <w:proofErr w:type="gramEnd"/>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Организационная операция состоит из одной или нескольких технологически неделимых операций, объединенных в соответствии с технологической последовательностью, совместимых по виду выполняемых работ (специализации) и по типу применяемого оборудования при условии рационального использования производственной площади и загрузки рабочего.</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b/>
          <w:color w:val="000000"/>
          <w:sz w:val="24"/>
          <w:szCs w:val="24"/>
          <w:shd w:val="clear" w:color="auto" w:fill="FFFFFF"/>
          <w:lang w:eastAsia="ru-RU"/>
        </w:rPr>
        <w:t>Таблица 1</w:t>
      </w:r>
      <w:r w:rsidRPr="0069186F">
        <w:rPr>
          <w:rFonts w:ascii="Times New Roman" w:eastAsia="Times New Roman" w:hAnsi="Times New Roman" w:cs="Times New Roman"/>
          <w:b/>
          <w:color w:val="000000"/>
          <w:sz w:val="24"/>
          <w:szCs w:val="24"/>
          <w:lang w:eastAsia="ru-RU"/>
        </w:rPr>
        <w:br/>
      </w:r>
      <w:r w:rsidRPr="0069186F">
        <w:rPr>
          <w:rFonts w:ascii="Times New Roman" w:eastAsia="Times New Roman" w:hAnsi="Times New Roman" w:cs="Times New Roman"/>
          <w:b/>
          <w:bCs/>
          <w:color w:val="000000"/>
          <w:sz w:val="24"/>
          <w:szCs w:val="24"/>
          <w:shd w:val="clear" w:color="auto" w:fill="FFFFFF"/>
          <w:lang w:eastAsia="ru-RU"/>
        </w:rPr>
        <w:t>Шаг рабочих мест</w:t>
      </w:r>
      <w:r w:rsidRPr="0069186F">
        <w:rPr>
          <w:rFonts w:ascii="Times New Roman" w:eastAsia="Times New Roman" w:hAnsi="Times New Roman" w:cs="Times New Roman"/>
          <w:color w:val="000000"/>
          <w:sz w:val="24"/>
          <w:szCs w:val="24"/>
          <w:shd w:val="clear" w:color="auto" w:fill="FFFFFF"/>
          <w:lang w:eastAsia="ru-RU"/>
        </w:rPr>
        <w:t> </w:t>
      </w:r>
      <w:r w:rsidRPr="0069186F">
        <w:rPr>
          <w:rFonts w:ascii="Times New Roman" w:eastAsia="Times New Roman" w:hAnsi="Times New Roman" w:cs="Times New Roman"/>
          <w:b/>
          <w:bCs/>
          <w:color w:val="000000"/>
          <w:sz w:val="24"/>
          <w:szCs w:val="24"/>
          <w:shd w:val="clear" w:color="auto" w:fill="FFFFFF"/>
          <w:lang w:eastAsia="ru-RU"/>
        </w:rPr>
        <w:t>и среднее число рабочих мест на одного рабочего</w:t>
      </w:r>
    </w:p>
    <w:tbl>
      <w:tblPr>
        <w:tblW w:w="105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903"/>
        <w:gridCol w:w="2501"/>
        <w:gridCol w:w="5096"/>
      </w:tblGrid>
      <w:tr w:rsidR="0069186F" w:rsidRPr="0069186F" w:rsidTr="0069186F">
        <w:trPr>
          <w:trHeight w:val="135"/>
          <w:tblCellSpacing w:w="0" w:type="dxa"/>
        </w:trPr>
        <w:tc>
          <w:tcPr>
            <w:tcW w:w="282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Изделия</w:t>
            </w:r>
          </w:p>
        </w:tc>
        <w:tc>
          <w:tcPr>
            <w:tcW w:w="243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Шаг рабочих мест </w:t>
            </w:r>
            <w:r w:rsidRPr="0069186F">
              <w:rPr>
                <w:rFonts w:ascii="Times New Roman" w:eastAsia="Times New Roman" w:hAnsi="Times New Roman" w:cs="Times New Roman"/>
                <w:i/>
                <w:iCs/>
                <w:sz w:val="24"/>
                <w:szCs w:val="24"/>
                <w:lang w:eastAsia="ru-RU"/>
              </w:rPr>
              <w:t>L, и</w:t>
            </w:r>
          </w:p>
        </w:tc>
        <w:tc>
          <w:tcPr>
            <w:tcW w:w="495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Среднее число рабочих мест на одного рабочего </w:t>
            </w:r>
            <w:r w:rsidRPr="0069186F">
              <w:rPr>
                <w:rFonts w:ascii="Times New Roman" w:eastAsia="Times New Roman" w:hAnsi="Times New Roman" w:cs="Times New Roman"/>
                <w:i/>
                <w:iCs/>
                <w:sz w:val="24"/>
                <w:szCs w:val="24"/>
                <w:lang w:eastAsia="ru-RU"/>
              </w:rPr>
              <w:t>Кс?</w:t>
            </w:r>
          </w:p>
        </w:tc>
      </w:tr>
      <w:tr w:rsidR="0069186F" w:rsidRPr="0069186F" w:rsidTr="0069186F">
        <w:trPr>
          <w:trHeight w:val="165"/>
          <w:tblCellSpacing w:w="0" w:type="dxa"/>
        </w:trPr>
        <w:tc>
          <w:tcPr>
            <w:tcW w:w="282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Белье</w:t>
            </w:r>
          </w:p>
        </w:tc>
        <w:tc>
          <w:tcPr>
            <w:tcW w:w="243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1,15...1,20</w:t>
            </w:r>
          </w:p>
        </w:tc>
        <w:tc>
          <w:tcPr>
            <w:tcW w:w="495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1,10...1,15</w:t>
            </w:r>
          </w:p>
        </w:tc>
      </w:tr>
      <w:tr w:rsidR="0069186F" w:rsidRPr="0069186F" w:rsidTr="0069186F">
        <w:trPr>
          <w:trHeight w:val="150"/>
          <w:tblCellSpacing w:w="0" w:type="dxa"/>
        </w:trPr>
        <w:tc>
          <w:tcPr>
            <w:tcW w:w="282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Платья</w:t>
            </w:r>
          </w:p>
        </w:tc>
        <w:tc>
          <w:tcPr>
            <w:tcW w:w="243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1,20...1,25</w:t>
            </w:r>
          </w:p>
        </w:tc>
        <w:tc>
          <w:tcPr>
            <w:tcW w:w="495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1,10...1,15</w:t>
            </w:r>
          </w:p>
        </w:tc>
      </w:tr>
      <w:tr w:rsidR="0069186F" w:rsidRPr="0069186F" w:rsidTr="0069186F">
        <w:trPr>
          <w:trHeight w:val="285"/>
          <w:tblCellSpacing w:w="0" w:type="dxa"/>
        </w:trPr>
        <w:tc>
          <w:tcPr>
            <w:tcW w:w="282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Костюмы</w:t>
            </w:r>
          </w:p>
        </w:tc>
        <w:tc>
          <w:tcPr>
            <w:tcW w:w="243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1,20...1,25</w:t>
            </w:r>
          </w:p>
        </w:tc>
        <w:tc>
          <w:tcPr>
            <w:tcW w:w="495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1,15...1,20</w:t>
            </w:r>
          </w:p>
        </w:tc>
      </w:tr>
      <w:tr w:rsidR="0069186F" w:rsidRPr="0069186F" w:rsidTr="0069186F">
        <w:trPr>
          <w:trHeight w:val="150"/>
          <w:tblCellSpacing w:w="0" w:type="dxa"/>
        </w:trPr>
        <w:tc>
          <w:tcPr>
            <w:tcW w:w="282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Пальто</w:t>
            </w:r>
          </w:p>
        </w:tc>
        <w:tc>
          <w:tcPr>
            <w:tcW w:w="243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1,25...1,30</w:t>
            </w:r>
          </w:p>
        </w:tc>
        <w:tc>
          <w:tcPr>
            <w:tcW w:w="495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1,20...1,25</w:t>
            </w:r>
          </w:p>
        </w:tc>
      </w:tr>
    </w:tbl>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b/>
          <w:color w:val="000000"/>
          <w:sz w:val="24"/>
          <w:szCs w:val="24"/>
          <w:shd w:val="clear" w:color="auto" w:fill="FFFFFF"/>
          <w:lang w:eastAsia="ru-RU"/>
        </w:rPr>
        <w:t>Таблица 2</w:t>
      </w:r>
      <w:r w:rsidRPr="0069186F">
        <w:rPr>
          <w:rFonts w:ascii="Times New Roman" w:eastAsia="Times New Roman" w:hAnsi="Times New Roman" w:cs="Times New Roman"/>
          <w:b/>
          <w:color w:val="000000"/>
          <w:sz w:val="24"/>
          <w:szCs w:val="24"/>
          <w:lang w:eastAsia="ru-RU"/>
        </w:rPr>
        <w:br/>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b/>
          <w:bCs/>
          <w:color w:val="000000"/>
          <w:sz w:val="24"/>
          <w:szCs w:val="24"/>
          <w:shd w:val="clear" w:color="auto" w:fill="FFFFFF"/>
          <w:lang w:eastAsia="ru-RU"/>
        </w:rPr>
        <w:t>Размеры рабочих столов</w:t>
      </w:r>
    </w:p>
    <w:tbl>
      <w:tblPr>
        <w:tblW w:w="103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087"/>
        <w:gridCol w:w="3557"/>
        <w:gridCol w:w="757"/>
        <w:gridCol w:w="964"/>
      </w:tblGrid>
      <w:tr w:rsidR="0069186F" w:rsidRPr="0069186F" w:rsidTr="0069186F">
        <w:trPr>
          <w:tblCellSpacing w:w="0" w:type="dxa"/>
        </w:trPr>
        <w:tc>
          <w:tcPr>
            <w:tcW w:w="5160" w:type="dxa"/>
            <w:vMerge w:val="restart"/>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Рабочее место и его назначение</w:t>
            </w:r>
          </w:p>
        </w:tc>
        <w:tc>
          <w:tcPr>
            <w:tcW w:w="3615" w:type="dxa"/>
            <w:vMerge w:val="restart"/>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Изделия</w:t>
            </w:r>
          </w:p>
        </w:tc>
        <w:tc>
          <w:tcPr>
            <w:tcW w:w="1290" w:type="dxa"/>
            <w:gridSpan w:val="2"/>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 xml:space="preserve">Размер стола, </w:t>
            </w:r>
            <w:proofErr w:type="gramStart"/>
            <w:r w:rsidRPr="0069186F">
              <w:rPr>
                <w:rFonts w:ascii="Times New Roman" w:eastAsia="Times New Roman" w:hAnsi="Times New Roman" w:cs="Times New Roman"/>
                <w:sz w:val="24"/>
                <w:szCs w:val="24"/>
                <w:lang w:eastAsia="ru-RU"/>
              </w:rPr>
              <w:t>мм</w:t>
            </w:r>
            <w:proofErr w:type="gramEnd"/>
          </w:p>
        </w:tc>
      </w:tr>
      <w:tr w:rsidR="0069186F" w:rsidRPr="0069186F" w:rsidTr="0069186F">
        <w:trPr>
          <w:tblCellSpacing w:w="0" w:type="dxa"/>
        </w:trPr>
        <w:tc>
          <w:tcPr>
            <w:tcW w:w="0" w:type="auto"/>
            <w:vMerge/>
            <w:shd w:val="clear" w:color="auto" w:fill="FFFFFF"/>
            <w:vAlign w:val="center"/>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Длина</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Ширина</w:t>
            </w:r>
          </w:p>
        </w:tc>
      </w:tr>
      <w:tr w:rsidR="0069186F" w:rsidRPr="0069186F" w:rsidTr="0069186F">
        <w:trPr>
          <w:trHeight w:val="435"/>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lastRenderedPageBreak/>
              <w:br/>
            </w:r>
            <w:proofErr w:type="gramStart"/>
            <w:r w:rsidRPr="0069186F">
              <w:rPr>
                <w:rFonts w:ascii="Times New Roman" w:eastAsia="Times New Roman" w:hAnsi="Times New Roman" w:cs="Times New Roman"/>
                <w:sz w:val="24"/>
                <w:szCs w:val="24"/>
                <w:lang w:eastAsia="ru-RU"/>
              </w:rPr>
              <w:t>Машинное</w:t>
            </w:r>
            <w:proofErr w:type="gramEnd"/>
            <w:r w:rsidRPr="0069186F">
              <w:rPr>
                <w:rFonts w:ascii="Times New Roman" w:eastAsia="Times New Roman" w:hAnsi="Times New Roman" w:cs="Times New Roman"/>
                <w:sz w:val="24"/>
                <w:szCs w:val="24"/>
                <w:lang w:eastAsia="ru-RU"/>
              </w:rPr>
              <w:t xml:space="preserve"> для стачивающей и специальной машины</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Пальто и костюмы</w:t>
            </w:r>
            <w:r w:rsidRPr="0069186F">
              <w:rPr>
                <w:rFonts w:ascii="Times New Roman" w:eastAsia="Times New Roman" w:hAnsi="Times New Roman" w:cs="Times New Roman"/>
                <w:sz w:val="24"/>
                <w:szCs w:val="24"/>
                <w:lang w:eastAsia="ru-RU"/>
              </w:rPr>
              <w:br/>
            </w:r>
            <w:r w:rsidRPr="0069186F">
              <w:rPr>
                <w:rFonts w:ascii="Times New Roman" w:eastAsia="Times New Roman" w:hAnsi="Times New Roman" w:cs="Times New Roman"/>
                <w:sz w:val="24"/>
                <w:szCs w:val="24"/>
                <w:lang w:eastAsia="ru-RU"/>
              </w:rPr>
              <w:br/>
              <w:t>Белье и женские платья</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1200 1100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650 600</w:t>
            </w:r>
          </w:p>
        </w:tc>
      </w:tr>
      <w:tr w:rsidR="0069186F" w:rsidRPr="0069186F" w:rsidTr="0069186F">
        <w:trPr>
          <w:tblCellSpacing w:w="0" w:type="dxa"/>
        </w:trPr>
        <w:tc>
          <w:tcPr>
            <w:tcW w:w="5160" w:type="dxa"/>
            <w:vMerge w:val="restart"/>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r>
            <w:proofErr w:type="gramStart"/>
            <w:r w:rsidRPr="0069186F">
              <w:rPr>
                <w:rFonts w:ascii="Times New Roman" w:eastAsia="Times New Roman" w:hAnsi="Times New Roman" w:cs="Times New Roman"/>
                <w:sz w:val="24"/>
                <w:szCs w:val="24"/>
                <w:lang w:eastAsia="ru-RU"/>
              </w:rPr>
              <w:t>Ручное</w:t>
            </w:r>
            <w:proofErr w:type="gramEnd"/>
            <w:r w:rsidRPr="0069186F">
              <w:rPr>
                <w:rFonts w:ascii="Times New Roman" w:eastAsia="Times New Roman" w:hAnsi="Times New Roman" w:cs="Times New Roman"/>
                <w:sz w:val="24"/>
                <w:szCs w:val="24"/>
                <w:lang w:eastAsia="ru-RU"/>
              </w:rPr>
              <w:t xml:space="preserve"> для обработки изделий в развернутом виде на столе</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Пальто и костюмы</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1400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700</w:t>
            </w:r>
          </w:p>
        </w:tc>
      </w:tr>
      <w:tr w:rsidR="0069186F" w:rsidRPr="0069186F" w:rsidTr="0069186F">
        <w:trPr>
          <w:tblCellSpacing w:w="0" w:type="dxa"/>
        </w:trPr>
        <w:tc>
          <w:tcPr>
            <w:tcW w:w="0" w:type="auto"/>
            <w:vMerge/>
            <w:shd w:val="clear" w:color="auto" w:fill="FFFFFF"/>
            <w:vAlign w:val="center"/>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Белье и женские платья</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700</w:t>
            </w:r>
          </w:p>
        </w:tc>
      </w:tr>
      <w:tr w:rsidR="0069186F" w:rsidRPr="0069186F" w:rsidTr="0069186F">
        <w:trPr>
          <w:tblCellSpacing w:w="0" w:type="dxa"/>
        </w:trPr>
        <w:tc>
          <w:tcPr>
            <w:tcW w:w="5160" w:type="dxa"/>
            <w:vMerge w:val="restart"/>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r>
            <w:proofErr w:type="gramStart"/>
            <w:r w:rsidRPr="0069186F">
              <w:rPr>
                <w:rFonts w:ascii="Times New Roman" w:eastAsia="Times New Roman" w:hAnsi="Times New Roman" w:cs="Times New Roman"/>
                <w:sz w:val="24"/>
                <w:szCs w:val="24"/>
                <w:lang w:eastAsia="ru-RU"/>
              </w:rPr>
              <w:t>Ручное</w:t>
            </w:r>
            <w:proofErr w:type="gramEnd"/>
            <w:r w:rsidRPr="0069186F">
              <w:rPr>
                <w:rFonts w:ascii="Times New Roman" w:eastAsia="Times New Roman" w:hAnsi="Times New Roman" w:cs="Times New Roman"/>
                <w:sz w:val="24"/>
                <w:szCs w:val="24"/>
                <w:lang w:eastAsia="ru-RU"/>
              </w:rPr>
              <w:t xml:space="preserve"> для </w:t>
            </w:r>
            <w:hyperlink r:id="rId9" w:tooltip="Учебно-методический комплекс мдк 03. 02. Технология производства копченых изделий и полуфабрикатов профессионального модуля" w:history="1">
              <w:r w:rsidRPr="0069186F">
                <w:rPr>
                  <w:rFonts w:ascii="Times New Roman" w:eastAsia="Times New Roman" w:hAnsi="Times New Roman" w:cs="Times New Roman"/>
                  <w:color w:val="0000FF"/>
                  <w:sz w:val="24"/>
                  <w:szCs w:val="24"/>
                  <w:lang w:eastAsia="ru-RU"/>
                </w:rPr>
                <w:t>расположения изделий на коленях</w:t>
              </w:r>
            </w:hyperlink>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Пальто и костюмы</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400</w:t>
            </w:r>
          </w:p>
        </w:tc>
      </w:tr>
      <w:tr w:rsidR="0069186F" w:rsidRPr="0069186F" w:rsidTr="0069186F">
        <w:trPr>
          <w:tblCellSpacing w:w="0" w:type="dxa"/>
        </w:trPr>
        <w:tc>
          <w:tcPr>
            <w:tcW w:w="0" w:type="auto"/>
            <w:vMerge/>
            <w:shd w:val="clear" w:color="auto" w:fill="FFFFFF"/>
            <w:vAlign w:val="center"/>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Белье и женские платья</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1100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400</w:t>
            </w:r>
          </w:p>
        </w:tc>
      </w:tr>
      <w:tr w:rsidR="0069186F" w:rsidRPr="0069186F" w:rsidTr="0069186F">
        <w:trPr>
          <w:trHeight w:val="420"/>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r>
            <w:proofErr w:type="gramStart"/>
            <w:r w:rsidRPr="0069186F">
              <w:rPr>
                <w:rFonts w:ascii="Times New Roman" w:eastAsia="Times New Roman" w:hAnsi="Times New Roman" w:cs="Times New Roman"/>
                <w:sz w:val="24"/>
                <w:szCs w:val="24"/>
                <w:lang w:eastAsia="ru-RU"/>
              </w:rPr>
              <w:t>Ручное</w:t>
            </w:r>
            <w:proofErr w:type="gramEnd"/>
            <w:r w:rsidRPr="0069186F">
              <w:rPr>
                <w:rFonts w:ascii="Times New Roman" w:eastAsia="Times New Roman" w:hAnsi="Times New Roman" w:cs="Times New Roman"/>
                <w:sz w:val="24"/>
                <w:szCs w:val="24"/>
                <w:lang w:eastAsia="ru-RU"/>
              </w:rPr>
              <w:t xml:space="preserve"> для проверки и подрезки выкроенных деталей</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Пальто, костюмы и женские платья</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1800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900</w:t>
            </w:r>
          </w:p>
        </w:tc>
      </w:tr>
      <w:tr w:rsidR="0069186F" w:rsidRPr="0069186F" w:rsidTr="0069186F">
        <w:trPr>
          <w:tblCellSpacing w:w="0" w:type="dxa"/>
        </w:trPr>
        <w:tc>
          <w:tcPr>
            <w:tcW w:w="5160" w:type="dxa"/>
            <w:vMerge w:val="restart"/>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r>
            <w:proofErr w:type="gramStart"/>
            <w:r w:rsidRPr="0069186F">
              <w:rPr>
                <w:rFonts w:ascii="Times New Roman" w:eastAsia="Times New Roman" w:hAnsi="Times New Roman" w:cs="Times New Roman"/>
                <w:sz w:val="24"/>
                <w:szCs w:val="24"/>
                <w:lang w:eastAsia="ru-RU"/>
              </w:rPr>
              <w:t>Ручное</w:t>
            </w:r>
            <w:proofErr w:type="gramEnd"/>
            <w:r w:rsidRPr="0069186F">
              <w:rPr>
                <w:rFonts w:ascii="Times New Roman" w:eastAsia="Times New Roman" w:hAnsi="Times New Roman" w:cs="Times New Roman"/>
                <w:sz w:val="24"/>
                <w:szCs w:val="24"/>
                <w:lang w:eastAsia="ru-RU"/>
              </w:rPr>
              <w:t xml:space="preserve"> для пришивания талонов</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Пальто и костюмы</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1600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600</w:t>
            </w:r>
          </w:p>
        </w:tc>
      </w:tr>
      <w:tr w:rsidR="0069186F" w:rsidRPr="0069186F" w:rsidTr="0069186F">
        <w:trPr>
          <w:tblCellSpacing w:w="0" w:type="dxa"/>
        </w:trPr>
        <w:tc>
          <w:tcPr>
            <w:tcW w:w="0" w:type="auto"/>
            <w:vMerge/>
            <w:shd w:val="clear" w:color="auto" w:fill="FFFFFF"/>
            <w:vAlign w:val="center"/>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Белье и женские платья</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650</w:t>
            </w:r>
          </w:p>
        </w:tc>
      </w:tr>
      <w:tr w:rsidR="0069186F" w:rsidRPr="0069186F" w:rsidTr="0069186F">
        <w:trPr>
          <w:trHeight w:val="420"/>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r>
            <w:proofErr w:type="gramStart"/>
            <w:r w:rsidRPr="0069186F">
              <w:rPr>
                <w:rFonts w:ascii="Times New Roman" w:eastAsia="Times New Roman" w:hAnsi="Times New Roman" w:cs="Times New Roman"/>
                <w:sz w:val="24"/>
                <w:szCs w:val="24"/>
                <w:lang w:eastAsia="ru-RU"/>
              </w:rPr>
              <w:t>Утюжильное</w:t>
            </w:r>
            <w:proofErr w:type="gramEnd"/>
            <w:r w:rsidRPr="0069186F">
              <w:rPr>
                <w:rFonts w:ascii="Times New Roman" w:eastAsia="Times New Roman" w:hAnsi="Times New Roman" w:cs="Times New Roman"/>
                <w:sz w:val="24"/>
                <w:szCs w:val="24"/>
                <w:lang w:eastAsia="ru-RU"/>
              </w:rPr>
              <w:t xml:space="preserve"> для обработки основных деталей и готовых изделий</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Пальто и костюмы</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1400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800</w:t>
            </w:r>
          </w:p>
        </w:tc>
      </w:tr>
      <w:tr w:rsidR="0069186F" w:rsidRPr="0069186F" w:rsidTr="0069186F">
        <w:trPr>
          <w:tblCellSpacing w:w="0" w:type="dxa"/>
        </w:trPr>
        <w:tc>
          <w:tcPr>
            <w:tcW w:w="5160" w:type="dxa"/>
            <w:vMerge w:val="restart"/>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r>
            <w:proofErr w:type="gramStart"/>
            <w:r w:rsidRPr="0069186F">
              <w:rPr>
                <w:rFonts w:ascii="Times New Roman" w:eastAsia="Times New Roman" w:hAnsi="Times New Roman" w:cs="Times New Roman"/>
                <w:sz w:val="24"/>
                <w:szCs w:val="24"/>
                <w:lang w:eastAsia="ru-RU"/>
              </w:rPr>
              <w:t>Утюжильное</w:t>
            </w:r>
            <w:proofErr w:type="gramEnd"/>
            <w:r w:rsidRPr="0069186F">
              <w:rPr>
                <w:rFonts w:ascii="Times New Roman" w:eastAsia="Times New Roman" w:hAnsi="Times New Roman" w:cs="Times New Roman"/>
                <w:sz w:val="24"/>
                <w:szCs w:val="24"/>
                <w:lang w:eastAsia="ru-RU"/>
              </w:rPr>
              <w:t xml:space="preserve"> для обработки мелких деталей</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Тоже</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650</w:t>
            </w:r>
          </w:p>
        </w:tc>
      </w:tr>
      <w:tr w:rsidR="0069186F" w:rsidRPr="0069186F" w:rsidTr="0069186F">
        <w:trPr>
          <w:tblCellSpacing w:w="0" w:type="dxa"/>
        </w:trPr>
        <w:tc>
          <w:tcPr>
            <w:tcW w:w="0" w:type="auto"/>
            <w:vMerge/>
            <w:shd w:val="clear" w:color="auto" w:fill="FFFFFF"/>
            <w:vAlign w:val="center"/>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Белье и женские платья</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1100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600</w:t>
            </w:r>
          </w:p>
        </w:tc>
      </w:tr>
      <w:tr w:rsidR="0069186F" w:rsidRPr="0069186F" w:rsidTr="0069186F">
        <w:trPr>
          <w:tblCellSpacing w:w="0" w:type="dxa"/>
        </w:trPr>
        <w:tc>
          <w:tcPr>
            <w:tcW w:w="5160" w:type="dxa"/>
            <w:vMerge w:val="restart"/>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Специальный утюжильный стол (внутри процессная и окончательная влажно-тепловая обработка)</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Женские платья</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1400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490</w:t>
            </w:r>
          </w:p>
        </w:tc>
      </w:tr>
      <w:tr w:rsidR="0069186F" w:rsidRPr="0069186F" w:rsidTr="0069186F">
        <w:trPr>
          <w:tblCellSpacing w:w="0" w:type="dxa"/>
        </w:trPr>
        <w:tc>
          <w:tcPr>
            <w:tcW w:w="0" w:type="auto"/>
            <w:vMerge/>
            <w:shd w:val="clear" w:color="auto" w:fill="FFFFFF"/>
            <w:vAlign w:val="center"/>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Пальто</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1800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1035</w:t>
            </w:r>
          </w:p>
        </w:tc>
      </w:tr>
      <w:tr w:rsidR="0069186F" w:rsidRPr="0069186F" w:rsidTr="0069186F">
        <w:trPr>
          <w:tblCellSpacing w:w="0" w:type="dxa"/>
        </w:trPr>
        <w:tc>
          <w:tcPr>
            <w:tcW w:w="0" w:type="auto"/>
            <w:vMerge/>
            <w:shd w:val="clear" w:color="auto" w:fill="FFFFFF"/>
            <w:vAlign w:val="center"/>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Костюмы</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1395</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856</w:t>
            </w:r>
          </w:p>
        </w:tc>
      </w:tr>
      <w:tr w:rsidR="0069186F" w:rsidRPr="0069186F" w:rsidTr="0069186F">
        <w:trPr>
          <w:trHeight w:val="240"/>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Пресс ПЛП (легкий)</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Пальто и костюмы</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1060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1120</w:t>
            </w:r>
          </w:p>
        </w:tc>
      </w:tr>
      <w:tr w:rsidR="0069186F" w:rsidRPr="0069186F" w:rsidTr="0069186F">
        <w:trPr>
          <w:trHeight w:val="240"/>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Пресс ПСП (средний)</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Тоже</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1140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1400</w:t>
            </w:r>
          </w:p>
        </w:tc>
      </w:tr>
      <w:tr w:rsidR="0069186F" w:rsidRPr="0069186F" w:rsidTr="0069186F">
        <w:trPr>
          <w:trHeight w:val="225"/>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Пресс ПТП (тяжелый)</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1100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1600</w:t>
            </w:r>
          </w:p>
        </w:tc>
      </w:tr>
      <w:tr w:rsidR="0069186F" w:rsidRPr="0069186F" w:rsidTr="0069186F">
        <w:trPr>
          <w:trHeight w:val="210"/>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Пресс ПГП-1</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1160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1600</w:t>
            </w:r>
          </w:p>
        </w:tc>
      </w:tr>
      <w:tr w:rsidR="0069186F" w:rsidRPr="0069186F" w:rsidTr="0069186F">
        <w:trPr>
          <w:trHeight w:val="240"/>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Пресс СПР-1</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850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710</w:t>
            </w:r>
          </w:p>
        </w:tc>
      </w:tr>
      <w:tr w:rsidR="0069186F" w:rsidRPr="0069186F" w:rsidTr="0069186F">
        <w:trPr>
          <w:trHeight w:val="225"/>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Пресс ПВМ Г-1</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1400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500</w:t>
            </w:r>
          </w:p>
        </w:tc>
      </w:tr>
      <w:tr w:rsidR="0069186F" w:rsidRPr="0069186F" w:rsidTr="0069186F">
        <w:trPr>
          <w:trHeight w:val="255"/>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lastRenderedPageBreak/>
              <w:br/>
              <w:t>Пресс CS-311</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1266</w:t>
            </w:r>
          </w:p>
        </w:tc>
      </w:tr>
      <w:tr w:rsidR="0069186F" w:rsidRPr="0069186F" w:rsidTr="0069186F">
        <w:trPr>
          <w:trHeight w:val="420"/>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 xml:space="preserve">Пресс ПВ-1 для вывертывания и </w:t>
            </w:r>
            <w:proofErr w:type="spellStart"/>
            <w:r w:rsidRPr="0069186F">
              <w:rPr>
                <w:rFonts w:ascii="Times New Roman" w:eastAsia="Times New Roman" w:hAnsi="Times New Roman" w:cs="Times New Roman"/>
                <w:sz w:val="24"/>
                <w:szCs w:val="24"/>
                <w:lang w:eastAsia="ru-RU"/>
              </w:rPr>
              <w:t>приутюживания</w:t>
            </w:r>
            <w:proofErr w:type="spellEnd"/>
            <w:r w:rsidRPr="0069186F">
              <w:rPr>
                <w:rFonts w:ascii="Times New Roman" w:eastAsia="Times New Roman" w:hAnsi="Times New Roman" w:cs="Times New Roman"/>
                <w:sz w:val="24"/>
                <w:szCs w:val="24"/>
                <w:lang w:eastAsia="ru-RU"/>
              </w:rPr>
              <w:t xml:space="preserve"> воротников</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Мужские сорочки</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660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746</w:t>
            </w:r>
          </w:p>
        </w:tc>
      </w:tr>
      <w:tr w:rsidR="0069186F" w:rsidRPr="0069186F" w:rsidTr="0069186F">
        <w:trPr>
          <w:trHeight w:val="195"/>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 xml:space="preserve">Пресс СПР-1 для </w:t>
            </w:r>
            <w:proofErr w:type="spellStart"/>
            <w:r w:rsidRPr="0069186F">
              <w:rPr>
                <w:rFonts w:ascii="Times New Roman" w:eastAsia="Times New Roman" w:hAnsi="Times New Roman" w:cs="Times New Roman"/>
                <w:sz w:val="24"/>
                <w:szCs w:val="24"/>
                <w:lang w:eastAsia="ru-RU"/>
              </w:rPr>
              <w:t>приутюживания</w:t>
            </w:r>
            <w:proofErr w:type="spellEnd"/>
            <w:r w:rsidRPr="0069186F">
              <w:rPr>
                <w:rFonts w:ascii="Times New Roman" w:eastAsia="Times New Roman" w:hAnsi="Times New Roman" w:cs="Times New Roman"/>
                <w:sz w:val="24"/>
                <w:szCs w:val="24"/>
                <w:lang w:eastAsia="ru-RU"/>
              </w:rPr>
              <w:t xml:space="preserve"> окатов рукава</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Пальто и костюмы</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850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710</w:t>
            </w:r>
          </w:p>
        </w:tc>
      </w:tr>
      <w:tr w:rsidR="0069186F" w:rsidRPr="0069186F" w:rsidTr="0069186F">
        <w:trPr>
          <w:trHeight w:val="255"/>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Прессы ППУ, ПГУ</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Тоже</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1400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1180</w:t>
            </w:r>
          </w:p>
        </w:tc>
      </w:tr>
      <w:tr w:rsidR="0069186F" w:rsidRPr="0069186F" w:rsidTr="0069186F">
        <w:trPr>
          <w:trHeight w:val="180"/>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Стол для чистки изделий механической щеткой</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1400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1200</w:t>
            </w:r>
          </w:p>
        </w:tc>
      </w:tr>
      <w:tr w:rsidR="0069186F" w:rsidRPr="0069186F" w:rsidTr="0069186F">
        <w:trPr>
          <w:trHeight w:val="210"/>
          <w:tblCellSpacing w:w="0" w:type="dxa"/>
        </w:trPr>
        <w:tc>
          <w:tcPr>
            <w:tcW w:w="5160"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Стол для готовой продукции</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1800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1200</w:t>
            </w:r>
          </w:p>
        </w:tc>
      </w:tr>
      <w:tr w:rsidR="0069186F" w:rsidRPr="0069186F" w:rsidTr="0069186F">
        <w:trPr>
          <w:tblCellSpacing w:w="0" w:type="dxa"/>
        </w:trPr>
        <w:tc>
          <w:tcPr>
            <w:tcW w:w="5160" w:type="dxa"/>
            <w:vMerge w:val="restart"/>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Стол для контроля и просмотра готовой продукции</w:t>
            </w: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1600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1200</w:t>
            </w:r>
          </w:p>
        </w:tc>
      </w:tr>
      <w:tr w:rsidR="0069186F" w:rsidRPr="0069186F" w:rsidTr="0069186F">
        <w:trPr>
          <w:tblCellSpacing w:w="0" w:type="dxa"/>
        </w:trPr>
        <w:tc>
          <w:tcPr>
            <w:tcW w:w="0" w:type="auto"/>
            <w:vMerge/>
            <w:shd w:val="clear" w:color="auto" w:fill="FFFFFF"/>
            <w:vAlign w:val="center"/>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p>
        </w:tc>
        <w:tc>
          <w:tcPr>
            <w:tcW w:w="361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Детские пальто, женские платья, белье</w:t>
            </w:r>
          </w:p>
        </w:tc>
        <w:tc>
          <w:tcPr>
            <w:tcW w:w="52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1200</w:t>
            </w:r>
          </w:p>
        </w:tc>
        <w:tc>
          <w:tcPr>
            <w:tcW w:w="675" w:type="dxa"/>
            <w:shd w:val="clear" w:color="auto" w:fill="FFFFFF"/>
            <w:hideMark/>
          </w:tcPr>
          <w:p w:rsidR="0069186F" w:rsidRPr="0069186F" w:rsidRDefault="0069186F" w:rsidP="0069186F">
            <w:pPr>
              <w:spacing w:after="0" w:line="240" w:lineRule="auto"/>
              <w:ind w:firstLine="567"/>
              <w:rPr>
                <w:rFonts w:ascii="Times New Roman" w:eastAsia="Times New Roman" w:hAnsi="Times New Roman" w:cs="Times New Roman"/>
                <w:sz w:val="24"/>
                <w:szCs w:val="24"/>
                <w:lang w:eastAsia="ru-RU"/>
              </w:rPr>
            </w:pPr>
            <w:r w:rsidRPr="0069186F">
              <w:rPr>
                <w:rFonts w:ascii="Times New Roman" w:eastAsia="Times New Roman" w:hAnsi="Times New Roman" w:cs="Times New Roman"/>
                <w:sz w:val="24"/>
                <w:szCs w:val="24"/>
                <w:lang w:eastAsia="ru-RU"/>
              </w:rPr>
              <w:br/>
              <w:t>800</w:t>
            </w:r>
          </w:p>
        </w:tc>
      </w:tr>
    </w:tbl>
    <w:p w:rsidR="0022307D" w:rsidRPr="0069186F" w:rsidRDefault="0069186F" w:rsidP="0069186F">
      <w:pPr>
        <w:spacing w:line="240" w:lineRule="auto"/>
        <w:ind w:firstLine="567"/>
        <w:rPr>
          <w:rFonts w:ascii="Times New Roman" w:hAnsi="Times New Roman" w:cs="Times New Roman"/>
          <w:sz w:val="24"/>
          <w:szCs w:val="24"/>
        </w:rPr>
      </w:pP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Время организационной операции равно сумме времен включенных в нее технологически неделимых операций и должно быть равно или кратно такту потока.</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При комплектовании технологически неделимых операций в организационные </w:t>
      </w:r>
      <w:hyperlink r:id="rId10" w:tooltip="Вопро Низкомолекулярные биорегуляторы. Основные классы природных низкомолекулярных биорегуляторов" w:history="1">
        <w:r w:rsidRPr="0069186F">
          <w:rPr>
            <w:rFonts w:ascii="Times New Roman" w:eastAsia="Times New Roman" w:hAnsi="Times New Roman" w:cs="Times New Roman"/>
            <w:color w:val="0000FF"/>
            <w:sz w:val="24"/>
            <w:szCs w:val="24"/>
            <w:shd w:val="clear" w:color="auto" w:fill="FFFFFF"/>
            <w:lang w:eastAsia="ru-RU"/>
          </w:rPr>
          <w:t>практически невозможно объединить их так</w:t>
        </w:r>
      </w:hyperlink>
      <w:r w:rsidRPr="0069186F">
        <w:rPr>
          <w:rFonts w:ascii="Times New Roman" w:eastAsia="Times New Roman" w:hAnsi="Times New Roman" w:cs="Times New Roman"/>
          <w:color w:val="000000"/>
          <w:sz w:val="24"/>
          <w:szCs w:val="24"/>
          <w:shd w:val="clear" w:color="auto" w:fill="FFFFFF"/>
          <w:lang w:eastAsia="ru-RU"/>
        </w:rPr>
        <w:t xml:space="preserve">, чтобы время выполнения данной операции было точно равно такту потока. Поэтому продолжительность организационных операций может иметь отклонение от такта в определенных пределах. Опытным путем было установлено, что допустимое отклонение от такта может составлять от ± 5 % на конвейерных потоках до ± 10 % на агрегатно-групповых потоках с </w:t>
      </w:r>
      <w:proofErr w:type="spellStart"/>
      <w:r w:rsidRPr="0069186F">
        <w:rPr>
          <w:rFonts w:ascii="Times New Roman" w:eastAsia="Times New Roman" w:hAnsi="Times New Roman" w:cs="Times New Roman"/>
          <w:color w:val="000000"/>
          <w:sz w:val="24"/>
          <w:szCs w:val="24"/>
          <w:shd w:val="clear" w:color="auto" w:fill="FFFFFF"/>
          <w:lang w:eastAsia="ru-RU"/>
        </w:rPr>
        <w:t>пачковым</w:t>
      </w:r>
      <w:proofErr w:type="spellEnd"/>
      <w:r w:rsidRPr="0069186F">
        <w:rPr>
          <w:rFonts w:ascii="Times New Roman" w:eastAsia="Times New Roman" w:hAnsi="Times New Roman" w:cs="Times New Roman"/>
          <w:color w:val="000000"/>
          <w:sz w:val="24"/>
          <w:szCs w:val="24"/>
          <w:shd w:val="clear" w:color="auto" w:fill="FFFFFF"/>
          <w:lang w:eastAsia="ru-RU"/>
        </w:rPr>
        <w:t xml:space="preserve"> запуском полуфабрикатов. Эти отклонения называются </w:t>
      </w:r>
      <w:r w:rsidRPr="0069186F">
        <w:rPr>
          <w:rFonts w:ascii="Times New Roman" w:eastAsia="Times New Roman" w:hAnsi="Times New Roman" w:cs="Times New Roman"/>
          <w:i/>
          <w:iCs/>
          <w:color w:val="000000"/>
          <w:sz w:val="24"/>
          <w:szCs w:val="24"/>
          <w:shd w:val="clear" w:color="auto" w:fill="FFFFFF"/>
          <w:lang w:eastAsia="ru-RU"/>
        </w:rPr>
        <w:t>условиями согласования.</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При комплектовании организационных операций может оказаться, что затрата времени на их выполнение больше такта, но кратна ему (т. е. такт целое число раз «укладывается» во времени организационной операции). Такие операции носят название </w:t>
      </w:r>
      <w:r w:rsidRPr="0069186F">
        <w:rPr>
          <w:rFonts w:ascii="Times New Roman" w:eastAsia="Times New Roman" w:hAnsi="Times New Roman" w:cs="Times New Roman"/>
          <w:i/>
          <w:iCs/>
          <w:color w:val="000000"/>
          <w:sz w:val="24"/>
          <w:szCs w:val="24"/>
          <w:shd w:val="clear" w:color="auto" w:fill="FFFFFF"/>
          <w:lang w:eastAsia="ru-RU"/>
        </w:rPr>
        <w:t>кратных, </w:t>
      </w:r>
      <w:r w:rsidRPr="0069186F">
        <w:rPr>
          <w:rFonts w:ascii="Times New Roman" w:eastAsia="Times New Roman" w:hAnsi="Times New Roman" w:cs="Times New Roman"/>
          <w:color w:val="000000"/>
          <w:sz w:val="24"/>
          <w:szCs w:val="24"/>
          <w:shd w:val="clear" w:color="auto" w:fill="FFFFFF"/>
          <w:lang w:eastAsia="ru-RU"/>
        </w:rPr>
        <w:t>при этом кратность указывает, какое число рабочих должны выполнять эту операцию.</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 xml:space="preserve">Фактическое время организационной операции (при ее комплектовании из технологически не </w:t>
      </w:r>
      <w:proofErr w:type="gramStart"/>
      <w:r w:rsidRPr="0069186F">
        <w:rPr>
          <w:rFonts w:ascii="Times New Roman" w:eastAsia="Times New Roman" w:hAnsi="Times New Roman" w:cs="Times New Roman"/>
          <w:color w:val="000000"/>
          <w:sz w:val="24"/>
          <w:szCs w:val="24"/>
          <w:shd w:val="clear" w:color="auto" w:fill="FFFFFF"/>
          <w:lang w:eastAsia="ru-RU"/>
        </w:rPr>
        <w:t>делимых</w:t>
      </w:r>
      <w:proofErr w:type="gramEnd"/>
      <w:r w:rsidRPr="0069186F">
        <w:rPr>
          <w:rFonts w:ascii="Times New Roman" w:eastAsia="Times New Roman" w:hAnsi="Times New Roman" w:cs="Times New Roman"/>
          <w:color w:val="000000"/>
          <w:sz w:val="24"/>
          <w:szCs w:val="24"/>
          <w:shd w:val="clear" w:color="auto" w:fill="FFFFFF"/>
          <w:lang w:eastAsia="ru-RU"/>
        </w:rPr>
        <w:t>) сверяют с расчетным.</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Расчетное время на выполнение организационной операций </w:t>
      </w:r>
      <w:r w:rsidRPr="0069186F">
        <w:rPr>
          <w:rFonts w:ascii="Times New Roman" w:eastAsia="Times New Roman" w:hAnsi="Times New Roman" w:cs="Times New Roman"/>
          <w:noProof/>
          <w:sz w:val="24"/>
          <w:szCs w:val="24"/>
          <w:lang w:eastAsia="ru-RU"/>
        </w:rPr>
        <w:drawing>
          <wp:inline distT="0" distB="0" distL="0" distR="0" wp14:anchorId="10829845" wp14:editId="7D185858">
            <wp:extent cx="405130" cy="215900"/>
            <wp:effectExtent l="0" t="0" r="0" b="0"/>
            <wp:docPr id="2" name="Рисунок 2" descr="https://topuch.ru/tehnologiya-shvejnogo-proizvodstva/901_html_m46fdf8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uch.ru/tehnologiya-shvejnogo-proizvodstva/901_html_m46fdf8c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130" cy="215900"/>
                    </a:xfrm>
                    <a:prstGeom prst="rect">
                      <a:avLst/>
                    </a:prstGeom>
                    <a:noFill/>
                    <a:ln>
                      <a:noFill/>
                    </a:ln>
                  </pic:spPr>
                </pic:pic>
              </a:graphicData>
            </a:graphic>
          </wp:inline>
        </w:drawing>
      </w:r>
      <w:r w:rsidRPr="0069186F">
        <w:rPr>
          <w:rFonts w:ascii="Times New Roman" w:eastAsia="Times New Roman" w:hAnsi="Times New Roman" w:cs="Times New Roman"/>
          <w:color w:val="000000"/>
          <w:sz w:val="24"/>
          <w:szCs w:val="24"/>
          <w:shd w:val="clear" w:color="auto" w:fill="FFFFFF"/>
          <w:lang w:eastAsia="ru-RU"/>
        </w:rPr>
        <w:t> определяют по формулам </w:t>
      </w:r>
      <w:r w:rsidRPr="0069186F">
        <w:rPr>
          <w:rFonts w:ascii="Times New Roman" w:eastAsia="Times New Roman" w:hAnsi="Times New Roman" w:cs="Times New Roman"/>
          <w:noProof/>
          <w:sz w:val="24"/>
          <w:szCs w:val="24"/>
          <w:lang w:eastAsia="ru-RU"/>
        </w:rPr>
        <w:drawing>
          <wp:inline distT="0" distB="0" distL="0" distR="0" wp14:anchorId="2A021A89" wp14:editId="2DC0C945">
            <wp:extent cx="612775" cy="215900"/>
            <wp:effectExtent l="0" t="0" r="0" b="0"/>
            <wp:docPr id="3" name="Рисунок 3" descr="https://topuch.ru/tehnologiya-shvejnogo-proizvodstva/901_html_11b1bf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uch.ru/tehnologiya-shvejnogo-proizvodstva/901_html_11b1bf6b.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775" cy="215900"/>
                    </a:xfrm>
                    <a:prstGeom prst="rect">
                      <a:avLst/>
                    </a:prstGeom>
                    <a:noFill/>
                    <a:ln>
                      <a:noFill/>
                    </a:ln>
                  </pic:spPr>
                </pic:pic>
              </a:graphicData>
            </a:graphic>
          </wp:inline>
        </w:drawing>
      </w:r>
      <w:r w:rsidRPr="0069186F">
        <w:rPr>
          <w:rFonts w:ascii="Times New Roman" w:eastAsia="Times New Roman" w:hAnsi="Times New Roman" w:cs="Times New Roman"/>
          <w:color w:val="000000"/>
          <w:sz w:val="24"/>
          <w:szCs w:val="24"/>
          <w:shd w:val="clear" w:color="auto" w:fill="FFFFFF"/>
          <w:lang w:eastAsia="ru-RU"/>
        </w:rPr>
        <w:t>(0,95... 1,05) K для конвейерных потоков; </w:t>
      </w:r>
      <w:r w:rsidRPr="0069186F">
        <w:rPr>
          <w:rFonts w:ascii="Times New Roman" w:eastAsia="Times New Roman" w:hAnsi="Times New Roman" w:cs="Times New Roman"/>
          <w:noProof/>
          <w:sz w:val="24"/>
          <w:szCs w:val="24"/>
          <w:lang w:eastAsia="ru-RU"/>
        </w:rPr>
        <w:drawing>
          <wp:inline distT="0" distB="0" distL="0" distR="0" wp14:anchorId="57F62B31" wp14:editId="19E3C973">
            <wp:extent cx="612775" cy="215900"/>
            <wp:effectExtent l="0" t="0" r="0" b="0"/>
            <wp:docPr id="4" name="Рисунок 4" descr="https://topuch.ru/tehnologiya-shvejnogo-proizvodstva/901_html_11b1bf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puch.ru/tehnologiya-shvejnogo-proizvodstva/901_html_11b1bf6b.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775" cy="215900"/>
                    </a:xfrm>
                    <a:prstGeom prst="rect">
                      <a:avLst/>
                    </a:prstGeom>
                    <a:noFill/>
                    <a:ln>
                      <a:noFill/>
                    </a:ln>
                  </pic:spPr>
                </pic:pic>
              </a:graphicData>
            </a:graphic>
          </wp:inline>
        </w:drawing>
      </w:r>
      <w:r w:rsidRPr="0069186F">
        <w:rPr>
          <w:rFonts w:ascii="Times New Roman" w:eastAsia="Times New Roman" w:hAnsi="Times New Roman" w:cs="Times New Roman"/>
          <w:color w:val="000000"/>
          <w:sz w:val="24"/>
          <w:szCs w:val="24"/>
          <w:shd w:val="clear" w:color="auto" w:fill="FFFFFF"/>
          <w:lang w:eastAsia="ru-RU"/>
        </w:rPr>
        <w:t> (0,9... </w:t>
      </w:r>
      <w:r w:rsidRPr="0069186F">
        <w:rPr>
          <w:rFonts w:ascii="Times New Roman" w:eastAsia="Times New Roman" w:hAnsi="Times New Roman" w:cs="Times New Roman"/>
          <w:i/>
          <w:iCs/>
          <w:color w:val="000000"/>
          <w:sz w:val="24"/>
          <w:szCs w:val="24"/>
          <w:shd w:val="clear" w:color="auto" w:fill="FFFFFF"/>
          <w:lang w:eastAsia="ru-RU"/>
        </w:rPr>
        <w:t>1,1)</w:t>
      </w:r>
      <w:proofErr w:type="spellStart"/>
      <w:r w:rsidRPr="0069186F">
        <w:rPr>
          <w:rFonts w:ascii="Times New Roman" w:eastAsia="Times New Roman" w:hAnsi="Times New Roman" w:cs="Times New Roman"/>
          <w:i/>
          <w:iCs/>
          <w:color w:val="000000"/>
          <w:sz w:val="24"/>
          <w:szCs w:val="24"/>
          <w:shd w:val="clear" w:color="auto" w:fill="FFFFFF"/>
          <w:lang w:eastAsia="ru-RU"/>
        </w:rPr>
        <w:t>К</w:t>
      </w:r>
      <w:r w:rsidRPr="0069186F">
        <w:rPr>
          <w:rFonts w:ascii="Times New Roman" w:eastAsia="Times New Roman" w:hAnsi="Times New Roman" w:cs="Times New Roman"/>
          <w:color w:val="000000"/>
          <w:sz w:val="24"/>
          <w:szCs w:val="24"/>
          <w:shd w:val="clear" w:color="auto" w:fill="FFFFFF"/>
          <w:lang w:eastAsia="ru-RU"/>
        </w:rPr>
        <w:t>для</w:t>
      </w:r>
      <w:proofErr w:type="spellEnd"/>
      <w:r w:rsidRPr="0069186F">
        <w:rPr>
          <w:rFonts w:ascii="Times New Roman" w:eastAsia="Times New Roman" w:hAnsi="Times New Roman" w:cs="Times New Roman"/>
          <w:color w:val="000000"/>
          <w:sz w:val="24"/>
          <w:szCs w:val="24"/>
          <w:shd w:val="clear" w:color="auto" w:fill="FFFFFF"/>
          <w:lang w:eastAsia="ru-RU"/>
        </w:rPr>
        <w:t xml:space="preserve"> агрегатно-групповых потоков, где (0,95... 1,05) и (0,9... 1,1) — коэффициенты условий согласования; </w:t>
      </w:r>
      <w:proofErr w:type="gramStart"/>
      <w:r w:rsidRPr="0069186F">
        <w:rPr>
          <w:rFonts w:ascii="Times New Roman" w:eastAsia="Times New Roman" w:hAnsi="Times New Roman" w:cs="Times New Roman"/>
          <w:i/>
          <w:iCs/>
          <w:color w:val="000000"/>
          <w:sz w:val="24"/>
          <w:szCs w:val="24"/>
          <w:shd w:val="clear" w:color="auto" w:fill="FFFFFF"/>
          <w:lang w:eastAsia="ru-RU"/>
        </w:rPr>
        <w:t>К</w:t>
      </w:r>
      <w:proofErr w:type="gramEnd"/>
      <w:r w:rsidRPr="0069186F">
        <w:rPr>
          <w:rFonts w:ascii="Times New Roman" w:eastAsia="Times New Roman" w:hAnsi="Times New Roman" w:cs="Times New Roman"/>
          <w:i/>
          <w:iCs/>
          <w:color w:val="000000"/>
          <w:sz w:val="24"/>
          <w:szCs w:val="24"/>
          <w:shd w:val="clear" w:color="auto" w:fill="FFFFFF"/>
          <w:lang w:eastAsia="ru-RU"/>
        </w:rPr>
        <w:t xml:space="preserve"> — </w:t>
      </w:r>
      <w:proofErr w:type="gramStart"/>
      <w:r w:rsidRPr="0069186F">
        <w:rPr>
          <w:rFonts w:ascii="Times New Roman" w:eastAsia="Times New Roman" w:hAnsi="Times New Roman" w:cs="Times New Roman"/>
          <w:color w:val="000000"/>
          <w:sz w:val="24"/>
          <w:szCs w:val="24"/>
          <w:shd w:val="clear" w:color="auto" w:fill="FFFFFF"/>
          <w:lang w:eastAsia="ru-RU"/>
        </w:rPr>
        <w:t>число</w:t>
      </w:r>
      <w:proofErr w:type="gramEnd"/>
      <w:r w:rsidRPr="0069186F">
        <w:rPr>
          <w:rFonts w:ascii="Times New Roman" w:eastAsia="Times New Roman" w:hAnsi="Times New Roman" w:cs="Times New Roman"/>
          <w:color w:val="000000"/>
          <w:sz w:val="24"/>
          <w:szCs w:val="24"/>
          <w:shd w:val="clear" w:color="auto" w:fill="FFFFFF"/>
          <w:lang w:eastAsia="ru-RU"/>
        </w:rPr>
        <w:t xml:space="preserve"> рабочих, занятых выполнением одной организационной операции (или кратность операции).</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И</w:t>
      </w:r>
      <w:r>
        <w:rPr>
          <w:rFonts w:ascii="Times New Roman" w:eastAsia="Times New Roman" w:hAnsi="Times New Roman" w:cs="Times New Roman"/>
          <w:color w:val="000000"/>
          <w:sz w:val="24"/>
          <w:szCs w:val="24"/>
          <w:shd w:val="clear" w:color="auto" w:fill="FFFFFF"/>
          <w:lang w:eastAsia="ru-RU"/>
        </w:rPr>
        <w:t xml:space="preserve"> </w:t>
      </w:r>
      <w:r w:rsidRPr="0069186F">
        <w:rPr>
          <w:rFonts w:ascii="Times New Roman" w:eastAsia="Times New Roman" w:hAnsi="Times New Roman" w:cs="Times New Roman"/>
          <w:color w:val="000000"/>
          <w:sz w:val="24"/>
          <w:szCs w:val="24"/>
          <w:shd w:val="clear" w:color="auto" w:fill="FFFFFF"/>
          <w:lang w:eastAsia="ru-RU"/>
        </w:rPr>
        <w:t>если практическое </w:t>
      </w:r>
      <w:hyperlink r:id="rId13" w:tooltip="Агрегатные состояния вещества" w:history="1">
        <w:r w:rsidRPr="0069186F">
          <w:rPr>
            <w:rFonts w:ascii="Times New Roman" w:eastAsia="Times New Roman" w:hAnsi="Times New Roman" w:cs="Times New Roman"/>
            <w:color w:val="0000FF"/>
            <w:sz w:val="24"/>
            <w:szCs w:val="24"/>
            <w:shd w:val="clear" w:color="auto" w:fill="FFFFFF"/>
            <w:lang w:eastAsia="ru-RU"/>
          </w:rPr>
          <w:t>время будет находиться в интервале расчетного</w:t>
        </w:r>
      </w:hyperlink>
      <w:r w:rsidRPr="0069186F">
        <w:rPr>
          <w:rFonts w:ascii="Times New Roman" w:eastAsia="Times New Roman" w:hAnsi="Times New Roman" w:cs="Times New Roman"/>
          <w:color w:val="000000"/>
          <w:sz w:val="24"/>
          <w:szCs w:val="24"/>
          <w:shd w:val="clear" w:color="auto" w:fill="FFFFFF"/>
          <w:lang w:eastAsia="ru-RU"/>
        </w:rPr>
        <w:t>, то можно считать, что условие согласования выполнено и организационная операция составлена правильно.</w:t>
      </w:r>
      <w:r w:rsidRPr="0069186F">
        <w:rPr>
          <w:rFonts w:ascii="Times New Roman" w:eastAsia="Times New Roman" w:hAnsi="Times New Roman" w:cs="Times New Roman"/>
          <w:color w:val="000000"/>
          <w:sz w:val="24"/>
          <w:szCs w:val="24"/>
          <w:lang w:eastAsia="ru-RU"/>
        </w:rPr>
        <w:br/>
      </w:r>
      <w:proofErr w:type="gramStart"/>
      <w:r w:rsidRPr="0069186F">
        <w:rPr>
          <w:rFonts w:ascii="Times New Roman" w:eastAsia="Times New Roman" w:hAnsi="Times New Roman" w:cs="Times New Roman"/>
          <w:color w:val="000000"/>
          <w:sz w:val="24"/>
          <w:szCs w:val="24"/>
          <w:shd w:val="clear" w:color="auto" w:fill="FFFFFF"/>
          <w:lang w:eastAsia="ru-RU"/>
        </w:rPr>
        <w:t>При составлении организационной операции нужно обеспечить соблюдение следующих требований:</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сохранение технологической последовательности изготовления изделия внутри организационной операции (последовательности технологически неделимых операций) и последовательности самих организационных операций;</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lastRenderedPageBreak/>
        <w:t>объединение технологически неделимых операций только при выполнении сходных по виду работ (нельзя объединять в одну организационную операцию технологически неделимые операции, выполняемые на швейной машине и на прессе;</w:t>
      </w:r>
      <w:proofErr w:type="gramEnd"/>
      <w:r w:rsidRPr="0069186F">
        <w:rPr>
          <w:rFonts w:ascii="Times New Roman" w:eastAsia="Times New Roman" w:hAnsi="Times New Roman" w:cs="Times New Roman"/>
          <w:color w:val="000000"/>
          <w:sz w:val="24"/>
          <w:szCs w:val="24"/>
          <w:shd w:val="clear" w:color="auto" w:fill="FFFFFF"/>
          <w:lang w:eastAsia="ru-RU"/>
        </w:rPr>
        <w:t xml:space="preserve"> на швейных машинах разных классов);</w:t>
      </w:r>
      <w:r w:rsidRPr="0069186F">
        <w:rPr>
          <w:rFonts w:ascii="Times New Roman" w:eastAsia="Times New Roman" w:hAnsi="Times New Roman" w:cs="Times New Roman"/>
          <w:color w:val="000000"/>
          <w:sz w:val="24"/>
          <w:szCs w:val="24"/>
          <w:lang w:eastAsia="ru-RU"/>
        </w:rPr>
        <w:br/>
      </w:r>
      <w:r w:rsidRPr="0069186F">
        <w:rPr>
          <w:rFonts w:ascii="Times New Roman" w:eastAsia="Times New Roman" w:hAnsi="Times New Roman" w:cs="Times New Roman"/>
          <w:color w:val="000000"/>
          <w:sz w:val="24"/>
          <w:szCs w:val="24"/>
          <w:shd w:val="clear" w:color="auto" w:fill="FFFFFF"/>
          <w:lang w:eastAsia="ru-RU"/>
        </w:rPr>
        <w:t>объединение технологически неделимых операций, имеющих только одинаковые или смежные разряды выполняемой работы.</w:t>
      </w:r>
    </w:p>
    <w:sectPr w:rsidR="0022307D" w:rsidRPr="00691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15"/>
    <w:rsid w:val="00110F16"/>
    <w:rsid w:val="0022307D"/>
    <w:rsid w:val="00490615"/>
    <w:rsid w:val="0069186F"/>
    <w:rsid w:val="00B367F7"/>
    <w:rsid w:val="00EC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8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8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zadacha-4-imeyutsya-sleduyushie-dannie-o-raspredelenii-rabochi/index.html" TargetMode="External"/><Relationship Id="rId13" Type="http://schemas.openxmlformats.org/officeDocument/2006/relationships/hyperlink" Target="https://topuch.ru/agregatnie-sostoyaniya-veshestva/index.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4.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puch.ru/kontrolenaya-rabota-1-variant-60-sposobi-sozdaniya-optimalenih/index.html" TargetMode="External"/><Relationship Id="rId11" Type="http://schemas.openxmlformats.org/officeDocument/2006/relationships/image" Target="media/image3.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opuch.ru/vopro-nizkomolekulyarnie-bioregulyatori-osnovnie-klassi-prirod/index.html" TargetMode="External"/><Relationship Id="rId4" Type="http://schemas.openxmlformats.org/officeDocument/2006/relationships/webSettings" Target="webSettings.xml"/><Relationship Id="rId9" Type="http://schemas.openxmlformats.org/officeDocument/2006/relationships/hyperlink" Target="https://topuch.ru/uchebno-metodicheskij-kompleks-mdk-03-02-tehnologiya-proizvods/index.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2020-04-08T05:15:00Z</dcterms:created>
  <dcterms:modified xsi:type="dcterms:W3CDTF">2020-04-08T05:41:00Z</dcterms:modified>
</cp:coreProperties>
</file>