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03" w:rsidRPr="00EA55F3" w:rsidRDefault="00EA55F3" w:rsidP="00EA55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55F3">
        <w:rPr>
          <w:rFonts w:ascii="Times New Roman" w:hAnsi="Times New Roman" w:cs="Times New Roman"/>
          <w:sz w:val="24"/>
          <w:szCs w:val="24"/>
        </w:rPr>
        <w:t>13 апреля 2020г</w:t>
      </w:r>
    </w:p>
    <w:p w:rsidR="00EA55F3" w:rsidRPr="00EA55F3" w:rsidRDefault="00EA55F3" w:rsidP="00EA55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55F3">
        <w:rPr>
          <w:rFonts w:ascii="Times New Roman" w:hAnsi="Times New Roman" w:cs="Times New Roman"/>
          <w:sz w:val="24"/>
          <w:szCs w:val="24"/>
        </w:rPr>
        <w:t>Тема урока:</w:t>
      </w:r>
      <w:r w:rsidRPr="00EA5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55F3">
        <w:rPr>
          <w:rFonts w:ascii="Times New Roman" w:hAnsi="Times New Roman" w:cs="Times New Roman"/>
          <w:bCs/>
          <w:sz w:val="24"/>
          <w:szCs w:val="24"/>
        </w:rPr>
        <w:t>Механизация, автоматизация работ по перемещению рулонов материала. Контрольная проверка, разбраковка, измерение материала</w:t>
      </w:r>
    </w:p>
    <w:p w:rsidR="00EA55F3" w:rsidRPr="00EA55F3" w:rsidRDefault="00EA55F3" w:rsidP="00EA55F3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Комплексная механизация и автоматизация технологических процессов подготовительно </w:t>
      </w:r>
      <w:proofErr w:type="gramStart"/>
      <w:r w:rsidRPr="00EA55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proofErr w:type="spellStart"/>
      <w:r w:rsidRPr="00EA55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proofErr w:type="gramEnd"/>
      <w:r w:rsidRPr="00EA55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азбраковочного</w:t>
      </w:r>
      <w:proofErr w:type="spellEnd"/>
      <w:r w:rsidRPr="00EA55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производства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условий ритмичной работы предприятия является правильная организация работы и комплексная гибкая автоматизация складов и подготовительного производства.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механизации складских операций, количество складов и вид применяемых подъемно-транспортных технических средств зависит от объема производства, уровня специализации, материально-технического снабжения и других факторов. Несмотря на многообразие существующих подъемно транспортных средств, служащих основой для комплексной автоматизации складских и подготовительных участков, назначение их </w:t>
      </w:r>
      <w:proofErr w:type="gram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меньшить долю ручного труда при разгрузке и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транспартировке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полуфабрикатов и фурнитуры на различных участках швейного производства.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Характерной особенностью современного оборудования для погрузочно-разгрузочных и транспортных работ в подготовительно-раскройном производстве швейных фабрик является комплексный подход к автоматизации на основе средств вычислительной техники с целью оптимизации режимов работы используемых средств механизации и автоматизации ручного труда и оперативного хранения и обработки больших массивов информации о наличии и движении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екстильных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материалов на участках:</w:t>
      </w:r>
      <w:proofErr w:type="gramEnd"/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-склад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-подготовительный участок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раскройный цех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-склад фурнитуры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-заготовительный участок.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 </w:t>
      </w:r>
      <w:r w:rsidRPr="00EA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комплексной механизации склада сырья и подготовительного производства.</w:t>
      </w:r>
    </w:p>
    <w:p w:rsidR="00EA55F3" w:rsidRPr="00EA55F3" w:rsidRDefault="00EA55F3" w:rsidP="00EA55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038640" wp14:editId="2642350B">
            <wp:extent cx="4356100" cy="1518285"/>
            <wp:effectExtent l="0" t="0" r="6350" b="5715"/>
            <wp:docPr id="1" name="Рисунок 1" descr="https://studbooks.net/imag_/8/268039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books.net/imag_/8/268039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5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F9C122" wp14:editId="0C7322E6">
            <wp:extent cx="4770120" cy="1734185"/>
            <wp:effectExtent l="0" t="0" r="0" b="0"/>
            <wp:docPr id="2" name="Рисунок 2" descr="https://studbooks.net/imag_/8/268039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books.net/imag_/8/268039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Материал, поступающий на предприятие в контейнерах 1 (рис.1) на автомашинах 2, перегружают с помощью настенных или стоечных поворотных кранов 3 или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электротельферов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электроталей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на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электротележку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которая доставляет контейнер на склад сырья, где затем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перегружают на поддоны и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электропогрузчиком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доставляют </w:t>
      </w:r>
      <w:proofErr w:type="gram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многоярусные стеллажи 7. Если материал поступает на предприятия не к контейнерах, а в кипах, то на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электропогрузчик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грузят сразу из машины и доставляют на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стеллажинеразбракованного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</w:t>
      </w:r>
      <w:proofErr w:type="gram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</w:t>
      </w:r>
      <w:proofErr w:type="gram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мере надобности его подают к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промерочно-разбраковочным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комплексам типа КРТ. Разбракованный и измеренный материал укладывается на накопительную тележку 9 и подается в зону действия штабелера 10 с подъемной платформой или крана-штабелера 11, который доставляет рулоны материала на участок хранения разбракованного сырья к соответствующим секциям и ячейкам стеллажей 12. Функции транспортных устройств 5, 6 и 8, управляемых и перемещаемых оператором, может выполнять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электроробокар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программным управлением.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Электроробокар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тележка с электроприводом, автоматически </w:t>
      </w:r>
      <w:proofErr w:type="gram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перемещаемая</w:t>
      </w:r>
      <w:proofErr w:type="gram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заданной трассе, с программными остановками, содержащая программно-управляемый манипулятор для выполнения погрузочно-разгрузочных работ с помощью специализированного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схвата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Функции </w:t>
      </w:r>
      <w:proofErr w:type="gram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погрузочно- разгрузочных</w:t>
      </w:r>
      <w:proofErr w:type="gram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10 и 11 могут выполнять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электроштабелеры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 отличие от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электроробокаров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перемещаться вместе с грузом и манипулятором по вертикали.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качестве погрузочно-разгрузочных и транспортных средств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подготовительном производстве используют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электроробокары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электро-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робоштабелеры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управляемые встроенными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микроЭВМ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централизованно от ЭВМ, то это пример комплексной гибкой автоматизации подготовительного участка швейных предприятий (рис.2).</w:t>
      </w:r>
    </w:p>
    <w:p w:rsidR="00EA55F3" w:rsidRPr="00EA55F3" w:rsidRDefault="00EA55F3" w:rsidP="00EA55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0E9A76" wp14:editId="23487098">
            <wp:extent cx="4959985" cy="2820670"/>
            <wp:effectExtent l="0" t="0" r="0" b="0"/>
            <wp:docPr id="3" name="Рисунок 3" descr="Пример комплексной автоматизации подготовительно-раскройного цеха с использованием ЭВ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комплексной автоматизации подготовительно-раскройного цеха с использованием ЭВ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 </w:t>
      </w:r>
      <w:r w:rsidRPr="00EA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комплексной автоматизации подготовительно-раскройного цеха с использованием ЭВМ.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Механизированная или автоматизированная подача рулонов материала от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промерочно-разбраковочных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 и станков в зону хранения, распределения рулонов по адресам с последующим вызовом и выгрузкой требуемых рулонов может выполняться по-разному в зависимости от применяемых технических средств и степени их автоматизации.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Штабелер с подъемной платформой (рис.3) конструктивно выполнен в виде напольной самоходной рельсовой тележки с раздельным приводом подъема платформы и приводом хода тележки. Приводом подъема служит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электроталь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привод хода тележки состоит из реверсивного электродвигателя, редуктора, ценной передачи и фрикционной муфты.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Электропитание подается кабелем-шлейфом.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партионном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хранении материала, кроя или готовой продукции подъемно-транспортным устройством служит кран-штабелер, который монтируется на монорельсе, проложенном на потолке между стеллажами или на рельсовых путях (над стеллажами). Управление краном-штабелером аналогично управлению;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электротельфером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 с помощью кнопочного переносного пульта; управления задает перемещение крану-штабелеру вперед-назад, а вильчатому подъемнику штабелера вверх-вниз.</w:t>
      </w:r>
    </w:p>
    <w:p w:rsidR="00EA55F3" w:rsidRPr="00EA55F3" w:rsidRDefault="00EA55F3" w:rsidP="00EA55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1434E3" wp14:editId="7B3DAEBF">
            <wp:extent cx="2880995" cy="2268855"/>
            <wp:effectExtent l="0" t="0" r="0" b="0"/>
            <wp:docPr id="4" name="Рисунок 4" descr="Штабелер с подъемной платфор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абелер с подъемной платформ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 </w:t>
      </w:r>
      <w:r w:rsidRPr="00EA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Штабелер с подъемной платформой: 1-привод, 2-стеллажи, 3-электрокабель, 4-подъемная платформа.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штабелерно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-стеллажного способа поштучного и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партионного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материала с программным управлением от ЭВМ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наиболее высокий уровень комплексной автоматизации склада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 подготовительных участков. Программа движения по данному адресу задается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электроштабелеру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пульта оператора с помощью перфокарты. Считывающее устройство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электроштабелера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бесконтактных магнитных путевых и концевых выключателей определяет адрес его движения по горизонтали и адрес подъема платформы с материалом по вертикали. Съем рулонов материала с платформы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электроштабелера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загрузка соответствующей ячейки стеллажа производятся пневматическим или электромагнитным толкателем. Выгрузка требуемых рулонов материала происходит с противоположной стороны ячейки, куда перемещается рулон на рольгангах. Для разгрузки используется второй штабелер с подъемной платформой и автоматическим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адресованием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электроробоштабелер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элеваторном способе поштучного хранения рулонов разбракованных материалов возможна автоматизация следующих операций: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-приема разбракованных рулонов материала с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промерочно-разбраковочных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 и отправка их с помощью транспортных роботов по адресам, задаваемым программным способом;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-загрузки рулона в свободную люльку элеватора и запоминание адреса;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-вызова требуемых рулонов материала, транспортируемых люльками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элеватора для комплектования расчета или последующего настилания материалов.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рулонов на хранение в элеватор один экземпляр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материала передается расчетчикам. Затем документация на рассчитанные и подобранные рулоны передается на пульт управления элеватором, с которого вызываются и автоматически транспортируются к месту выдачи рулоны, вошедшие в расчет.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Электроробоштабеле</w:t>
      </w:r>
      <w:proofErr w:type="gram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рис.4,) состоит из системы управления (СУ), выполненной в виде встроенной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микроЭВМ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модулей 1, 2, 3 поступательного перемещения, содержащих активные кинематические пары, т. е. кинематические пиры, в которых ведущее звено имеет исполнительный механизм,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управляемый СУ, а ведомое звено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кинематически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другой активной кинематической нарой или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схватом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4; ограничительных концевых остановов 5 для предотвращения наезда на человека или на какую-либо преграду в цехе; датчиков 6 и 9 пройденного пути на трассе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электроробоштабелера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; датчика 8 пройденного пути вдоль направляющей шины (привода) 7.</w:t>
      </w:r>
    </w:p>
    <w:p w:rsidR="00EA55F3" w:rsidRPr="00EA55F3" w:rsidRDefault="00EA55F3" w:rsidP="00EA55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5BDC4" wp14:editId="422DBCBA">
            <wp:extent cx="2967355" cy="2216785"/>
            <wp:effectExtent l="0" t="0" r="4445" b="0"/>
            <wp:docPr id="5" name="Рисунок 5" descr="Принципиальная схема электроробоштабе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нципиальная схема электроробоштабеле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Рис.4 </w:t>
      </w:r>
      <w:r w:rsidRPr="00EA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Принципиальная схема </w:t>
      </w:r>
      <w:proofErr w:type="spellStart"/>
      <w:r w:rsidRPr="00EA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электроробоштабелера</w:t>
      </w:r>
      <w:proofErr w:type="spellEnd"/>
      <w:r w:rsidRPr="00EA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Модули поступательного перемещения, </w:t>
      </w:r>
      <w:proofErr w:type="spellStart"/>
      <w:proofErr w:type="gram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управления образуют специализированный погрузочно-разгрузочный манипулятор.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участках 1 -2 и 2 -3траектории выполняется программное горизонтальное перемещение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электроробоштабелера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участках 2-3 и 3- 4- вертикальное перемещение платформы с манипулятором и рулонами материала; на участках 2 -3 и 2-одновременно горизонтальное и вертикальное перемещение. </w:t>
      </w:r>
      <w:proofErr w:type="gram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  <w:proofErr w:type="gram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зависит от отношения программируемых скоростей горизонтального и вертикального перемещений.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Манипулирование рулонами в зоне ячейки, а именно подъем, ориентация относительно ячейки, загрузка в ячейку, возвращение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схвата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исходное положение осуществляется системой управления (СУ) путем программирования траектории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схвата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рулона относительно подъемной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платформы после отработки программного перемещения манипулятора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электроробоштабелера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этой ячейке-адресу.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разбраковки и промера основных материалов осуществляют параллельно, на одном рабочем месте-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разбраковочно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промерочной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машине, или последовательно-на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разбраковочной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машине с принудительной перемоткой измеренного материала в рулон и трехметровом </w:t>
      </w:r>
      <w:proofErr w:type="spell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промерочном</w:t>
      </w:r>
      <w:proofErr w:type="spell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столе.</w:t>
      </w:r>
    </w:p>
    <w:p w:rsidR="00EA55F3" w:rsidRPr="00EA55F3" w:rsidRDefault="00EA55F3" w:rsidP="00EA55F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проблема </w:t>
      </w:r>
      <w:proofErr w:type="gramStart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унификации средств автоматизации измерения линейных размеров материала</w:t>
      </w:r>
      <w:proofErr w:type="gramEnd"/>
      <w:r w:rsidRPr="00EA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частная задача общей проблемы унификации средств гибкой автоматизации подготовительного производства швейных предприятии и участка разбраковки и измерения готовой продукции на текстильных предприятиях является не чисто технической, а организационно-технической проблемой автоматизации процессов и оборудования легкой и текстильной отраслей промышленности.</w:t>
      </w:r>
    </w:p>
    <w:p w:rsidR="00EA55F3" w:rsidRPr="00EA55F3" w:rsidRDefault="00EA55F3" w:rsidP="00EA55F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ПОДГОТОВИТЕЛЬНОЕ ПРОИЗВОДСТВО</w:t>
      </w:r>
    </w:p>
    <w:p w:rsidR="00EA55F3" w:rsidRDefault="00EA55F3" w:rsidP="00EA55F3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Высокое качество продукции при экономном расходовании материалов обеспечивается на всех этапах производства, начиная с разработки конструкции, изготовления лекал, подготовки и раскроя тканей.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Начальные этапы производства выполняются в подготовительном, экспериментальном и раскройном цехах предприятия.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Подготовительное производство включает в себя следующие работы: прием, распаковку, качественную и количественную проверку материалов, хранение и накапливание материалов для раскроя, расчет ткани для </w:t>
      </w:r>
      <w:proofErr w:type="spell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безостаткового</w:t>
      </w:r>
      <w:proofErr w:type="spell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 использования, изготовление зарисовок, комплектование материалов (основного, подкладочного, приклада) в соответствии с расчетом и подачу их в раскройный цех.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связи с этим в подготовительном цехе выделяют </w:t>
      </w:r>
      <w:proofErr w:type="gram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распаковочное</w:t>
      </w:r>
      <w:proofErr w:type="gram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разбраковочно-промерочное</w:t>
      </w:r>
      <w:proofErr w:type="spell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обмеловочное</w:t>
      </w:r>
      <w:proofErr w:type="spell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отделения. Отделение </w:t>
      </w:r>
      <w:proofErr w:type="spell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обмеловки</w:t>
      </w:r>
      <w:proofErr w:type="spell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расположено в экспериментальном цехе при применении свето- или фотокопий раскладок лекал.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В распаковочное отделение поступают разнообразные материалы, необходимые для изготовления планового ассортимента изделий предприятия. Количество поступающих материалов проверяют по сопровождающим их документам. Распакованный материал укладывают на стеллажи или поддоны ярлыками наружу.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В этом отделении хранят материалы с соблюдением мер, предупреждающих их порчу. Ткани предохраняют от атмосферных осадков, действия солнечных лучей, сырости, низкой температуры, запыления, насекомых.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Весь поступающий на предприятие материал (ткань) подвергают контрольной и производственной разбраковке. Цель контрольной разбраковки - проверка правильности сопроводительного документа (сорта куска, его длины и ширины). Производственная разбраковка нужна для полного использования куска ткани по длине и ширине. Текстильные дефекты не должны попадать при раскрое на детали изделия. Обе разбраковки выполняют одновременно на </w:t>
      </w:r>
      <w:proofErr w:type="spell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промерочно-разбраковочной</w:t>
      </w:r>
      <w:proofErr w:type="spell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машине или на специально оборудованном столе.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Проверка материалов на </w:t>
      </w:r>
      <w:proofErr w:type="spell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промерочно-разбраковочной</w:t>
      </w:r>
      <w:proofErr w:type="spell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машине состоит в следующем. На машине развертывают сложенную вдвое ткань, заправляют ее между направляющими валиками, пропускают через экран машины и наматывают на стержень в рулон. Движущуюся по экрану хорошо освещенную ткань проверяет контролер, отмечая текстильные дефекты. На некоторых машинах одновременно измеряется длина куска с помощью электрического щупа.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При разбраковке ткани выявляют пятна, зауженные места, разноцвет краев ткани по сравнению с серединой, разноцвет по длине куска и другие дефекты, влияющие на внешний вид изделия. У мест расположения дефектов ткани делают мелом пометку, а на кромку навешивают цветную нитку («сигнал»).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Каждый дефект оценивается определенным количеством баллов в зависимости от его величины и характера. Путем суммирования баллов по всем дефектам куска контролируют правильность установленного сорта.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Для экономного и полного использования каждого куска ткани необходимо знать его длину и ширину. Для этого в промышленности применяют </w:t>
      </w:r>
      <w:proofErr w:type="spell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промерочно-разбраковочные</w:t>
      </w:r>
      <w:proofErr w:type="spell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машины, на которых одновременно разбраковывают и измеряют ткань по длине и ширине.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Если такого оборудования нет, промер кусков ткани осуществляют на трехметровом столе с механическим устройством для перемещения и наматывания ткани в рулон.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Ширину куска измеряют через каждые три метра. За основную ширину берут наиболее часто встречающуюся, а сильно зауженные или расширенные места куска отмечают и используют при раскрое отдельно. Одновременно отмечают расположение текстильных дефектов по длине куска.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Все данные о куске ткани записывают в специальном бланке, называемом паспортом куска.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В подготовительном цехе разбракованную ткань укладывают на стеллажи по артикулам и ширинам торцевыми сторонами наружу. Хранение ткани осуществляют различными способами. При этом необходимо наиболее полно использовать площадь и объем склада и так располагать рулоны ткани, чтобы была возможность за минимально короткий промежуток времени механизированным способом уложить их и выбрать нужный для раскроя рулон.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Склады оборудуются различными стеллажами для поштучного хранения рулонов.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7F63773" wp14:editId="2BB9FA3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56460" cy="2156460"/>
            <wp:effectExtent l="0" t="0" r="0" b="0"/>
            <wp:wrapSquare wrapText="bothSides"/>
            <wp:docPr id="6" name="Рисунок 2" descr="https://shei-sama.ru/_pu/11/2993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ei-sama.ru/_pu/11/299342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04" cy="21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 многих предприятиях, где изготовляют мужские и детские костюмы, применяют </w:t>
      </w:r>
      <w:proofErr w:type="spell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стеллажно</w:t>
      </w:r>
      <w:proofErr w:type="spell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-секционный способ хранения разбракованного материала. Секционные стеллажи с ячейками располагают рядами с проходами между ними для перемещения напольного рельсового штабелера, который служит для загрузки и разгрузки секций стеллажа (рис. 127). В </w:t>
      </w:r>
      <w:proofErr w:type="spell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разбраковочно-промерочном</w:t>
      </w:r>
      <w:proofErr w:type="spell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отделении загружают рулонами ткани поддоны или тележку-накопитель с лотковой платформой.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На штабелере оборудована подъемная платформа для рабочего и захватное устройство, на котором поднимаются поддон или тележка-накопитель с рулонами ткани. Штабелером их доставляют в зону хранения. Место каждого рулона в стеллаже отмечается в паспорте куска, чтобы можно было легко и быстро найти нужный рулон для отправки в раскройный цех.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перевозки ткани в раскройный цех применяют ручные тележки, автокары, электрокары или подвесные тележки. Для подъема ткани на верхние этажи используют лифты.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Как указывалось выше, в подготовительном цехе может размещаться отделение изготовления </w:t>
      </w:r>
      <w:proofErr w:type="spell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обмеловок</w:t>
      </w:r>
      <w:proofErr w:type="spell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(зарисовок).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Зарисовкой называют полотно материала или бумагу с изображением контуров раскладки лекал, выполненную мелом, карандашом или другими способами в натуральную величину.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Исходя из количества имеющейся в подготовительном цехе разбракованной и </w:t>
      </w:r>
      <w:proofErr w:type="spell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подсортированной</w:t>
      </w:r>
      <w:proofErr w:type="spell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ткани, составляют суточное задание на раскрой. В соответствии с заданием приступают к изготовлению зарисовок, а затем по длине каждой из них рассчитывают куски ткани, подаваемые в раскройный цех.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Зарисовки выполняют высококвалифицированные рабочие на столах, имеющих гладкую поверхность и необходимые размеры для размещения материала. Длина раскладки лекал зависит от числа комплектов лекал, располагаемых одновременно. Столы обмеловщиков имеют обычно длину до 8 м, а ширину 1,6 м. Вдоль столов имеются линейки для измерения длины раскладки.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По выполненным зарисовкам устанавливают фактический расход ткани и затем подбирают необходимое количество кусков для раскроя заданного числа изделий.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В раскройный цех отправляют ткани, подобранные по артикулам (одному или двум), одинаковые по ширине (с точностью до 0,5 см).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Куски основной ткани рассчитывают так, чтобы они были использованы полностью, без остатка. К основным тканям подбирают нужные подкладочные и прикладные ткани. Все ткани подбирают не только по количеству, но и по стоимости и цвету.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Рассчитанную ткань (основную, подкладку и приклад) вместе с зарисовками и сопровождающими документами отправляют в раскройный цех.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 Организация подготовительного производства влияет на качество готовых изделий. Именно на этом участке отбирают полноценную, без дефектов ткань, подбирают по цвету и стоимости материалы - основную и подкладочную ткань, приклад, фурнитуру. Точность обводки контуров лекал при выполнении зарисовок определяет качество последующего раскроя деталей изделий.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Задание:</w:t>
      </w:r>
    </w:p>
    <w:p w:rsidR="00EA55F3" w:rsidRDefault="00EA55F3" w:rsidP="00EA55F3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1)Выполнить конспект урока.</w:t>
      </w:r>
    </w:p>
    <w:p w:rsidR="00EA55F3" w:rsidRPr="00EA55F3" w:rsidRDefault="00EA55F3" w:rsidP="00EA55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2)Ответить на вопросы .(Письменн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 в тетради)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 Как называются начальные этапы производства, предшествующие </w:t>
      </w:r>
      <w:proofErr w:type="gramStart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швейному</w:t>
      </w:r>
      <w:proofErr w:type="gramEnd"/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2. Из каких производственных операций состоит подготовительное производство?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3. В чем состоит контрольная разбраковка тканей?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4. В чем состоит производственная (качественная и количественная) разбраковка тканей?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5. Что называют зарисовкой?</w:t>
      </w:r>
      <w:r w:rsidRPr="00EA55F3">
        <w:rPr>
          <w:rFonts w:ascii="Times New Roman" w:hAnsi="Times New Roman" w:cs="Times New Roman"/>
          <w:sz w:val="24"/>
          <w:szCs w:val="24"/>
        </w:rPr>
        <w:br/>
      </w:r>
      <w:r w:rsidRPr="00EA55F3">
        <w:rPr>
          <w:rFonts w:ascii="Times New Roman" w:hAnsi="Times New Roman" w:cs="Times New Roman"/>
          <w:sz w:val="24"/>
          <w:szCs w:val="24"/>
          <w:shd w:val="clear" w:color="auto" w:fill="FFFFFF"/>
        </w:rPr>
        <w:t>6. Как работы подготовительного производства влияют на качество готового изделия?</w:t>
      </w:r>
    </w:p>
    <w:sectPr w:rsidR="00EA55F3" w:rsidRPr="00EA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17"/>
    <w:rsid w:val="002C3C03"/>
    <w:rsid w:val="006D0E17"/>
    <w:rsid w:val="00E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2419</Words>
  <Characters>13792</Characters>
  <Application>Microsoft Office Word</Application>
  <DocSecurity>0</DocSecurity>
  <Lines>114</Lines>
  <Paragraphs>32</Paragraphs>
  <ScaleCrop>false</ScaleCrop>
  <Company/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2020-04-12T16:13:00Z</dcterms:created>
  <dcterms:modified xsi:type="dcterms:W3CDTF">2020-04-12T16:23:00Z</dcterms:modified>
</cp:coreProperties>
</file>