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7F" w:rsidRPr="00A864FF" w:rsidRDefault="00813D7F" w:rsidP="00A864FF">
      <w:pPr>
        <w:framePr w:hSpace="180" w:wrap="around" w:vAnchor="text" w:hAnchor="margin" w:y="1"/>
        <w:spacing w:after="0" w:line="240" w:lineRule="auto"/>
        <w:ind w:firstLine="567"/>
        <w:suppressOverlap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4FF">
        <w:rPr>
          <w:rFonts w:ascii="Times New Roman" w:hAnsi="Times New Roman" w:cs="Times New Roman"/>
          <w:bCs/>
          <w:sz w:val="24"/>
          <w:szCs w:val="24"/>
        </w:rPr>
        <w:t>13 апреля 2020</w:t>
      </w:r>
    </w:p>
    <w:p w:rsidR="00813D7F" w:rsidRPr="00A864FF" w:rsidRDefault="00813D7F" w:rsidP="00A864FF">
      <w:pPr>
        <w:framePr w:hSpace="180" w:wrap="around" w:vAnchor="text" w:hAnchor="margin" w:y="1"/>
        <w:spacing w:after="0" w:line="240" w:lineRule="auto"/>
        <w:ind w:firstLine="567"/>
        <w:suppressOverlap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4FF">
        <w:rPr>
          <w:rFonts w:ascii="Times New Roman" w:hAnsi="Times New Roman" w:cs="Times New Roman"/>
          <w:bCs/>
          <w:sz w:val="24"/>
          <w:szCs w:val="24"/>
        </w:rPr>
        <w:t>Практическое занятие №110</w:t>
      </w:r>
    </w:p>
    <w:p w:rsidR="00813D7F" w:rsidRPr="00A864FF" w:rsidRDefault="00813D7F" w:rsidP="00A864F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C3C03" w:rsidRPr="00A864FF" w:rsidRDefault="00813D7F" w:rsidP="00A864F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864FF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A864FF">
        <w:rPr>
          <w:rFonts w:ascii="Times New Roman" w:hAnsi="Times New Roman" w:cs="Times New Roman"/>
          <w:bCs/>
          <w:sz w:val="24"/>
          <w:szCs w:val="24"/>
        </w:rPr>
        <w:t>Сделать зарисовку примера однокомплектной раскладки лекал.</w:t>
      </w:r>
    </w:p>
    <w:p w:rsidR="00813D7F" w:rsidRPr="00A864FF" w:rsidRDefault="00813D7F" w:rsidP="00A864FF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864FF">
        <w:rPr>
          <w:rFonts w:ascii="Times New Roman" w:hAnsi="Times New Roman" w:cs="Times New Roman"/>
          <w:bCs/>
          <w:sz w:val="24"/>
          <w:szCs w:val="24"/>
        </w:rPr>
        <w:t>Цель урока:</w:t>
      </w:r>
      <w:r w:rsidRPr="00A864FF">
        <w:rPr>
          <w:rFonts w:ascii="Times New Roman" w:hAnsi="Times New Roman" w:cs="Times New Roman"/>
          <w:sz w:val="24"/>
          <w:szCs w:val="24"/>
        </w:rPr>
        <w:t xml:space="preserve"> </w:t>
      </w:r>
      <w:r w:rsidRPr="00A864FF">
        <w:rPr>
          <w:rFonts w:ascii="Times New Roman" w:hAnsi="Times New Roman" w:cs="Times New Roman"/>
          <w:sz w:val="24"/>
          <w:szCs w:val="24"/>
        </w:rPr>
        <w:t>ознакомление с техническими условиями выполнения раскладок лекал.</w:t>
      </w:r>
    </w:p>
    <w:p w:rsidR="00813D7F" w:rsidRPr="00A864FF" w:rsidRDefault="00813D7F" w:rsidP="00A864F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64FF">
        <w:rPr>
          <w:rFonts w:ascii="Times New Roman" w:hAnsi="Times New Roman" w:cs="Times New Roman"/>
          <w:sz w:val="24"/>
          <w:szCs w:val="24"/>
        </w:rPr>
        <w:t>Задачи работы - приобретение навыков в выполнении раскладок лекал; изучение факторов, влияющих на экономичность раскладок.</w:t>
      </w:r>
    </w:p>
    <w:p w:rsidR="00813D7F" w:rsidRPr="00A864FF" w:rsidRDefault="00813D7F" w:rsidP="00A864FF">
      <w:pPr>
        <w:pStyle w:val="a3"/>
        <w:ind w:firstLine="567"/>
      </w:pPr>
      <w:r w:rsidRPr="00A864FF">
        <w:t xml:space="preserve">Инструменты и принадлежности: </w:t>
      </w:r>
      <w:r w:rsidRPr="00A864FF">
        <w:t>Материалы, инструменты, приспособления: Комплекты лекал изделий костюмной группы в масштабе 1:5; миллиметровая бумага формата 1,0* 0,5 м; образцы костюмных тканей в клетку.</w:t>
      </w:r>
    </w:p>
    <w:p w:rsidR="00813D7F" w:rsidRPr="00813D7F" w:rsidRDefault="00813D7F" w:rsidP="00A864FF">
      <w:pPr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  <w:lang w:eastAsia="ru-RU"/>
        </w:rPr>
      </w:pPr>
      <w:r w:rsidRPr="00813D7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shd w:val="clear" w:color="auto" w:fill="FFFFFF"/>
          <w:lang w:eastAsia="ru-RU"/>
        </w:rPr>
        <w:t>Задание:</w:t>
      </w:r>
      <w:r w:rsidRPr="00813D7F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  <w:lang w:eastAsia="ru-RU"/>
        </w:rPr>
        <w:t xml:space="preserve"> 1.Выполнить </w:t>
      </w:r>
      <w:r w:rsidR="00A864FF" w:rsidRPr="00A864FF">
        <w:rPr>
          <w:rFonts w:ascii="Times New Roman" w:hAnsi="Times New Roman" w:cs="Times New Roman"/>
          <w:bCs/>
          <w:sz w:val="24"/>
          <w:szCs w:val="24"/>
        </w:rPr>
        <w:t>зарисовку однокомплектной раскладки лекал</w:t>
      </w:r>
      <w:r w:rsidR="00A864FF" w:rsidRPr="00A864FF">
        <w:rPr>
          <w:rFonts w:ascii="Times New Roman" w:hAnsi="Times New Roman" w:cs="Times New Roman"/>
          <w:bCs/>
          <w:sz w:val="24"/>
          <w:szCs w:val="24"/>
        </w:rPr>
        <w:t>.</w:t>
      </w:r>
    </w:p>
    <w:p w:rsidR="00813D7F" w:rsidRPr="00A864FF" w:rsidRDefault="00813D7F" w:rsidP="00A864F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3D7F" w:rsidRPr="00A864FF" w:rsidRDefault="00813D7F" w:rsidP="00A864FF">
      <w:pPr>
        <w:pStyle w:val="a3"/>
        <w:ind w:firstLine="567"/>
      </w:pPr>
      <w:r w:rsidRPr="00A864FF">
        <w:rPr>
          <w:b/>
          <w:bCs/>
        </w:rPr>
        <w:t>Теоретическое обоснование работы:</w:t>
      </w:r>
    </w:p>
    <w:p w:rsidR="00813D7F" w:rsidRPr="00A864FF" w:rsidRDefault="00813D7F" w:rsidP="00A864F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A864FF">
        <w:t>Ознакомиться с заданием.</w:t>
      </w:r>
    </w:p>
    <w:p w:rsidR="00813D7F" w:rsidRPr="00A864FF" w:rsidRDefault="00813D7F" w:rsidP="00A864F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A864FF">
        <w:t>Определить рамку раскладки лекал.</w:t>
      </w:r>
    </w:p>
    <w:p w:rsidR="00813D7F" w:rsidRPr="00A864FF" w:rsidRDefault="00813D7F" w:rsidP="00A864F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A864FF">
        <w:t>Ознакомиться с техническими условиями на выполнение раскладки.</w:t>
      </w:r>
    </w:p>
    <w:p w:rsidR="00813D7F" w:rsidRPr="00A864FF" w:rsidRDefault="00813D7F" w:rsidP="00A864F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A864FF">
        <w:t>Выполнить раскладки лекал.</w:t>
      </w:r>
    </w:p>
    <w:p w:rsidR="00813D7F" w:rsidRPr="00A864FF" w:rsidRDefault="00813D7F" w:rsidP="00A864F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567"/>
      </w:pPr>
      <w:r w:rsidRPr="00A864FF">
        <w:t>Анализ выполненных раскладок.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rStyle w:val="a6"/>
          <w:sz w:val="23"/>
          <w:szCs w:val="23"/>
        </w:rPr>
        <w:t>Методические указания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>Раскладка лека</w:t>
      </w:r>
      <w:proofErr w:type="gramStart"/>
      <w:r w:rsidRPr="00A864FF">
        <w:rPr>
          <w:sz w:val="23"/>
          <w:szCs w:val="23"/>
        </w:rPr>
        <w:t>л–</w:t>
      </w:r>
      <w:proofErr w:type="gramEnd"/>
      <w:r w:rsidRPr="00A864FF">
        <w:rPr>
          <w:sz w:val="23"/>
          <w:szCs w:val="23"/>
        </w:rPr>
        <w:t xml:space="preserve"> схема расположения лекал в рамке раскладки с выполнением технических условий расположения лекал. Технические условия (требования) на раскладку лекал – это правила, соблюдение которых закладывает основы высокого качества готовой одежды и экономичного расходования материала.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>Для раскладки лекал</w:t>
      </w:r>
      <w:bookmarkStart w:id="0" w:name="_GoBack"/>
      <w:bookmarkEnd w:id="0"/>
      <w:r w:rsidRPr="00A864FF">
        <w:rPr>
          <w:sz w:val="23"/>
          <w:szCs w:val="23"/>
        </w:rPr>
        <w:t xml:space="preserve"> применяют рабочие лекала; при этом учитывают направление ворса, начеса, рисунок ткани, направление нитей основы или утка, допустимые надставки и отклонения. При выполнении раскладки лекал необходимо соблюдать комплектность деталей, их принадлежность к правой или левой стороне изделия.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 xml:space="preserve">Раскладка лекал должна выполняться самым экономичным способом так, чтобы оставалось как можно меньше </w:t>
      </w:r>
      <w:proofErr w:type="spellStart"/>
      <w:r w:rsidRPr="00A864FF">
        <w:rPr>
          <w:sz w:val="23"/>
          <w:szCs w:val="23"/>
        </w:rPr>
        <w:t>межлекальных</w:t>
      </w:r>
      <w:proofErr w:type="spellEnd"/>
      <w:r w:rsidRPr="00A864FF">
        <w:rPr>
          <w:sz w:val="23"/>
          <w:szCs w:val="23"/>
        </w:rPr>
        <w:t xml:space="preserve"> отходов. </w:t>
      </w:r>
      <w:proofErr w:type="spellStart"/>
      <w:r w:rsidRPr="00A864FF">
        <w:rPr>
          <w:sz w:val="23"/>
          <w:szCs w:val="23"/>
        </w:rPr>
        <w:t>Межлекальные</w:t>
      </w:r>
      <w:proofErr w:type="spellEnd"/>
      <w:r w:rsidRPr="00A864FF">
        <w:rPr>
          <w:sz w:val="23"/>
          <w:szCs w:val="23"/>
        </w:rPr>
        <w:t xml:space="preserve"> отходы (выпады) </w:t>
      </w:r>
      <w:r w:rsidRPr="00A864FF">
        <w:rPr>
          <w:b/>
          <w:bCs/>
          <w:i/>
          <w:iCs/>
          <w:sz w:val="23"/>
          <w:szCs w:val="23"/>
        </w:rPr>
        <w:t>– </w:t>
      </w:r>
      <w:r w:rsidRPr="00A864FF">
        <w:rPr>
          <w:sz w:val="23"/>
          <w:szCs w:val="23"/>
        </w:rPr>
        <w:t xml:space="preserve">это нежелательные зазоры между лекалами в раскладке. Раскладку с наименьшим процентом внутренних выпадов принимают за норму, фотографируют или зарисовывают для </w:t>
      </w:r>
      <w:proofErr w:type="spellStart"/>
      <w:r w:rsidRPr="00A864FF">
        <w:rPr>
          <w:sz w:val="23"/>
          <w:szCs w:val="23"/>
        </w:rPr>
        <w:t>обмелки</w:t>
      </w:r>
      <w:proofErr w:type="spellEnd"/>
      <w:r w:rsidRPr="00A864FF">
        <w:rPr>
          <w:sz w:val="23"/>
          <w:szCs w:val="23"/>
        </w:rPr>
        <w:t xml:space="preserve"> при раскрое или для изготовления трафаретов.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 xml:space="preserve">Расчет процента </w:t>
      </w:r>
      <w:proofErr w:type="spellStart"/>
      <w:r w:rsidRPr="00A864FF">
        <w:rPr>
          <w:sz w:val="23"/>
          <w:szCs w:val="23"/>
        </w:rPr>
        <w:t>межлекальных</w:t>
      </w:r>
      <w:proofErr w:type="spellEnd"/>
      <w:r w:rsidRPr="00A864FF">
        <w:rPr>
          <w:sz w:val="23"/>
          <w:szCs w:val="23"/>
        </w:rPr>
        <w:t xml:space="preserve"> отходов «Во» в раскладке выполняют по </w:t>
      </w:r>
      <w:r w:rsidRPr="00A864FF">
        <w:rPr>
          <w:sz w:val="23"/>
          <w:szCs w:val="23"/>
          <w:u w:val="single"/>
        </w:rPr>
        <w:t>каждому </w:t>
      </w:r>
      <w:r w:rsidRPr="00A864FF">
        <w:rPr>
          <w:sz w:val="23"/>
          <w:szCs w:val="23"/>
        </w:rPr>
        <w:t>из применяемых материалов формуле: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>Во = (</w:t>
      </w:r>
      <w:proofErr w:type="spellStart"/>
      <w:proofErr w:type="gramStart"/>
      <w:r w:rsidRPr="00A864FF">
        <w:rPr>
          <w:sz w:val="23"/>
          <w:szCs w:val="23"/>
        </w:rPr>
        <w:t>S</w:t>
      </w:r>
      <w:proofErr w:type="gramEnd"/>
      <w:r w:rsidRPr="00A864FF">
        <w:rPr>
          <w:sz w:val="23"/>
          <w:szCs w:val="23"/>
        </w:rPr>
        <w:t>р-Sл</w:t>
      </w:r>
      <w:proofErr w:type="spellEnd"/>
      <w:r w:rsidRPr="00A864FF">
        <w:rPr>
          <w:sz w:val="23"/>
          <w:szCs w:val="23"/>
        </w:rPr>
        <w:t>)*100/</w:t>
      </w:r>
      <w:proofErr w:type="spellStart"/>
      <w:r w:rsidRPr="00A864FF">
        <w:rPr>
          <w:sz w:val="23"/>
          <w:szCs w:val="23"/>
        </w:rPr>
        <w:t>Sр</w:t>
      </w:r>
      <w:proofErr w:type="spellEnd"/>
      <w:r w:rsidRPr="00A864FF">
        <w:rPr>
          <w:sz w:val="23"/>
          <w:szCs w:val="23"/>
        </w:rPr>
        <w:t>, %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 xml:space="preserve">где </w:t>
      </w:r>
      <w:proofErr w:type="spellStart"/>
      <w:r w:rsidRPr="00A864FF">
        <w:rPr>
          <w:sz w:val="23"/>
          <w:szCs w:val="23"/>
        </w:rPr>
        <w:t>Sр</w:t>
      </w:r>
      <w:proofErr w:type="spellEnd"/>
      <w:r w:rsidRPr="00A864FF">
        <w:rPr>
          <w:sz w:val="23"/>
          <w:szCs w:val="23"/>
        </w:rPr>
        <w:t xml:space="preserve"> – площадь рамки раскладки, см</w:t>
      </w:r>
      <w:proofErr w:type="gramStart"/>
      <w:r w:rsidRPr="00A864FF">
        <w:rPr>
          <w:sz w:val="23"/>
          <w:szCs w:val="23"/>
          <w:vertAlign w:val="superscript"/>
        </w:rPr>
        <w:t>2</w:t>
      </w:r>
      <w:proofErr w:type="gramEnd"/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proofErr w:type="spellStart"/>
      <w:r w:rsidRPr="00A864FF">
        <w:rPr>
          <w:sz w:val="23"/>
          <w:szCs w:val="23"/>
        </w:rPr>
        <w:t>Sл</w:t>
      </w:r>
      <w:proofErr w:type="spellEnd"/>
      <w:r w:rsidRPr="00A864FF">
        <w:rPr>
          <w:sz w:val="23"/>
          <w:szCs w:val="23"/>
        </w:rPr>
        <w:t xml:space="preserve"> </w:t>
      </w:r>
      <w:proofErr w:type="gramStart"/>
      <w:r w:rsidRPr="00A864FF">
        <w:rPr>
          <w:sz w:val="23"/>
          <w:szCs w:val="23"/>
        </w:rPr>
        <w:t>–п</w:t>
      </w:r>
      <w:proofErr w:type="gramEnd"/>
      <w:r w:rsidRPr="00A864FF">
        <w:rPr>
          <w:sz w:val="23"/>
          <w:szCs w:val="23"/>
        </w:rPr>
        <w:t>лощадь лекал в раскладке, см</w:t>
      </w:r>
      <w:r w:rsidRPr="00A864FF">
        <w:rPr>
          <w:sz w:val="23"/>
          <w:szCs w:val="23"/>
          <w:vertAlign w:val="superscript"/>
        </w:rPr>
        <w:t>2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lastRenderedPageBreak/>
        <w:t>Площадь раскладки определяется по формуле: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proofErr w:type="spellStart"/>
      <w:r w:rsidRPr="00A864FF">
        <w:rPr>
          <w:sz w:val="23"/>
          <w:szCs w:val="23"/>
        </w:rPr>
        <w:t>Sр</w:t>
      </w:r>
      <w:proofErr w:type="spellEnd"/>
      <w:r w:rsidRPr="00A864FF">
        <w:rPr>
          <w:sz w:val="23"/>
          <w:szCs w:val="23"/>
        </w:rPr>
        <w:t xml:space="preserve"> = в L см</w:t>
      </w:r>
      <w:proofErr w:type="gramStart"/>
      <w:r w:rsidRPr="00A864FF">
        <w:rPr>
          <w:sz w:val="23"/>
          <w:szCs w:val="23"/>
          <w:vertAlign w:val="superscript"/>
        </w:rPr>
        <w:t>2</w:t>
      </w:r>
      <w:proofErr w:type="gramEnd"/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 xml:space="preserve">Где: </w:t>
      </w:r>
      <w:proofErr w:type="gramStart"/>
      <w:r w:rsidRPr="00A864FF">
        <w:rPr>
          <w:sz w:val="23"/>
          <w:szCs w:val="23"/>
        </w:rPr>
        <w:t>в</w:t>
      </w:r>
      <w:proofErr w:type="gramEnd"/>
      <w:r w:rsidRPr="00A864FF">
        <w:rPr>
          <w:sz w:val="23"/>
          <w:szCs w:val="23"/>
        </w:rPr>
        <w:t xml:space="preserve"> – </w:t>
      </w:r>
      <w:proofErr w:type="gramStart"/>
      <w:r w:rsidRPr="00A864FF">
        <w:rPr>
          <w:sz w:val="23"/>
          <w:szCs w:val="23"/>
        </w:rPr>
        <w:t>ширина</w:t>
      </w:r>
      <w:proofErr w:type="gramEnd"/>
      <w:r w:rsidRPr="00A864FF">
        <w:rPr>
          <w:sz w:val="23"/>
          <w:szCs w:val="23"/>
        </w:rPr>
        <w:t xml:space="preserve"> материала без кромок, см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 xml:space="preserve">L – длина рамки раскладки, </w:t>
      </w:r>
      <w:proofErr w:type="gramStart"/>
      <w:r w:rsidRPr="00A864FF">
        <w:rPr>
          <w:sz w:val="23"/>
          <w:szCs w:val="23"/>
        </w:rPr>
        <w:t>см</w:t>
      </w:r>
      <w:proofErr w:type="gramEnd"/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b/>
          <w:bCs/>
          <w:sz w:val="23"/>
          <w:szCs w:val="23"/>
        </w:rPr>
        <w:t>Комбинированные раскладки </w:t>
      </w:r>
      <w:r w:rsidRPr="00A864FF">
        <w:rPr>
          <w:sz w:val="23"/>
          <w:szCs w:val="23"/>
        </w:rPr>
        <w:t>имеют более одного комплекта лекал. Они могут быть использованы при комплекте деталей изделия из одного полотна и из двух, укладываемых «лицом к лицу».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>В ходе работы студент сам определяет количество комплектов лекал с целью получения наиболее экономичной раскладки. Схема расположения лекал в раскладке также выбирается студентом самостоятельно</w:t>
      </w:r>
    </w:p>
    <w:p w:rsidR="00A864FF" w:rsidRPr="00A864FF" w:rsidRDefault="00A864FF" w:rsidP="00A864FF">
      <w:pPr>
        <w:pStyle w:val="a3"/>
        <w:shd w:val="clear" w:color="auto" w:fill="FFFFFF"/>
        <w:ind w:left="300" w:right="300"/>
        <w:rPr>
          <w:sz w:val="23"/>
          <w:szCs w:val="23"/>
        </w:rPr>
      </w:pPr>
      <w:r w:rsidRPr="00A864FF">
        <w:rPr>
          <w:sz w:val="23"/>
          <w:szCs w:val="23"/>
        </w:rPr>
        <w:t xml:space="preserve">Раскладка зарисовывается в выбранном масштабе, обозначаются ее ширина и длина, </w:t>
      </w:r>
      <w:proofErr w:type="spellStart"/>
      <w:r w:rsidRPr="00A864FF">
        <w:rPr>
          <w:sz w:val="23"/>
          <w:szCs w:val="23"/>
        </w:rPr>
        <w:t>межлекальные</w:t>
      </w:r>
      <w:proofErr w:type="spellEnd"/>
      <w:r w:rsidRPr="00A864FF">
        <w:rPr>
          <w:sz w:val="23"/>
          <w:szCs w:val="23"/>
        </w:rPr>
        <w:t xml:space="preserve"> выпады заштриховываются. В конце работы делаются выводы об экономичности раскладки, даются рекомендации по применению ширин материала.</w:t>
      </w:r>
    </w:p>
    <w:p w:rsidR="00813D7F" w:rsidRPr="00A864FF" w:rsidRDefault="00813D7F" w:rsidP="00A864FF">
      <w:pPr>
        <w:pStyle w:val="a3"/>
        <w:ind w:firstLine="567"/>
      </w:pPr>
      <w:r w:rsidRPr="00A864FF">
        <w:rPr>
          <w:b/>
          <w:bCs/>
        </w:rPr>
        <w:t>Требования к отчету о лабораторной работе:</w:t>
      </w:r>
    </w:p>
    <w:p w:rsidR="00813D7F" w:rsidRPr="00A864FF" w:rsidRDefault="00813D7F" w:rsidP="00A864FF">
      <w:pPr>
        <w:pStyle w:val="a3"/>
        <w:numPr>
          <w:ilvl w:val="0"/>
          <w:numId w:val="6"/>
        </w:numPr>
        <w:ind w:firstLine="567"/>
      </w:pPr>
      <w:r w:rsidRPr="00A864FF">
        <w:t>Определение рамки раскладки.</w:t>
      </w:r>
    </w:p>
    <w:p w:rsidR="00813D7F" w:rsidRPr="00A864FF" w:rsidRDefault="00813D7F" w:rsidP="00A864FF">
      <w:pPr>
        <w:pStyle w:val="a3"/>
        <w:numPr>
          <w:ilvl w:val="0"/>
          <w:numId w:val="6"/>
        </w:numPr>
        <w:ind w:firstLine="567"/>
      </w:pPr>
      <w:r w:rsidRPr="00A864FF">
        <w:t>Технические условия на выполнение раскладки.</w:t>
      </w:r>
    </w:p>
    <w:p w:rsidR="00813D7F" w:rsidRPr="00A864FF" w:rsidRDefault="00813D7F" w:rsidP="00A864FF">
      <w:pPr>
        <w:pStyle w:val="a3"/>
        <w:numPr>
          <w:ilvl w:val="0"/>
          <w:numId w:val="6"/>
        </w:numPr>
        <w:ind w:firstLine="567"/>
      </w:pPr>
      <w:r w:rsidRPr="00A864FF">
        <w:t>Выполнение раскладки лекал.</w:t>
      </w:r>
    </w:p>
    <w:p w:rsidR="00813D7F" w:rsidRPr="00A864FF" w:rsidRDefault="00813D7F" w:rsidP="00A864FF">
      <w:pPr>
        <w:pStyle w:val="a3"/>
        <w:numPr>
          <w:ilvl w:val="0"/>
          <w:numId w:val="6"/>
        </w:numPr>
        <w:ind w:firstLine="567"/>
      </w:pPr>
      <w:r w:rsidRPr="00A864FF">
        <w:t>Анализ выполненной раскладки.</w:t>
      </w:r>
    </w:p>
    <w:p w:rsidR="00813D7F" w:rsidRPr="00A864FF" w:rsidRDefault="00813D7F" w:rsidP="00A864FF">
      <w:pPr>
        <w:pStyle w:val="a3"/>
        <w:numPr>
          <w:ilvl w:val="0"/>
          <w:numId w:val="6"/>
        </w:numPr>
        <w:ind w:firstLine="567"/>
      </w:pPr>
      <w:r w:rsidRPr="00A864FF">
        <w:t>Определить фактическую длину раскладки.</w:t>
      </w:r>
    </w:p>
    <w:p w:rsidR="00813D7F" w:rsidRPr="00A864FF" w:rsidRDefault="00813D7F" w:rsidP="00A864FF">
      <w:pPr>
        <w:pStyle w:val="a3"/>
        <w:numPr>
          <w:ilvl w:val="0"/>
          <w:numId w:val="6"/>
        </w:numPr>
        <w:ind w:firstLine="567"/>
      </w:pPr>
      <w:r w:rsidRPr="00A864FF">
        <w:t>Расчет площади раскладки.</w:t>
      </w:r>
    </w:p>
    <w:p w:rsidR="00813D7F" w:rsidRPr="00A864FF" w:rsidRDefault="00813D7F" w:rsidP="00A864FF">
      <w:pPr>
        <w:pStyle w:val="a3"/>
        <w:numPr>
          <w:ilvl w:val="0"/>
          <w:numId w:val="6"/>
        </w:numPr>
        <w:ind w:firstLine="567"/>
      </w:pPr>
      <w:r w:rsidRPr="00A864FF">
        <w:t xml:space="preserve">Фактический процент </w:t>
      </w:r>
      <w:proofErr w:type="spellStart"/>
      <w:r w:rsidRPr="00A864FF">
        <w:t>межлекальных</w:t>
      </w:r>
      <w:proofErr w:type="spellEnd"/>
      <w:r w:rsidRPr="00A864FF">
        <w:t xml:space="preserve"> отходов.</w:t>
      </w:r>
    </w:p>
    <w:p w:rsidR="00813D7F" w:rsidRPr="00A864FF" w:rsidRDefault="00813D7F" w:rsidP="00A864FF">
      <w:pPr>
        <w:pStyle w:val="a3"/>
        <w:ind w:firstLine="567"/>
      </w:pPr>
      <w:r w:rsidRPr="00A864FF">
        <w:rPr>
          <w:b/>
          <w:bCs/>
        </w:rPr>
        <w:t>Контрольные вопросы:</w:t>
      </w:r>
    </w:p>
    <w:p w:rsidR="00813D7F" w:rsidRPr="00A864FF" w:rsidRDefault="00813D7F" w:rsidP="00A864FF">
      <w:pPr>
        <w:pStyle w:val="a3"/>
        <w:numPr>
          <w:ilvl w:val="0"/>
          <w:numId w:val="7"/>
        </w:numPr>
        <w:ind w:firstLine="567"/>
      </w:pPr>
      <w:r w:rsidRPr="00A864FF">
        <w:t>Как влияет количество комплектов лекал на экономичность раскладок?</w:t>
      </w:r>
    </w:p>
    <w:p w:rsidR="00813D7F" w:rsidRPr="00A864FF" w:rsidRDefault="00813D7F" w:rsidP="00A864FF">
      <w:pPr>
        <w:pStyle w:val="a3"/>
        <w:numPr>
          <w:ilvl w:val="0"/>
          <w:numId w:val="7"/>
        </w:numPr>
        <w:ind w:firstLine="567"/>
      </w:pPr>
      <w:r w:rsidRPr="00A864FF">
        <w:t xml:space="preserve">Как влияет сочетание </w:t>
      </w:r>
      <w:proofErr w:type="spellStart"/>
      <w:r w:rsidRPr="00A864FF">
        <w:t>размеро</w:t>
      </w:r>
      <w:proofErr w:type="spellEnd"/>
      <w:r w:rsidRPr="00A864FF">
        <w:t>-ростов на экономичность раскладки?</w:t>
      </w:r>
    </w:p>
    <w:p w:rsidR="00813D7F" w:rsidRPr="00A864FF" w:rsidRDefault="00813D7F" w:rsidP="00A864FF">
      <w:pPr>
        <w:pStyle w:val="a3"/>
        <w:numPr>
          <w:ilvl w:val="0"/>
          <w:numId w:val="7"/>
        </w:numPr>
        <w:ind w:firstLine="567"/>
      </w:pPr>
      <w:proofErr w:type="gramStart"/>
      <w:r w:rsidRPr="00A864FF">
        <w:t>Как влияет конфигурация лекал и соотношение между мелкие и крупными лекалами в комплекте на экономичность раскладки?</w:t>
      </w:r>
      <w:proofErr w:type="gramEnd"/>
    </w:p>
    <w:p w:rsidR="00813D7F" w:rsidRPr="00A864FF" w:rsidRDefault="00813D7F" w:rsidP="00A864FF">
      <w:pPr>
        <w:pStyle w:val="a3"/>
        <w:numPr>
          <w:ilvl w:val="0"/>
          <w:numId w:val="7"/>
        </w:numPr>
        <w:ind w:firstLine="567"/>
      </w:pPr>
      <w:r w:rsidRPr="00A864FF">
        <w:t xml:space="preserve">В каких случаях можно применять </w:t>
      </w:r>
      <w:proofErr w:type="spellStart"/>
      <w:r w:rsidRPr="00A864FF">
        <w:t>обмеловки</w:t>
      </w:r>
      <w:proofErr w:type="spellEnd"/>
      <w:r w:rsidRPr="00A864FF">
        <w:t xml:space="preserve"> в 1,5 и 2,5 и т.д. комплекта лекал?</w:t>
      </w:r>
    </w:p>
    <w:p w:rsidR="00813D7F" w:rsidRPr="00A864FF" w:rsidRDefault="00813D7F" w:rsidP="00A864FF">
      <w:pPr>
        <w:pStyle w:val="a3"/>
        <w:numPr>
          <w:ilvl w:val="0"/>
          <w:numId w:val="7"/>
        </w:numPr>
        <w:ind w:firstLine="567"/>
      </w:pPr>
      <w:r w:rsidRPr="00A864FF">
        <w:t xml:space="preserve">Какие детали выкладываются в раскладку, если </w:t>
      </w:r>
      <w:proofErr w:type="spellStart"/>
      <w:r w:rsidRPr="00A864FF">
        <w:t>обмеловка</w:t>
      </w:r>
      <w:proofErr w:type="spellEnd"/>
      <w:r w:rsidRPr="00A864FF">
        <w:t xml:space="preserve"> содержит два полукомплекта лекал разных размеров?</w:t>
      </w:r>
    </w:p>
    <w:p w:rsidR="00813D7F" w:rsidRPr="00A864FF" w:rsidRDefault="00813D7F" w:rsidP="00A864F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13D7F" w:rsidRPr="00A8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57E"/>
    <w:multiLevelType w:val="multilevel"/>
    <w:tmpl w:val="63EE2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599"/>
    <w:multiLevelType w:val="multilevel"/>
    <w:tmpl w:val="ED682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210E2"/>
    <w:multiLevelType w:val="multilevel"/>
    <w:tmpl w:val="CB700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969A5"/>
    <w:multiLevelType w:val="multilevel"/>
    <w:tmpl w:val="69CC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342B2"/>
    <w:multiLevelType w:val="multilevel"/>
    <w:tmpl w:val="DA8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959C8"/>
    <w:multiLevelType w:val="multilevel"/>
    <w:tmpl w:val="0804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9113F"/>
    <w:multiLevelType w:val="multilevel"/>
    <w:tmpl w:val="896E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F4"/>
    <w:rsid w:val="000D3BF4"/>
    <w:rsid w:val="002C3C03"/>
    <w:rsid w:val="00813D7F"/>
    <w:rsid w:val="00A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6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7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8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2020-04-12T15:54:00Z</dcterms:created>
  <dcterms:modified xsi:type="dcterms:W3CDTF">2020-04-12T16:07:00Z</dcterms:modified>
</cp:coreProperties>
</file>