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F" w:rsidRPr="000001F8" w:rsidRDefault="00587F8F" w:rsidP="003C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>Темы для самостоятельного изучения по дисциплине:</w:t>
      </w:r>
    </w:p>
    <w:p w:rsidR="00587F8F" w:rsidRPr="000001F8" w:rsidRDefault="00587F8F" w:rsidP="003C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587F8F" w:rsidRPr="00587F8F" w:rsidRDefault="00587F8F" w:rsidP="003C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F8F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3C2D30">
        <w:rPr>
          <w:rFonts w:ascii="Times New Roman" w:eastAsia="Times New Roman" w:hAnsi="Times New Roman" w:cs="Times New Roman"/>
          <w:sz w:val="28"/>
          <w:szCs w:val="28"/>
        </w:rPr>
        <w:t>06.04 по 11.04</w:t>
      </w:r>
    </w:p>
    <w:p w:rsidR="00833B81" w:rsidRDefault="00587F8F" w:rsidP="00833B8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 </w:t>
      </w:r>
      <w:r w:rsidR="00463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Координаты и векторы</w:t>
      </w:r>
    </w:p>
    <w:p w:rsidR="00833B81" w:rsidRPr="00833B81" w:rsidRDefault="00833B81" w:rsidP="00833B8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B81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Практическая работа № 29-36</w:t>
      </w:r>
      <w:r w:rsidRPr="00833B81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«Векторы.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 Скалярное произведение векторов. Векторное уравнение прямой и плоскости. Использование векторов при доказательстве при доказательстве теорем стереометрии».</w:t>
      </w:r>
    </w:p>
    <w:p w:rsidR="00833B81" w:rsidRPr="00833B81" w:rsidRDefault="00833B81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33B81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102985" cy="68897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81" w:rsidRPr="00833B81" w:rsidRDefault="00833B81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33B81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32805" cy="3891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81" w:rsidRPr="00833B81" w:rsidRDefault="00833B81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2645" cy="2774950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81" w:rsidRPr="00833B81" w:rsidRDefault="00833B81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37555" cy="827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2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81" w:rsidRPr="00833B81" w:rsidRDefault="00833B81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80100" cy="20097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81" w:rsidRPr="00833B81" w:rsidRDefault="00833B81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33B81" w:rsidRDefault="00833B81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833B81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Вариант на выбор</w:t>
      </w:r>
    </w:p>
    <w:p w:rsidR="0016319F" w:rsidRPr="00833B81" w:rsidRDefault="0016319F" w:rsidP="00833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Выполняем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отографируем,присылаем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личку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или на электронную почту (можно найти на сайте колледжа)</w:t>
      </w:r>
      <w:bookmarkStart w:id="0" w:name="_GoBack"/>
      <w:bookmarkEnd w:id="0"/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833B81" w:rsidRPr="00833B81" w:rsidRDefault="00833B81" w:rsidP="00833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587F8F" w:rsidRPr="00587F8F" w:rsidRDefault="00587F8F" w:rsidP="00587F8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87F8F" w:rsidRPr="00587F8F" w:rsidRDefault="00587F8F" w:rsidP="00587F8F">
      <w:pPr>
        <w:ind w:left="720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87F8F" w:rsidRPr="00587F8F" w:rsidRDefault="00587F8F" w:rsidP="00587F8F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7F8F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87F8F" w:rsidRPr="00587F8F" w:rsidRDefault="00587F8F" w:rsidP="00587F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5388"/>
        <w:gridCol w:w="2693"/>
        <w:gridCol w:w="1701"/>
      </w:tblGrid>
      <w:tr w:rsidR="00587F8F" w:rsidRPr="00587F8F" w:rsidTr="003C2D3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587F8F" w:rsidRPr="00587F8F" w:rsidTr="003C2D3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3C2D3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3C2D3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7F8F" w:rsidRPr="00587F8F" w:rsidTr="003C2D3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3C2D3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587F8F" w:rsidRPr="00587F8F" w:rsidTr="003C2D3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3C2D3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587F8F" w:rsidRPr="00587F8F" w:rsidRDefault="00587F8F" w:rsidP="00587F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F8F" w:rsidRPr="00587F8F" w:rsidRDefault="00587F8F" w:rsidP="00587F8F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7F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587F8F" w:rsidRPr="00587F8F" w:rsidRDefault="00867168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u</w:t>
        </w:r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587F8F" w:rsidRPr="00587F8F" w:rsidRDefault="00867168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587F8F" w:rsidRPr="00587F8F" w:rsidRDefault="00867168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587F8F" w:rsidRPr="00587F8F" w:rsidRDefault="00587F8F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95A47" w:rsidRPr="00587F8F" w:rsidRDefault="00587F8F">
      <w:pPr>
        <w:rPr>
          <w:rFonts w:ascii="Calibri" w:eastAsia="Calibri" w:hAnsi="Calibri" w:cs="Times New Roman"/>
        </w:rPr>
      </w:pPr>
      <w:proofErr w:type="spellStart"/>
      <w:r w:rsidRPr="00587F8F">
        <w:rPr>
          <w:rFonts w:ascii="Calibri" w:eastAsia="Calibri" w:hAnsi="Calibri" w:cs="Times New Roman"/>
        </w:rPr>
        <w:t>Электронно</w:t>
      </w:r>
      <w:proofErr w:type="spellEnd"/>
      <w:r w:rsidRPr="00587F8F">
        <w:rPr>
          <w:rFonts w:ascii="Calibri" w:eastAsia="Calibri" w:hAnsi="Calibri" w:cs="Times New Roman"/>
        </w:rPr>
        <w:t xml:space="preserve"> – библиотечная система: </w:t>
      </w:r>
      <w:r w:rsidRPr="00587F8F">
        <w:rPr>
          <w:rFonts w:ascii="Calibri" w:eastAsia="Calibri" w:hAnsi="Calibri" w:cs="Times New Roman"/>
          <w:lang w:val="en-US"/>
        </w:rPr>
        <w:t>www</w:t>
      </w:r>
      <w:r w:rsidRPr="00587F8F">
        <w:rPr>
          <w:rFonts w:ascii="Calibri" w:eastAsia="Calibri" w:hAnsi="Calibri" w:cs="Times New Roman"/>
        </w:rPr>
        <w:t>/</w:t>
      </w:r>
      <w:proofErr w:type="spellStart"/>
      <w:r w:rsidRPr="00587F8F">
        <w:rPr>
          <w:rFonts w:ascii="Calibri" w:eastAsia="Calibri" w:hAnsi="Calibri" w:cs="Times New Roman"/>
          <w:lang w:val="en-US"/>
        </w:rPr>
        <w:t>biblio</w:t>
      </w:r>
      <w:proofErr w:type="spellEnd"/>
      <w:r w:rsidRPr="00587F8F">
        <w:rPr>
          <w:rFonts w:ascii="Calibri" w:eastAsia="Calibri" w:hAnsi="Calibri" w:cs="Times New Roman"/>
        </w:rPr>
        <w:t>-</w:t>
      </w:r>
      <w:r w:rsidRPr="00587F8F">
        <w:rPr>
          <w:rFonts w:ascii="Calibri" w:eastAsia="Calibri" w:hAnsi="Calibri" w:cs="Times New Roman"/>
          <w:lang w:val="en-US"/>
        </w:rPr>
        <w:t>online</w:t>
      </w:r>
      <w:r w:rsidRPr="00587F8F">
        <w:rPr>
          <w:rFonts w:ascii="Calibri" w:eastAsia="Calibri" w:hAnsi="Calibri" w:cs="Times New Roman"/>
        </w:rPr>
        <w:t>.</w:t>
      </w:r>
      <w:proofErr w:type="spellStart"/>
      <w:r w:rsidRPr="00587F8F">
        <w:rPr>
          <w:rFonts w:ascii="Calibri" w:eastAsia="Calibri" w:hAnsi="Calibri" w:cs="Times New Roman"/>
          <w:lang w:val="en-US"/>
        </w:rPr>
        <w:t>ru</w:t>
      </w:r>
      <w:proofErr w:type="spellEnd"/>
    </w:p>
    <w:sectPr w:rsidR="00695A47" w:rsidRPr="00587F8F" w:rsidSect="0086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F0A"/>
    <w:multiLevelType w:val="hybridMultilevel"/>
    <w:tmpl w:val="C7A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F10"/>
    <w:rsid w:val="0016319F"/>
    <w:rsid w:val="003C2D30"/>
    <w:rsid w:val="00463A64"/>
    <w:rsid w:val="00587F8F"/>
    <w:rsid w:val="00695A47"/>
    <w:rsid w:val="00833B81"/>
    <w:rsid w:val="00867168"/>
    <w:rsid w:val="009D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fcior.edu.ru" TargetMode="External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Admin</cp:lastModifiedBy>
  <cp:revision>7</cp:revision>
  <dcterms:created xsi:type="dcterms:W3CDTF">2020-03-27T05:24:00Z</dcterms:created>
  <dcterms:modified xsi:type="dcterms:W3CDTF">2020-04-06T16:42:00Z</dcterms:modified>
</cp:coreProperties>
</file>