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94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>ематика для студентов группы 57-58 «Мастер столярно- плотничных,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паркетных и столярных работ»</w:t>
      </w:r>
    </w:p>
    <w:p w:rsidR="00A958D1" w:rsidRPr="009E473B" w:rsidRDefault="00057E69" w:rsidP="000333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С2</w:t>
      </w:r>
      <w:r w:rsidR="00C07F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.04. по </w:t>
      </w:r>
      <w:r w:rsidR="00C07F62">
        <w:rPr>
          <w:rFonts w:ascii="Times New Roman" w:hAnsi="Times New Roman"/>
          <w:sz w:val="28"/>
          <w:szCs w:val="28"/>
        </w:rPr>
        <w:t>02</w:t>
      </w:r>
      <w:r w:rsidR="00A958D1">
        <w:rPr>
          <w:rFonts w:ascii="Times New Roman" w:hAnsi="Times New Roman"/>
          <w:sz w:val="28"/>
          <w:szCs w:val="28"/>
        </w:rPr>
        <w:t>.0</w:t>
      </w:r>
      <w:r w:rsidR="00C07F62">
        <w:rPr>
          <w:rFonts w:ascii="Times New Roman" w:hAnsi="Times New Roman"/>
          <w:sz w:val="28"/>
          <w:szCs w:val="28"/>
        </w:rPr>
        <w:t>5</w:t>
      </w:r>
      <w:r w:rsidR="00A958D1">
        <w:rPr>
          <w:rFonts w:ascii="Times New Roman" w:hAnsi="Times New Roman"/>
          <w:sz w:val="28"/>
          <w:szCs w:val="28"/>
        </w:rPr>
        <w:t>.</w:t>
      </w:r>
    </w:p>
    <w:p w:rsidR="00033394" w:rsidRPr="009E473B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</w:p>
    <w:p w:rsidR="00BE6673" w:rsidRDefault="00BE6673" w:rsidP="00033394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E6673">
        <w:rPr>
          <w:rFonts w:ascii="Times New Roman" w:hAnsi="Times New Roman"/>
          <w:b/>
          <w:sz w:val="28"/>
          <w:szCs w:val="28"/>
        </w:rPr>
        <w:t xml:space="preserve"> для самостоятельного изучения:</w:t>
      </w:r>
    </w:p>
    <w:p w:rsidR="00BE6673" w:rsidRDefault="00BE6673" w:rsidP="00BE6673">
      <w:pPr>
        <w:pStyle w:val="a3"/>
        <w:numPr>
          <w:ilvl w:val="0"/>
          <w:numId w:val="17"/>
        </w:numPr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673">
        <w:rPr>
          <w:rFonts w:ascii="Times New Roman" w:hAnsi="Times New Roman"/>
          <w:iCs/>
          <w:sz w:val="28"/>
          <w:szCs w:val="28"/>
        </w:rPr>
        <w:t xml:space="preserve">Простейшие тригонометрические неравенства. </w:t>
      </w:r>
      <w:r w:rsidRPr="00BE6673">
        <w:rPr>
          <w:rFonts w:ascii="Times New Roman" w:hAnsi="Times New Roman"/>
          <w:sz w:val="28"/>
          <w:szCs w:val="28"/>
        </w:rPr>
        <w:t xml:space="preserve"> </w:t>
      </w:r>
    </w:p>
    <w:p w:rsidR="00BE6673" w:rsidRDefault="00BE6673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673">
        <w:rPr>
          <w:rFonts w:ascii="Times New Roman" w:hAnsi="Times New Roman"/>
          <w:b/>
          <w:sz w:val="28"/>
          <w:szCs w:val="28"/>
        </w:rPr>
        <w:t>(смотрет</w:t>
      </w:r>
      <w:r w:rsidR="00F078DB">
        <w:rPr>
          <w:rFonts w:ascii="Times New Roman" w:hAnsi="Times New Roman"/>
          <w:b/>
          <w:sz w:val="28"/>
          <w:szCs w:val="28"/>
        </w:rPr>
        <w:t>ь видео, выписать в тетрадь примеры неравенств с решением</w:t>
      </w:r>
      <w:r w:rsidRPr="00BE6673">
        <w:rPr>
          <w:rFonts w:ascii="Times New Roman" w:hAnsi="Times New Roman"/>
          <w:b/>
          <w:sz w:val="28"/>
          <w:szCs w:val="28"/>
        </w:rPr>
        <w:t>)</w:t>
      </w:r>
    </w:p>
    <w:p w:rsidR="00BE6673" w:rsidRDefault="00BE6673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673" w:rsidRPr="00266AC2" w:rsidRDefault="00BE6673" w:rsidP="00266AC2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AC2">
        <w:rPr>
          <w:rFonts w:ascii="Times New Roman" w:hAnsi="Times New Roman"/>
          <w:b/>
          <w:sz w:val="28"/>
          <w:szCs w:val="28"/>
        </w:rPr>
        <w:t>Выполнить практическую работу</w:t>
      </w:r>
      <w:r w:rsidR="0052208C" w:rsidRPr="00266AC2">
        <w:rPr>
          <w:rFonts w:ascii="Times New Roman" w:hAnsi="Times New Roman"/>
          <w:b/>
          <w:sz w:val="28"/>
          <w:szCs w:val="28"/>
        </w:rPr>
        <w:t>: (вариант на выбор)</w:t>
      </w:r>
    </w:p>
    <w:p w:rsidR="0052208C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08C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BE6673" w:rsidRPr="00BE6673">
        <w:rPr>
          <w:rFonts w:ascii="Times New Roman" w:hAnsi="Times New Roman" w:cs="Times New Roman"/>
          <w:sz w:val="28"/>
          <w:szCs w:val="28"/>
          <w:u w:val="single"/>
        </w:rPr>
        <w:t xml:space="preserve">  № 37</w:t>
      </w:r>
      <w:r w:rsidR="00BE6673">
        <w:rPr>
          <w:rFonts w:ascii="Times New Roman" w:hAnsi="Times New Roman" w:cs="Times New Roman"/>
          <w:sz w:val="28"/>
          <w:szCs w:val="28"/>
          <w:u w:val="single"/>
        </w:rPr>
        <w:t>-40</w:t>
      </w:r>
      <w:r w:rsidR="00BE6673" w:rsidRPr="00BE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73" w:rsidRPr="00BE6673" w:rsidRDefault="00BE6673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73">
        <w:rPr>
          <w:rFonts w:ascii="Times New Roman" w:hAnsi="Times New Roman" w:cs="Times New Roman"/>
          <w:sz w:val="28"/>
          <w:szCs w:val="28"/>
        </w:rPr>
        <w:t>«Радианный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сумму»</w:t>
      </w:r>
    </w:p>
    <w:p w:rsidR="00BE6673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38825" cy="4267200"/>
            <wp:effectExtent l="19050" t="0" r="9525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8C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5500" cy="8601075"/>
            <wp:effectExtent l="19050" t="0" r="0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8C" w:rsidRPr="00BE6673" w:rsidRDefault="0052208C" w:rsidP="00BE6673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5500" cy="8629650"/>
            <wp:effectExtent l="1905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8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yaklass.​ru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9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cleverstudents.ru</w:t>
        </w:r>
      </w:hyperlink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10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A2763B" w:rsidRPr="00A958D1" w:rsidRDefault="00033394" w:rsidP="00A958D1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sectPr w:rsidR="00A2763B" w:rsidRPr="00A958D1" w:rsidSect="001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BD"/>
    <w:multiLevelType w:val="multilevel"/>
    <w:tmpl w:val="EE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1F8"/>
    <w:multiLevelType w:val="hybridMultilevel"/>
    <w:tmpl w:val="DAD8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BE"/>
    <w:multiLevelType w:val="multilevel"/>
    <w:tmpl w:val="9E0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5EDA"/>
    <w:multiLevelType w:val="multilevel"/>
    <w:tmpl w:val="285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D50"/>
    <w:multiLevelType w:val="multilevel"/>
    <w:tmpl w:val="C2B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D97"/>
    <w:multiLevelType w:val="multilevel"/>
    <w:tmpl w:val="996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F69B9"/>
    <w:multiLevelType w:val="multilevel"/>
    <w:tmpl w:val="762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5009"/>
    <w:multiLevelType w:val="multilevel"/>
    <w:tmpl w:val="74C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C278E"/>
    <w:multiLevelType w:val="multilevel"/>
    <w:tmpl w:val="433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7E10"/>
    <w:multiLevelType w:val="multilevel"/>
    <w:tmpl w:val="125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93EF3"/>
    <w:multiLevelType w:val="multilevel"/>
    <w:tmpl w:val="47B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12354"/>
    <w:multiLevelType w:val="hybridMultilevel"/>
    <w:tmpl w:val="666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6"/>
  </w:num>
  <w:num w:numId="6">
    <w:abstractNumId w:val="15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169"/>
    <w:rsid w:val="00033394"/>
    <w:rsid w:val="00057E69"/>
    <w:rsid w:val="000D1A97"/>
    <w:rsid w:val="00111FEE"/>
    <w:rsid w:val="00266AC2"/>
    <w:rsid w:val="00434169"/>
    <w:rsid w:val="0049275A"/>
    <w:rsid w:val="0052208C"/>
    <w:rsid w:val="00654F2B"/>
    <w:rsid w:val="007C4EF6"/>
    <w:rsid w:val="009C311A"/>
    <w:rsid w:val="00A2763B"/>
    <w:rsid w:val="00A958D1"/>
    <w:rsid w:val="00BE6673"/>
    <w:rsid w:val="00C07F62"/>
    <w:rsid w:val="00E64704"/>
    <w:rsid w:val="00F078DB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2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3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1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0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preobrazovanie-trigonometricheskikh-vyrazhenii-9146/formuly-dvoinogo-argumenta-9137/re-672b30cf-ca36-46c1-970a-d8454337d47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verstudents.ru/trigonometry/sum_of_sin_and_c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14</cp:revision>
  <dcterms:created xsi:type="dcterms:W3CDTF">2020-04-08T07:25:00Z</dcterms:created>
  <dcterms:modified xsi:type="dcterms:W3CDTF">2020-04-24T11:36:00Z</dcterms:modified>
</cp:coreProperties>
</file>