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8F" w:rsidRPr="000001F8" w:rsidRDefault="00587F8F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587F8F" w:rsidRPr="000001F8" w:rsidRDefault="00587F8F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для студентов группы 63-64</w:t>
      </w: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 «Электромонтер по ремонту и обслуживанию электрооборудования (по отраслям).</w:t>
      </w:r>
    </w:p>
    <w:p w:rsidR="00587F8F" w:rsidRPr="00587F8F" w:rsidRDefault="00A31D45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13.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4. по 18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.04.</w:t>
      </w:r>
    </w:p>
    <w:p w:rsidR="006E0F92" w:rsidRDefault="006E0F92" w:rsidP="006E0F9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0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Основы тригонометрии</w:t>
      </w:r>
    </w:p>
    <w:p w:rsidR="006E0F92" w:rsidRPr="006E0F92" w:rsidRDefault="006E0F92" w:rsidP="006E0F9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F92">
        <w:rPr>
          <w:rFonts w:ascii="Times New Roman" w:eastAsia="Calibri" w:hAnsi="Times New Roman" w:cs="Times New Roman"/>
          <w:sz w:val="28"/>
          <w:szCs w:val="28"/>
          <w:lang w:eastAsia="ru-RU"/>
        </w:rPr>
        <w:t>Темы для изучения:</w:t>
      </w:r>
    </w:p>
    <w:p w:rsidR="006E0F92" w:rsidRDefault="006E0F92" w:rsidP="006E0F92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F92">
        <w:rPr>
          <w:rFonts w:ascii="Times New Roman" w:eastAsia="Calibri" w:hAnsi="Times New Roman" w:cs="Times New Roman"/>
          <w:sz w:val="28"/>
          <w:szCs w:val="28"/>
          <w:lang w:eastAsia="ru-RU"/>
        </w:rPr>
        <w:t>Синус, косинус, тангенс, котангенс произвольного угла. Радианная мера угла. Вращательное движение. Синус, косинус, тангенс и котангенс числа.</w:t>
      </w:r>
    </w:p>
    <w:p w:rsidR="006E0F92" w:rsidRPr="006E0F92" w:rsidRDefault="006E0F92" w:rsidP="006E0F9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Просмотр презентации, конспект темы (можно использовать презентацию или воспользоваться интернетом). Сфотографировать и прислать мне.</w:t>
      </w:r>
    </w:p>
    <w:p w:rsidR="00587F8F" w:rsidRPr="00587F8F" w:rsidRDefault="00587F8F" w:rsidP="00587F8F">
      <w:pPr>
        <w:ind w:left="720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p w:rsidR="00587F8F" w:rsidRPr="00587F8F" w:rsidRDefault="00587F8F" w:rsidP="00587F8F">
      <w:pPr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7F8F">
        <w:rPr>
          <w:rFonts w:ascii="Times New Roman" w:eastAsia="Calibri" w:hAnsi="Times New Roman" w:cs="Times New Roman"/>
          <w:b/>
          <w:sz w:val="28"/>
          <w:szCs w:val="28"/>
        </w:rPr>
        <w:t>ИНФОРМАЦИОННОЕ ОБЕСПЕЧЕНИЕ ОБУЧЕНИЯ</w:t>
      </w:r>
    </w:p>
    <w:p w:rsidR="00587F8F" w:rsidRPr="00587F8F" w:rsidRDefault="00587F8F" w:rsidP="00587F8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386"/>
        <w:gridCol w:w="3261"/>
        <w:gridCol w:w="4677"/>
      </w:tblGrid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Издательство, год издания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Алимов Ш. А., Колягин Ю.М., Ткачёва М.В. и </w:t>
            </w:r>
            <w:proofErr w:type="spellStart"/>
            <w:proofErr w:type="gramStart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Л.С, Бутузов В.Ф., Кадомцев СБ. и др.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уровень). 10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200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 для НПО и СПО</w:t>
            </w:r>
            <w:r w:rsidRPr="00587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Задачник: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 w:rsidRPr="00587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10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11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</w:tbl>
    <w:p w:rsidR="00587F8F" w:rsidRPr="00587F8F" w:rsidRDefault="00587F8F" w:rsidP="00587F8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87F8F" w:rsidRPr="00587F8F" w:rsidRDefault="00587F8F" w:rsidP="00587F8F">
      <w:pPr>
        <w:widowControl w:val="0"/>
        <w:spacing w:after="0" w:line="365" w:lineRule="exact"/>
        <w:ind w:left="38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87F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Интернет-ресурсы</w:t>
      </w:r>
    </w:p>
    <w:p w:rsidR="00587F8F" w:rsidRPr="00587F8F" w:rsidRDefault="00081274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Электронный учебник «Математика в школе, XXI век».</w:t>
      </w:r>
    </w:p>
    <w:p w:rsidR="00587F8F" w:rsidRPr="00587F8F" w:rsidRDefault="00081274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7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fcior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информационные, тренировочные и контрольные материалы.</w:t>
      </w:r>
    </w:p>
    <w:p w:rsidR="00587F8F" w:rsidRPr="00587F8F" w:rsidRDefault="00081274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8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Единая коллекции Цифровых образовательных ресурсов</w:t>
      </w:r>
    </w:p>
    <w:p w:rsidR="00587F8F" w:rsidRPr="00587F8F" w:rsidRDefault="00587F8F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95A47" w:rsidRPr="00587F8F" w:rsidRDefault="00587F8F">
      <w:pPr>
        <w:rPr>
          <w:rFonts w:ascii="Calibri" w:eastAsia="Calibri" w:hAnsi="Calibri" w:cs="Times New Roman"/>
        </w:rPr>
      </w:pPr>
      <w:proofErr w:type="spellStart"/>
      <w:r w:rsidRPr="00587F8F">
        <w:rPr>
          <w:rFonts w:ascii="Calibri" w:eastAsia="Calibri" w:hAnsi="Calibri" w:cs="Times New Roman"/>
        </w:rPr>
        <w:t>Электронно</w:t>
      </w:r>
      <w:proofErr w:type="spellEnd"/>
      <w:r w:rsidRPr="00587F8F">
        <w:rPr>
          <w:rFonts w:ascii="Calibri" w:eastAsia="Calibri" w:hAnsi="Calibri" w:cs="Times New Roman"/>
        </w:rPr>
        <w:t xml:space="preserve"> – библиотечная система: </w:t>
      </w:r>
      <w:r w:rsidRPr="00587F8F">
        <w:rPr>
          <w:rFonts w:ascii="Calibri" w:eastAsia="Calibri" w:hAnsi="Calibri" w:cs="Times New Roman"/>
          <w:lang w:val="en-US"/>
        </w:rPr>
        <w:t>www</w:t>
      </w:r>
      <w:r w:rsidRPr="00587F8F">
        <w:rPr>
          <w:rFonts w:ascii="Calibri" w:eastAsia="Calibri" w:hAnsi="Calibri" w:cs="Times New Roman"/>
        </w:rPr>
        <w:t>/</w:t>
      </w:r>
      <w:proofErr w:type="spellStart"/>
      <w:r w:rsidRPr="00587F8F">
        <w:rPr>
          <w:rFonts w:ascii="Calibri" w:eastAsia="Calibri" w:hAnsi="Calibri" w:cs="Times New Roman"/>
          <w:lang w:val="en-US"/>
        </w:rPr>
        <w:t>biblio</w:t>
      </w:r>
      <w:proofErr w:type="spellEnd"/>
      <w:r w:rsidRPr="00587F8F">
        <w:rPr>
          <w:rFonts w:ascii="Calibri" w:eastAsia="Calibri" w:hAnsi="Calibri" w:cs="Times New Roman"/>
        </w:rPr>
        <w:t>-</w:t>
      </w:r>
      <w:r w:rsidRPr="00587F8F">
        <w:rPr>
          <w:rFonts w:ascii="Calibri" w:eastAsia="Calibri" w:hAnsi="Calibri" w:cs="Times New Roman"/>
          <w:lang w:val="en-US"/>
        </w:rPr>
        <w:t>online</w:t>
      </w:r>
      <w:r w:rsidRPr="00587F8F">
        <w:rPr>
          <w:rFonts w:ascii="Calibri" w:eastAsia="Calibri" w:hAnsi="Calibri" w:cs="Times New Roman"/>
        </w:rPr>
        <w:t>.</w:t>
      </w:r>
      <w:proofErr w:type="spellStart"/>
      <w:r w:rsidRPr="00587F8F">
        <w:rPr>
          <w:rFonts w:ascii="Calibri" w:eastAsia="Calibri" w:hAnsi="Calibri" w:cs="Times New Roman"/>
          <w:lang w:val="en-US"/>
        </w:rPr>
        <w:t>ru</w:t>
      </w:r>
      <w:proofErr w:type="spellEnd"/>
    </w:p>
    <w:sectPr w:rsidR="00695A47" w:rsidRPr="0058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F0A"/>
    <w:multiLevelType w:val="hybridMultilevel"/>
    <w:tmpl w:val="C7AA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41750"/>
    <w:multiLevelType w:val="hybridMultilevel"/>
    <w:tmpl w:val="99CE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10"/>
    <w:rsid w:val="00081274"/>
    <w:rsid w:val="0016319F"/>
    <w:rsid w:val="00463A64"/>
    <w:rsid w:val="00587F8F"/>
    <w:rsid w:val="00695A47"/>
    <w:rsid w:val="006E0F92"/>
    <w:rsid w:val="00833B81"/>
    <w:rsid w:val="009D0F10"/>
    <w:rsid w:val="00A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Комп</cp:lastModifiedBy>
  <cp:revision>8</cp:revision>
  <dcterms:created xsi:type="dcterms:W3CDTF">2020-03-27T05:24:00Z</dcterms:created>
  <dcterms:modified xsi:type="dcterms:W3CDTF">2020-04-11T11:32:00Z</dcterms:modified>
</cp:coreProperties>
</file>