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Тема</w:t>
      </w:r>
      <w:r w:rsidR="00C263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348C3" w:rsidRPr="001273AB" w:rsidRDefault="00E14A47" w:rsidP="00A348C3">
      <w:pPr>
        <w:rPr>
          <w:rFonts w:ascii="Times New Roman" w:hAnsi="Times New Roman"/>
          <w:b/>
          <w:sz w:val="24"/>
          <w:szCs w:val="24"/>
          <w:lang w:eastAsia="en-US"/>
        </w:rPr>
      </w:pPr>
      <w:r w:rsidRPr="001273AB">
        <w:rPr>
          <w:rFonts w:ascii="Times New Roman" w:hAnsi="Times New Roman"/>
          <w:b/>
          <w:sz w:val="24"/>
          <w:szCs w:val="24"/>
          <w:lang w:eastAsia="en-US"/>
        </w:rPr>
        <w:t>1.Н. А. Островский. Жизненный и творческий путь писателя. Роман «Как закалялась сталь» (обзор).</w:t>
      </w:r>
    </w:p>
    <w:p w:rsidR="001273AB" w:rsidRPr="00432A6F" w:rsidRDefault="001273AB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432A6F">
        <w:rPr>
          <w:rFonts w:ascii="Times New Roman" w:hAnsi="Times New Roman"/>
          <w:i/>
          <w:sz w:val="24"/>
          <w:szCs w:val="24"/>
          <w:u w:val="single"/>
          <w:lang w:eastAsia="en-US"/>
        </w:rPr>
        <w:t>Задание:</w:t>
      </w:r>
    </w:p>
    <w:p w:rsidR="001273AB" w:rsidRPr="00793FE5" w:rsidRDefault="001273AB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793FE5">
        <w:rPr>
          <w:rFonts w:ascii="Times New Roman" w:hAnsi="Times New Roman"/>
          <w:i/>
          <w:sz w:val="24"/>
          <w:szCs w:val="24"/>
          <w:lang w:eastAsia="en-US"/>
        </w:rPr>
        <w:t>Составьте  конспет лекции, отфотографируйте и  направьте выполненное задание на мой адрес Вконтакте.</w:t>
      </w:r>
    </w:p>
    <w:p w:rsidR="00793FE5" w:rsidRPr="00793FE5" w:rsidRDefault="00793FE5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793FE5">
        <w:rPr>
          <w:rFonts w:ascii="Times New Roman" w:hAnsi="Times New Roman"/>
          <w:i/>
          <w:sz w:val="24"/>
          <w:szCs w:val="24"/>
          <w:lang w:eastAsia="en-US"/>
        </w:rPr>
        <w:t>Прочитайте роман Н.А. Островского «Как закалялась сталь».</w:t>
      </w:r>
    </w:p>
    <w:p w:rsidR="00793FE5" w:rsidRPr="001273AB" w:rsidRDefault="00793FE5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  <w:lang w:eastAsia="en-US"/>
        </w:rPr>
      </w:pPr>
    </w:p>
    <w:p w:rsidR="00E14A47" w:rsidRPr="001273AB" w:rsidRDefault="00E14A47" w:rsidP="001273AB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1273AB">
        <w:rPr>
          <w:rFonts w:ascii="Times New Roman" w:hAnsi="Times New Roman"/>
          <w:b/>
          <w:bCs/>
          <w:iCs/>
          <w:sz w:val="24"/>
          <w:szCs w:val="24"/>
        </w:rPr>
        <w:t>2.</w:t>
      </w:r>
      <w:r w:rsidRPr="001273A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13D81" w:rsidRPr="001273AB">
        <w:rPr>
          <w:rFonts w:ascii="Times New Roman" w:hAnsi="Times New Roman"/>
          <w:b/>
          <w:bCs/>
          <w:iCs/>
          <w:sz w:val="24"/>
          <w:szCs w:val="24"/>
        </w:rPr>
        <w:t>А.И. Солженицын</w:t>
      </w:r>
      <w:r w:rsidRPr="001273AB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13D81" w:rsidRPr="001273A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273AB">
        <w:rPr>
          <w:rFonts w:ascii="Times New Roman" w:hAnsi="Times New Roman"/>
          <w:b/>
          <w:bCs/>
          <w:iCs/>
          <w:sz w:val="24"/>
          <w:szCs w:val="24"/>
        </w:rPr>
        <w:t>Рассказ «Один день Ивана Денисовича.</w:t>
      </w:r>
    </w:p>
    <w:p w:rsidR="001273AB" w:rsidRPr="001273AB" w:rsidRDefault="00E14A47" w:rsidP="00401E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273AB">
        <w:rPr>
          <w:rFonts w:ascii="Times New Roman" w:hAnsi="Times New Roman"/>
          <w:b/>
          <w:bCs/>
          <w:sz w:val="24"/>
          <w:szCs w:val="24"/>
          <w:lang w:eastAsia="en-US"/>
        </w:rPr>
        <w:t>Мастерство А. Солженицына-психолога: глубина характеров, историко-философское обобщение в творчестве писателя.</w:t>
      </w:r>
    </w:p>
    <w:p w:rsidR="001273AB" w:rsidRDefault="001273AB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4"/>
          <w:szCs w:val="24"/>
        </w:rPr>
      </w:pPr>
    </w:p>
    <w:p w:rsidR="00793FE5" w:rsidRPr="00793FE5" w:rsidRDefault="00793FE5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793FE5">
        <w:rPr>
          <w:rFonts w:ascii="Times New Roman" w:hAnsi="Times New Roman"/>
          <w:bCs/>
          <w:i/>
          <w:iCs/>
          <w:sz w:val="24"/>
          <w:szCs w:val="24"/>
          <w:u w:val="single"/>
        </w:rPr>
        <w:t>Задание.</w:t>
      </w:r>
    </w:p>
    <w:p w:rsidR="001273AB" w:rsidRDefault="001273AB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793FE5">
        <w:rPr>
          <w:rFonts w:ascii="Times New Roman" w:hAnsi="Times New Roman"/>
          <w:i/>
          <w:sz w:val="24"/>
          <w:szCs w:val="24"/>
          <w:lang w:eastAsia="en-US"/>
        </w:rPr>
        <w:t>Используя указанный  ниже перечень учебных изданий, Интернет-ресурсов  оставьте  конспет лекции, отфотографируйте и  направьте вып</w:t>
      </w:r>
      <w:r w:rsidR="0071439C">
        <w:rPr>
          <w:rFonts w:ascii="Times New Roman" w:hAnsi="Times New Roman"/>
          <w:i/>
          <w:sz w:val="24"/>
          <w:szCs w:val="24"/>
          <w:lang w:eastAsia="en-US"/>
        </w:rPr>
        <w:t>олненное задание на мой адрес в группе ЮТК ВК</w:t>
      </w:r>
      <w:r w:rsidRPr="00793FE5">
        <w:rPr>
          <w:rFonts w:ascii="Times New Roman" w:hAnsi="Times New Roman"/>
          <w:i/>
          <w:sz w:val="24"/>
          <w:szCs w:val="24"/>
          <w:lang w:eastAsia="en-US"/>
        </w:rPr>
        <w:t>онтакте.</w:t>
      </w:r>
    </w:p>
    <w:p w:rsidR="00793FE5" w:rsidRDefault="00793FE5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Прочитайте  рассказ А.И. Солженицына «Один день Ивана Денисовича».</w:t>
      </w:r>
    </w:p>
    <w:p w:rsidR="007245AE" w:rsidRPr="00793FE5" w:rsidRDefault="007245AE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</w:p>
    <w:p w:rsidR="001273AB" w:rsidRPr="007245AE" w:rsidRDefault="007245AE" w:rsidP="00401E92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7245AE">
        <w:rPr>
          <w:rFonts w:ascii="Times New Roman" w:hAnsi="Times New Roman"/>
          <w:b/>
          <w:bCs/>
          <w:iCs/>
          <w:sz w:val="24"/>
          <w:szCs w:val="24"/>
        </w:rPr>
        <w:t>ЛЕКЦИЯ</w:t>
      </w:r>
    </w:p>
    <w:p w:rsidR="007245AE" w:rsidRPr="007245AE" w:rsidRDefault="007245AE" w:rsidP="00401E92">
      <w:pPr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432A6F" w:rsidRDefault="00432A6F" w:rsidP="00401E92">
      <w:pPr>
        <w:spacing w:after="0" w:line="240" w:lineRule="auto"/>
        <w:contextualSpacing/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1. Николай Островский — автор бессмертного произведения «Как закалялась сталь». События этой книги и ее главный герой, Павка Корчагин, давно и прочно ассоциируются с самоотверженным героизмом, смелостью и несгибаемой силой духа. Книгу же разобрали на цитаты и афоризмы, а высказывания Корчагина о жизни и борьбе до сих пор остаются актуальными. Однако мало кто знает, что и само написание романа для Островского стало не меньшим испытанием, чем те, которые выпали на долю его персонажей.</w:t>
      </w:r>
    </w:p>
    <w:p w:rsidR="00432A6F" w:rsidRDefault="00432A6F" w:rsidP="00401E92">
      <w:pPr>
        <w:spacing w:after="0" w:line="240" w:lineRule="auto"/>
        <w:contextualSpacing/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Писатель Николай Алексеевич Островский родился в селе Вилия (Украина) 16 сентября 1904 года. Обладая незаурядными способностями, он смог досрочно поступить в церковно-приходскую школу и окончил ее с отличием в возрасте девяти лет. Вскоре Островские переехали в Шепетовку. Там с 1916 года будущий писатель трудился разнорабочим, успевая одновременно учиться сначала в двухклассном, а затем в высшем начальном училище. Окончив его в 1919 году, юноша вступил в комсомол и ушел на фронт добровольцем.</w:t>
      </w:r>
    </w:p>
    <w:p w:rsidR="00432A6F" w:rsidRPr="00D5451A" w:rsidRDefault="00432A6F" w:rsidP="00401E92">
      <w:pPr>
        <w:spacing w:after="0" w:line="240" w:lineRule="auto"/>
        <w:contextualSpacing/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Летом 1920 года Островский получил тяжелое боевое ранение и был демобилизован. </w:t>
      </w:r>
      <w:proofErr w:type="gram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Вернувшись</w:t>
      </w:r>
      <w:proofErr w:type="gram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домой, он учился в электротехникуме, параллельно работая по специальности. В 1922 году, принимая участие в строительстве железной дороги, молодой человек простудился и заболел тифом. Боевое ранение и болезнь сильно подорвали здоровье Островского, поэтому, </w:t>
      </w:r>
      <w:proofErr w:type="gram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проработав всего еще пять</w:t>
      </w:r>
      <w:proofErr w:type="gram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лет, он с 1927 года пожизненно был прикован к кровати. Именно этот период стал самым плодотворным в творчестве писателя. Поселившись в Сочи, в 1930 году он начал работу над созданием романа «Как закалялась сталь». Когда произведение было закончено, Островский послал его в журнал «Молодая гвардия», но рукопись была низко оценена рецензентами. Автор добился повторного рецензирования. После этого рукопись подверглась серьезной редактуре, но в итоге в 1932 году роман начал печататься в «Молодой гвардии». После, отдельной книгой вышла первая часть произведения, а за ней и вторая. Роман сразу же снискал славу в СССР. В 1935 году Островский удостоился ордена 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lastRenderedPageBreak/>
        <w:t>Ленина. Кроме того, в Сочи ему был подарен дом, а в Москве — квартира. Последние месяцы своей жизни Островский был окружён всеобщим вниманием и почётом. Писатель обещал заняться созданием нового романа «</w:t>
      </w:r>
      <w:proofErr w:type="gramStart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Рождённые</w:t>
      </w:r>
      <w:proofErr w:type="gramEnd"/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бурей», но успел закончить только первую его часть, поскольку 22 декабря 1936 года он умер в своей московской квартире от рассеянного склероза.</w:t>
      </w:r>
      <w:r>
        <w:rPr>
          <w:rFonts w:ascii="Arial" w:hAnsi="Arial" w:cs="Arial"/>
          <w:color w:val="111111"/>
          <w:sz w:val="25"/>
          <w:szCs w:val="25"/>
        </w:rPr>
        <w:br/>
      </w:r>
      <w:r w:rsidRPr="001D7F93">
        <w:rPr>
          <w:rFonts w:ascii="Arial" w:hAnsi="Arial" w:cs="Arial"/>
          <w:b/>
          <w:color w:val="111111"/>
          <w:sz w:val="25"/>
          <w:szCs w:val="25"/>
          <w:shd w:val="clear" w:color="auto" w:fill="FFFFFF"/>
        </w:rPr>
        <w:t>Источник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: https://litfest.ru/biografii/nikolay-ostrovskiy.html</w:t>
      </w:r>
    </w:p>
    <w:p w:rsidR="00432A6F" w:rsidRDefault="00432A6F" w:rsidP="00DE784F">
      <w:pPr>
        <w:spacing w:after="0" w:line="240" w:lineRule="auto"/>
        <w:ind w:left="-284" w:firstLine="142"/>
        <w:contextualSpacing/>
        <w:rPr>
          <w:rFonts w:ascii="Times New Roman" w:hAnsi="Times New Roman"/>
          <w:color w:val="FF00FF"/>
          <w:sz w:val="20"/>
          <w:szCs w:val="20"/>
        </w:rPr>
      </w:pPr>
    </w:p>
    <w:p w:rsidR="00401E92" w:rsidRPr="00D5451A" w:rsidRDefault="00401E92" w:rsidP="00DE784F">
      <w:pPr>
        <w:spacing w:after="0" w:line="240" w:lineRule="auto"/>
        <w:ind w:left="-284" w:firstLine="142"/>
        <w:contextualSpacing/>
        <w:rPr>
          <w:rFonts w:ascii="Times New Roman" w:hAnsi="Times New Roman"/>
          <w:sz w:val="24"/>
          <w:szCs w:val="24"/>
        </w:rPr>
      </w:pPr>
    </w:p>
    <w:p w:rsidR="001D7F93" w:rsidRPr="001273AB" w:rsidRDefault="00D5451A" w:rsidP="00DE784F">
      <w:pPr>
        <w:spacing w:after="0" w:line="240" w:lineRule="auto"/>
        <w:ind w:left="-284" w:firstLine="142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D5451A">
        <w:rPr>
          <w:rFonts w:ascii="Times New Roman" w:hAnsi="Times New Roman"/>
          <w:sz w:val="24"/>
          <w:szCs w:val="24"/>
        </w:rPr>
        <w:t>2.</w:t>
      </w:r>
      <w:r w:rsidR="001D7F93" w:rsidRPr="001D7F9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D7F93" w:rsidRPr="001273AB">
        <w:rPr>
          <w:rFonts w:ascii="Times New Roman" w:hAnsi="Times New Roman"/>
          <w:b/>
          <w:bCs/>
          <w:iCs/>
          <w:sz w:val="24"/>
          <w:szCs w:val="24"/>
        </w:rPr>
        <w:t>А.И. Солженицын. Рассказ «Один день Ивана Денисовича.</w:t>
      </w:r>
    </w:p>
    <w:p w:rsidR="001D7F93" w:rsidRDefault="001D7F93" w:rsidP="00DE784F">
      <w:pPr>
        <w:spacing w:after="0" w:line="240" w:lineRule="auto"/>
        <w:ind w:left="-284" w:firstLine="142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273AB">
        <w:rPr>
          <w:rFonts w:ascii="Times New Roman" w:hAnsi="Times New Roman"/>
          <w:b/>
          <w:bCs/>
          <w:sz w:val="24"/>
          <w:szCs w:val="24"/>
          <w:lang w:eastAsia="en-US"/>
        </w:rPr>
        <w:t>Мастерство А. Солженицына-психолога: глубина характеров, историко-философское обобщение в творчестве писателя.</w:t>
      </w:r>
    </w:p>
    <w:p w:rsidR="001D7F93" w:rsidRDefault="001D7F93" w:rsidP="00DE784F">
      <w:pPr>
        <w:spacing w:after="0" w:line="240" w:lineRule="auto"/>
        <w:ind w:left="-284" w:firstLine="142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D7F93" w:rsidRPr="001D7F93" w:rsidRDefault="001D7F93" w:rsidP="00DE784F">
      <w:pPr>
        <w:spacing w:after="0" w:line="240" w:lineRule="auto"/>
        <w:ind w:left="-284" w:firstLine="142"/>
        <w:contextualSpacing/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</w:pPr>
      <w:r w:rsidRPr="001D7F93"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  <w:t>Задание:</w:t>
      </w:r>
    </w:p>
    <w:p w:rsidR="00677622" w:rsidRPr="00DE784F" w:rsidRDefault="00677622" w:rsidP="00677622">
      <w:pPr>
        <w:ind w:left="-284" w:firstLine="14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)</w:t>
      </w:r>
      <w:r w:rsidRPr="00DE784F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DE784F">
        <w:rPr>
          <w:rFonts w:ascii="Times New Roman" w:hAnsi="Times New Roman"/>
          <w:sz w:val="24"/>
          <w:szCs w:val="24"/>
          <w:lang w:eastAsia="en-US"/>
        </w:rPr>
        <w:t>рочитайте рассказ</w:t>
      </w:r>
      <w:r>
        <w:rPr>
          <w:rFonts w:ascii="Times New Roman" w:hAnsi="Times New Roman"/>
          <w:sz w:val="24"/>
          <w:szCs w:val="24"/>
          <w:lang w:eastAsia="en-US"/>
        </w:rPr>
        <w:t xml:space="preserve"> А.Солженицына «Один день Ивана</w:t>
      </w:r>
      <w:r w:rsidRPr="00DE784F">
        <w:rPr>
          <w:rFonts w:ascii="Times New Roman" w:hAnsi="Times New Roman"/>
          <w:sz w:val="24"/>
          <w:szCs w:val="24"/>
          <w:lang w:eastAsia="en-US"/>
        </w:rPr>
        <w:t xml:space="preserve"> Денисовича».</w:t>
      </w:r>
    </w:p>
    <w:p w:rsidR="00D5451A" w:rsidRPr="00DE784F" w:rsidRDefault="00677622" w:rsidP="00DE784F">
      <w:pPr>
        <w:ind w:left="-284" w:firstLine="14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</w:t>
      </w:r>
      <w:r w:rsidR="001D7F93" w:rsidRPr="00DE784F">
        <w:rPr>
          <w:rFonts w:ascii="Times New Roman" w:hAnsi="Times New Roman"/>
          <w:sz w:val="24"/>
          <w:szCs w:val="24"/>
          <w:lang w:eastAsia="en-US"/>
        </w:rPr>
        <w:t>) Используя указанный  ниже перечень учебных изданий, Интернет-ре</w:t>
      </w:r>
      <w:r>
        <w:rPr>
          <w:rFonts w:ascii="Times New Roman" w:hAnsi="Times New Roman"/>
          <w:sz w:val="24"/>
          <w:szCs w:val="24"/>
          <w:lang w:eastAsia="en-US"/>
        </w:rPr>
        <w:t>сурсов  составьте  сообщение по указанной теме</w:t>
      </w:r>
      <w:r w:rsidR="001D7F93" w:rsidRPr="00DE784F">
        <w:rPr>
          <w:rFonts w:ascii="Times New Roman" w:hAnsi="Times New Roman"/>
          <w:sz w:val="24"/>
          <w:szCs w:val="24"/>
          <w:lang w:eastAsia="en-US"/>
        </w:rPr>
        <w:t>, отфотографируйте и  направьте вып</w:t>
      </w:r>
      <w:r w:rsidR="0071439C">
        <w:rPr>
          <w:rFonts w:ascii="Times New Roman" w:hAnsi="Times New Roman"/>
          <w:sz w:val="24"/>
          <w:szCs w:val="24"/>
          <w:lang w:eastAsia="en-US"/>
        </w:rPr>
        <w:t>олненное задание на мой адрес ВК</w:t>
      </w:r>
      <w:r>
        <w:rPr>
          <w:rFonts w:ascii="Times New Roman" w:hAnsi="Times New Roman"/>
          <w:sz w:val="24"/>
          <w:szCs w:val="24"/>
          <w:lang w:eastAsia="en-US"/>
        </w:rPr>
        <w:t>онтакте в группе ЮТК.</w:t>
      </w:r>
    </w:p>
    <w:p w:rsidR="00432A6F" w:rsidRPr="00DE784F" w:rsidRDefault="001D7F93" w:rsidP="00DE784F">
      <w:pPr>
        <w:framePr w:hSpace="181" w:wrap="around" w:vAnchor="text" w:hAnchor="text" w:x="-175" w:y="1"/>
        <w:spacing w:line="240" w:lineRule="auto"/>
        <w:ind w:left="-284" w:firstLine="142"/>
        <w:contextualSpacing/>
        <w:suppressOverlap/>
        <w:rPr>
          <w:rFonts w:ascii="Times New Roman" w:hAnsi="Times New Roman"/>
          <w:sz w:val="24"/>
          <w:szCs w:val="24"/>
        </w:rPr>
      </w:pPr>
      <w:r w:rsidRPr="00DE784F">
        <w:rPr>
          <w:rFonts w:ascii="Times New Roman" w:hAnsi="Times New Roman"/>
          <w:sz w:val="24"/>
          <w:szCs w:val="24"/>
        </w:rPr>
        <w:t xml:space="preserve">в) Напишите </w:t>
      </w:r>
      <w:r w:rsidR="00432A6F" w:rsidRPr="00DE784F">
        <w:rPr>
          <w:rFonts w:ascii="Times New Roman" w:hAnsi="Times New Roman"/>
          <w:sz w:val="24"/>
          <w:szCs w:val="24"/>
        </w:rPr>
        <w:t>рабату по теме «Проблема добра и зла в произведениях А.И.Солженицына»</w:t>
      </w:r>
    </w:p>
    <w:p w:rsidR="00432A6F" w:rsidRPr="00DE784F" w:rsidRDefault="001D7F93" w:rsidP="00DE784F">
      <w:pPr>
        <w:spacing w:line="240" w:lineRule="auto"/>
        <w:ind w:left="-284" w:firstLine="142"/>
        <w:contextualSpacing/>
        <w:rPr>
          <w:rFonts w:ascii="Times New Roman" w:hAnsi="Times New Roman"/>
          <w:sz w:val="24"/>
          <w:szCs w:val="24"/>
        </w:rPr>
      </w:pPr>
      <w:r w:rsidRPr="00DE784F">
        <w:rPr>
          <w:rFonts w:ascii="Times New Roman" w:hAnsi="Times New Roman"/>
          <w:sz w:val="24"/>
          <w:szCs w:val="24"/>
        </w:rPr>
        <w:t>или э</w:t>
      </w:r>
      <w:r w:rsidR="00432A6F" w:rsidRPr="00DE784F">
        <w:rPr>
          <w:rFonts w:ascii="Times New Roman" w:hAnsi="Times New Roman"/>
          <w:sz w:val="24"/>
          <w:szCs w:val="24"/>
        </w:rPr>
        <w:t>ссе по одному из произведений «лагерной» темы.</w:t>
      </w:r>
    </w:p>
    <w:p w:rsidR="00401E92" w:rsidRDefault="00401E92" w:rsidP="00401E92">
      <w:pPr>
        <w:spacing w:after="0" w:line="240" w:lineRule="auto"/>
        <w:contextualSpacing/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lastRenderedPageBreak/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4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lastRenderedPageBreak/>
        <w:t>2.</w:t>
      </w:r>
      <w:hyperlink r:id="rId5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0F16D5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0F16D5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0F16D5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0F16D5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0F16D5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0F16D5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57FF3"/>
    <w:rsid w:val="0009508A"/>
    <w:rsid w:val="0009602E"/>
    <w:rsid w:val="000C506E"/>
    <w:rsid w:val="000F16D5"/>
    <w:rsid w:val="000F3B8C"/>
    <w:rsid w:val="00101AF7"/>
    <w:rsid w:val="00107FDE"/>
    <w:rsid w:val="0012448A"/>
    <w:rsid w:val="001273AB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D7F93"/>
    <w:rsid w:val="001E32CF"/>
    <w:rsid w:val="00204975"/>
    <w:rsid w:val="00226531"/>
    <w:rsid w:val="002270CD"/>
    <w:rsid w:val="00232240"/>
    <w:rsid w:val="00241839"/>
    <w:rsid w:val="00252ACD"/>
    <w:rsid w:val="002749B6"/>
    <w:rsid w:val="002750C1"/>
    <w:rsid w:val="002D285B"/>
    <w:rsid w:val="002D7F0F"/>
    <w:rsid w:val="002F6399"/>
    <w:rsid w:val="002F7FEC"/>
    <w:rsid w:val="0031625F"/>
    <w:rsid w:val="003179C5"/>
    <w:rsid w:val="00320712"/>
    <w:rsid w:val="003403D5"/>
    <w:rsid w:val="00395584"/>
    <w:rsid w:val="00397E11"/>
    <w:rsid w:val="003B3E48"/>
    <w:rsid w:val="003E616A"/>
    <w:rsid w:val="003F5824"/>
    <w:rsid w:val="00401E92"/>
    <w:rsid w:val="00432A6F"/>
    <w:rsid w:val="0046489C"/>
    <w:rsid w:val="00480575"/>
    <w:rsid w:val="00497F23"/>
    <w:rsid w:val="004A0D4D"/>
    <w:rsid w:val="004B315E"/>
    <w:rsid w:val="004C767F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77622"/>
    <w:rsid w:val="006A05BB"/>
    <w:rsid w:val="006B00AD"/>
    <w:rsid w:val="006F6BB6"/>
    <w:rsid w:val="00713D81"/>
    <w:rsid w:val="0071439C"/>
    <w:rsid w:val="007245AE"/>
    <w:rsid w:val="00736B17"/>
    <w:rsid w:val="0077751D"/>
    <w:rsid w:val="00780263"/>
    <w:rsid w:val="00784524"/>
    <w:rsid w:val="00793FE5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F1FC6"/>
    <w:rsid w:val="00A1289F"/>
    <w:rsid w:val="00A20796"/>
    <w:rsid w:val="00A304B0"/>
    <w:rsid w:val="00A348C3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451A"/>
    <w:rsid w:val="00D5633B"/>
    <w:rsid w:val="00D6686B"/>
    <w:rsid w:val="00D91EE2"/>
    <w:rsid w:val="00DA5D30"/>
    <w:rsid w:val="00DC0F73"/>
    <w:rsid w:val="00DC29C6"/>
    <w:rsid w:val="00DD77AE"/>
    <w:rsid w:val="00DE671E"/>
    <w:rsid w:val="00DE784F"/>
    <w:rsid w:val="00DF1D6F"/>
    <w:rsid w:val="00E06300"/>
    <w:rsid w:val="00E14A47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2497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magazines/index.php?SECTION_ID=47&amp;MAGAZINE_ID=45067" TargetMode="External"/><Relationship Id="rId13" Type="http://schemas.openxmlformats.org/officeDocument/2006/relationships/hyperlink" Target="http://window.edu.ru/resource/509/615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resource/958/47958" TargetMode="External"/><Relationship Id="rId12" Type="http://schemas.openxmlformats.org/officeDocument/2006/relationships/hyperlink" Target="http://litnews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t.1septemb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press.ru/products/magazines/index.php?SECTION_ID=46&amp;MAGAZINE_ID=41630" TargetMode="External"/><Relationship Id="rId11" Type="http://schemas.openxmlformats.org/officeDocument/2006/relationships/hyperlink" Target="http://window.edu.ru/resource/733/49733" TargetMode="External"/><Relationship Id="rId5" Type="http://schemas.openxmlformats.org/officeDocument/2006/relationships/hyperlink" Target="http://window.edu.ru/resource/957/47957" TargetMode="External"/><Relationship Id="rId15" Type="http://schemas.openxmlformats.org/officeDocument/2006/relationships/hyperlink" Target="http://window.edu.ru/resource/180/5180" TargetMode="External"/><Relationship Id="rId10" Type="http://schemas.openxmlformats.org/officeDocument/2006/relationships/hyperlink" Target="http://www.pereplet.ru" TargetMode="External"/><Relationship Id="rId4" Type="http://schemas.openxmlformats.org/officeDocument/2006/relationships/hyperlink" Target="http://www.ug.ru/" TargetMode="External"/><Relationship Id="rId9" Type="http://schemas.openxmlformats.org/officeDocument/2006/relationships/hyperlink" Target="http://window.edu.ru/resource/477/16477" TargetMode="External"/><Relationship Id="rId14" Type="http://schemas.openxmlformats.org/officeDocument/2006/relationships/hyperlink" Target="http://magazines.russ.ru/inost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2020-03-19T05:58:00Z</dcterms:created>
  <dcterms:modified xsi:type="dcterms:W3CDTF">2020-04-05T15:36:00Z</dcterms:modified>
</cp:coreProperties>
</file>