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</w:pPr>
      <w:r w:rsidRPr="00235EAC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28.03.2020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Тема</w:t>
      </w:r>
      <w:r w:rsidR="00C263A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A348C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A348C3" w:rsidRP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811FF" w:rsidRDefault="007811FF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Н.С.Лесков. Сведения из биографии.</w:t>
      </w:r>
    </w:p>
    <w:p w:rsidR="007811FF" w:rsidRDefault="007811FF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Художественный мир писателя.</w:t>
      </w:r>
    </w:p>
    <w:p w:rsidR="009601AA" w:rsidRDefault="009601AA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601AA" w:rsidRPr="009601AA" w:rsidRDefault="009601AA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9601AA">
        <w:rPr>
          <w:rFonts w:ascii="Times New Roman" w:hAnsi="Times New Roman"/>
          <w:i/>
          <w:sz w:val="28"/>
          <w:szCs w:val="28"/>
          <w:u w:val="single"/>
          <w:lang w:eastAsia="en-US"/>
        </w:rPr>
        <w:t>Задание:</w:t>
      </w:r>
    </w:p>
    <w:p w:rsidR="009601AA" w:rsidRPr="009601AA" w:rsidRDefault="009601AA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9601AA">
        <w:rPr>
          <w:rFonts w:ascii="Times New Roman" w:hAnsi="Times New Roman"/>
          <w:i/>
          <w:sz w:val="28"/>
          <w:szCs w:val="28"/>
          <w:u w:val="single"/>
          <w:lang w:eastAsia="en-US"/>
        </w:rPr>
        <w:t>Законспектируйте теоретическую часть урока, выполните практическую часть, отфотографируйте и отправьте на мое имя Вконтакте.</w:t>
      </w:r>
    </w:p>
    <w:p w:rsidR="009601AA" w:rsidRDefault="009601A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11FF" w:rsidRDefault="007811FF" w:rsidP="009601A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Николай Семенович Лесков – один из удивительнейших и своеобразных русских писателей, чью судьбу в литературе нельзя назвать простой. При жизни его произведения по большей мере вызывали негативное отношение и не принимались большинством передовых людей второй половины девятнадцатого века. Между тем еще Лев Николаевич Толстой назвал его «самым русским писателем», а Антон Павлович Чехов считал одним их своих учителей. Можно сказать, что творчество Лескова по-настоящему оценили только в начале двадцатого века, когда увидели свет статьи М. Горького, Б. Эйхенбаума и др. Поистине пророческими оказались слова Л. Толстого о том, что Николай Семенович – это «писатель будущего». </w:t>
      </w:r>
    </w:p>
    <w:p w:rsidR="007811FF" w:rsidRDefault="007811FF" w:rsidP="009601A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Творческую судьбу Лескова во многом определила среда, в которой прошли его детство и взрослая жизнь. Он родился в 1831 году, 4 февраля (16 по новому стилю), в Орловской губернии. Его предки были потомственными служителями духовенства. Дед и прадед являлись священниками в селе Леска, откуда и пошла, вероятнее всего, фамилия писателя. Однако Семен Дмитриевич, отец сочинителя, нарушил эту традицию и за службу в орловской палате уголовного суда получил титул дворянина. К этому сословию принадлежала и Марья Петровна, мать писателя, урожденная Алферьева. Ее сестры были замужем за состоятельными людьми: одна - за англичанином, другая – за орловским помещиком. Этот факт в дальнейшем также окажет влияние на жизнь и творчество Лескова. - </w:t>
      </w:r>
    </w:p>
    <w:p w:rsidR="004E3648" w:rsidRDefault="004E3648" w:rsidP="009601A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811FF" w:rsidRDefault="007811FF" w:rsidP="009601AA">
      <w:pPr>
        <w:spacing w:after="0" w:line="240" w:lineRule="auto"/>
        <w:jc w:val="both"/>
      </w:pPr>
      <w:r w:rsidRPr="009601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Образование и начало службы</w:t>
      </w:r>
      <w:r w:rsidR="009601AA" w:rsidRPr="009601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Обучаться писатель Н. С. Лесков начал в семье состоятельных родственников Страховых, которые наняли для своих детей немецких и русских учителей, гувернантку-француженку. Уже тогда в полной мере проявился незаурядный талант маленького Николая. Но «большого» образования он так и не получил. В 1841 году мальчика отдали в Орловскую губернскую гимназию, из которой он вышел через пять лет с двумя классами образования. Возможно, причина этого крылась в особенностях преподавания, построенных на зубрежке и правилах, далеких от живого и пытливого ума, каким обладал Лесков. Биография писателя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включает в дальнейшем службу в казенной палате, где служил его отец (1847-1849 годы), и перевод по собственному желанию после его трагической смерти в результате холеры в казенную палату города Киев, где жил его дядька по матери С. П. Алферьев. Годы пребывания здесь дали многое будущему писателю. Лесков вольным слушателем посещал лекции в Киевском университете, самостоятельно изучал польский язык, какое-то время увлекался иконописью и даже посещал религиозно-философский кружок. Знакомство со старообрядцами, паломниками тоже повлияло на жизнь и творчество Лескова. </w:t>
      </w:r>
    </w:p>
    <w:p w:rsidR="007811FF" w:rsidRDefault="007811FF" w:rsidP="009601AA">
      <w:pPr>
        <w:spacing w:after="0" w:line="240" w:lineRule="auto"/>
        <w:jc w:val="both"/>
      </w:pPr>
    </w:p>
    <w:p w:rsidR="007811FF" w:rsidRDefault="007811FF" w:rsidP="009601AA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Первые статьи писателя, посвященные коррупции в медицинских и полицейских кругах, были опубликованы еще в Киеве. Они вызвали бурные отклики и стали основной причиной того, что будущий писатель был вынужден оставить службу и отправиться на поиски нового места жительства и работы, чем и стал для него Петербург. Здесь Лесков сразу же заявляет о себе как публицист и печатается в «Отечественных записках», «Северной пчеле», «Русской речи». На протяжении нескольких лет он подписывал свои произведения псевдонимом М. Стебницкий (были и другие, но именно этот использовался чаще всего), который вскоре приобрел довольно скандальную известность. В 1862 году случился пожар в Щукином и Апраксином дворах. На это событие живо отозвался Николай Семенович Лесков. Краткая биография его жизни включает и такой эпизод, как гневная тирада со стороны самого царя. В статье о пожарах, опубликованной в «Северной пчеле», писатель высказал свою точку зрения относительно того, кто мог быть к ним причастен и какую цель имел. Он считал виноватой во всем нигилистически настроенную молодежь, которая никогда не пользовалась у него уважением. Власть же обвинялась в том, что недостаточно внимания уделила расследованию произошедшего факта, и поджигатели остались не схваченными. Обрушившаяся тут же на Лескова критика как со стороны демократически настроенных кругов, так и со стороны администрации вынудила его надолго покинуть Петербург, так как никакие объяснения писателя по поводу написанной статьи не принимались. </w:t>
      </w:r>
    </w:p>
    <w:p w:rsidR="007811FF" w:rsidRDefault="007811FF" w:rsidP="009601AA">
      <w:pPr>
        <w:spacing w:after="0" w:line="240" w:lineRule="auto"/>
        <w:jc w:val="both"/>
      </w:pPr>
    </w:p>
    <w:p w:rsidR="007811FF" w:rsidRDefault="007811FF" w:rsidP="009601AA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1860-е годы Лесков пишет несколько повестей (среди них «Леди Макбет Мценского уезда»), в которых постепенно определяются черты нового стиля, ставшего в дальнейшем своего рода визитной карточкой писателя. Это сказ с удивительным, только ему присущим юмором и особым подходом к изображению действительности. Уже в двадцатом веке эти произведения высоко оценят многие писатели и литературоведы, а Лесков, биография которого – это постоянные столкновения с передовыми представителями второй половины девятнадцатого века, будет поставлен в один ряд с Н. Гоголем, М.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Достоевским, Л. Толстым, А. Чеховым. Однако в момент издания на них практически не обратили внимания, так как все еще находились под впечатлением от его прежних публикаций. Негативную критику вызвала и постановка в Александрийском театре пьесы «Расточитель» о русском купечестве, и роман «На ножах» (все о тех же нигилистах), из-за которого Лесков вступил в резкую полемику с редактором журнала «Русский вестник» М. Катковым, где по преимуществу печатались его произведения. Проявление истинного таланта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олько пройдя через многочисленные обвинения, порой доходившие до прямых оскорблений, смог обрести настоящего читателя Н. С. Лесков. Биография его делает крутой виток в 1872 году, когда печатается роман «Соборяне». Главная его тема – противостояние истинной христианской веры казенной, а главные герои – священнослужители старого времени и противопоставленные им нигилисты и чиновники всех рангов и областей, включая церковных. Этот роман стал началом создания произведений, посвященных русскому духовенству и хранящим народные традиции поместным дворянам. Под его пером возникает мир гармоничный и самобытный, строящийся на вере. Присутствует в произведениях и критика негативных сторон сложившейся в России системы. Позже эта особенность стиля писателя все-таки откроет ему дорогу в демократическую литературу. </w:t>
      </w:r>
    </w:p>
    <w:p w:rsidR="007811FF" w:rsidRDefault="007811FF" w:rsidP="009601AA">
      <w:pPr>
        <w:spacing w:after="0" w:line="240" w:lineRule="auto"/>
        <w:jc w:val="both"/>
      </w:pPr>
    </w:p>
    <w:p w:rsidR="009601AA" w:rsidRDefault="007811FF" w:rsidP="009601A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Позднее творчество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1870-е годы Лесков был сотрудником учебного отдела Ученого комитета в Министерстве народного просвещения, затем - сотрудником Министерства государственных имуществ. Служба особой радости ему никогда не приносила, поэтому отставку в 1883 году он принял как возможность стать независимым. Главной для писателя всегда оставалась литературная деятельность. «Очарованный странник», «Запечатленный ангел», «Человек на часах», «Несмертельный Голован», «Тупейный художник», «Зло» - это малая часть произведений, которые пишет в 1870-1880-е годы Лесков Н. С. Рассказы и повести объединяют образы праведников – героев прямодушных, бесстрашных, не способных мириться со злом. Довольно часто основу произведений составляли воспоминания или сохранившиеся старые рукописи. А среди героев наряду с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вымышленными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встречались и прообразы реально живших людей, что придавало сюжету особую достоверность и правдивость. Сами произведения с годами все больше обретали сатирически-обличающие черты. В результате повести и романы поздних лет, среди которых «Незаметный след», «Соколий перелет», «Заячий ремиз» и, конечно, «Чертовы куклы», где прототипом для главного героя послужил царь Николай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ервый, не были напечатаны вовсе или публиковались с большими цензурными правками. По признанию Лескова, издание произведений, всегда довольно проблематичное, на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склоне лет стало и вовсе невыносимым. Личная жизнь Непросто складывалась и семейная жизнь Лескова. Первый раз он женился в 1853 году на О. В. Смирновой, дочери состоятельного и известного в Киеве коммерсанта. От этого брака родились двое детей: дочь Вера и сын Митя (скончался в младенчестве). Семейная жизнь была недолгой: супруги - изначально разные люди, все больше отдалялись друг от друга. Ситуацию усугубила смерть сына, и уже в начале 1860-х годов они расстались. Впоследствии первая супруга Лескова оказалась в психиатрической больнице, где писатель навещал ее до самой своей смерти.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1865 году Николай Семенович сошелся с Е. Бубновой, они жили гражданским браком, но и с ней общая жизнь не заладилась.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Их сын, Андрей, после расставания родителей остался с Лесковым. Позже он составил жизнеописание отца, вышедшее в 1954 году. Такой личностью был Николай Семенович Лесков, краткая биография которого интересна каждому ценителю ру</w:t>
      </w:r>
      <w:r w:rsidR="00960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сской классической литературы. </w:t>
      </w:r>
    </w:p>
    <w:p w:rsidR="007811FF" w:rsidRDefault="007811FF" w:rsidP="009601AA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Читайте подробнее на SYL.ru: </w:t>
      </w:r>
      <w:hyperlink r:id="rId5" w:history="1">
        <w:r>
          <w:rPr>
            <w:rStyle w:val="a4"/>
            <w:rFonts w:ascii="Arial" w:hAnsi="Arial" w:cs="Arial"/>
            <w:color w:val="0096FF"/>
            <w:sz w:val="28"/>
            <w:szCs w:val="28"/>
            <w:shd w:val="clear" w:color="auto" w:fill="FFFFFF"/>
          </w:rPr>
          <w:t>https://www.syl.ru/article/170981/new_nikolay-semenovich-leskov-biografiya-tvorchestvo-i-lichnaya-jizn</w:t>
        </w:r>
      </w:hyperlink>
    </w:p>
    <w:p w:rsidR="007811FF" w:rsidRDefault="007811FF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71D9D" w:rsidRPr="00071D9D" w:rsidRDefault="00071D9D" w:rsidP="007053D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071D9D">
        <w:rPr>
          <w:rFonts w:ascii="Times New Roman" w:hAnsi="Times New Roman"/>
          <w:i/>
          <w:sz w:val="28"/>
          <w:szCs w:val="28"/>
          <w:u w:val="single"/>
          <w:lang w:eastAsia="en-US"/>
        </w:rPr>
        <w:t>Практическая часть урока.</w:t>
      </w:r>
    </w:p>
    <w:p w:rsidR="00071D9D" w:rsidRPr="00071D9D" w:rsidRDefault="00071D9D" w:rsidP="007053D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071D9D">
        <w:rPr>
          <w:rFonts w:ascii="Times New Roman" w:hAnsi="Times New Roman"/>
          <w:i/>
          <w:sz w:val="28"/>
          <w:szCs w:val="28"/>
          <w:u w:val="single"/>
          <w:lang w:eastAsia="en-US"/>
        </w:rPr>
        <w:t>Ответте на следующие вопросы:</w:t>
      </w:r>
    </w:p>
    <w:p w:rsidR="00071D9D" w:rsidRDefault="00071D9D" w:rsidP="00071D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Назовите дату рождения Лескова Н.С.</w:t>
      </w:r>
    </w:p>
    <w:p w:rsidR="00071D9D" w:rsidRPr="00071D9D" w:rsidRDefault="00071D9D" w:rsidP="00071D9D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Назовите произведения, принадлежащие перу Лескова Н.С.</w:t>
      </w:r>
    </w:p>
    <w:p w:rsidR="00071D9D" w:rsidRDefault="00071D9D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71D9D" w:rsidRPr="007053D2" w:rsidRDefault="00071D9D" w:rsidP="007053D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</w:t>
      </w:r>
      <w:r w:rsidRPr="00A348C3">
        <w:rPr>
          <w:rFonts w:ascii="Times New Roman" w:hAnsi="Times New Roman"/>
          <w:sz w:val="28"/>
          <w:szCs w:val="28"/>
        </w:rPr>
        <w:lastRenderedPageBreak/>
        <w:t>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6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7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62061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62061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62061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62061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62061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620619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992"/>
    <w:multiLevelType w:val="multilevel"/>
    <w:tmpl w:val="1E1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C5E15"/>
    <w:multiLevelType w:val="multilevel"/>
    <w:tmpl w:val="33F6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C4D39"/>
    <w:multiLevelType w:val="multilevel"/>
    <w:tmpl w:val="B81CA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5DF1BCE"/>
    <w:multiLevelType w:val="multilevel"/>
    <w:tmpl w:val="34F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F488D"/>
    <w:multiLevelType w:val="multilevel"/>
    <w:tmpl w:val="250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16ABB"/>
    <w:multiLevelType w:val="multilevel"/>
    <w:tmpl w:val="CE0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F0050"/>
    <w:multiLevelType w:val="hybridMultilevel"/>
    <w:tmpl w:val="A7E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35BBA"/>
    <w:multiLevelType w:val="multilevel"/>
    <w:tmpl w:val="76F4F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71D9D"/>
    <w:rsid w:val="0009602E"/>
    <w:rsid w:val="000C506E"/>
    <w:rsid w:val="000D598C"/>
    <w:rsid w:val="000F3B8C"/>
    <w:rsid w:val="00101AF7"/>
    <w:rsid w:val="00106D2F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0B1"/>
    <w:rsid w:val="001E32CF"/>
    <w:rsid w:val="00204975"/>
    <w:rsid w:val="00221E7A"/>
    <w:rsid w:val="00226531"/>
    <w:rsid w:val="002270CD"/>
    <w:rsid w:val="00232240"/>
    <w:rsid w:val="00235EAC"/>
    <w:rsid w:val="00241839"/>
    <w:rsid w:val="00252ACD"/>
    <w:rsid w:val="002749B6"/>
    <w:rsid w:val="002750C1"/>
    <w:rsid w:val="002D285B"/>
    <w:rsid w:val="002D7F0F"/>
    <w:rsid w:val="002F6399"/>
    <w:rsid w:val="002F7FEC"/>
    <w:rsid w:val="003179C5"/>
    <w:rsid w:val="00320712"/>
    <w:rsid w:val="003403D5"/>
    <w:rsid w:val="00395584"/>
    <w:rsid w:val="00397E11"/>
    <w:rsid w:val="003B3E48"/>
    <w:rsid w:val="003E616A"/>
    <w:rsid w:val="003F5824"/>
    <w:rsid w:val="003F6429"/>
    <w:rsid w:val="0046489C"/>
    <w:rsid w:val="00480575"/>
    <w:rsid w:val="00491390"/>
    <w:rsid w:val="00497F23"/>
    <w:rsid w:val="004A0D4D"/>
    <w:rsid w:val="004B315E"/>
    <w:rsid w:val="004C767F"/>
    <w:rsid w:val="004E3648"/>
    <w:rsid w:val="004F7390"/>
    <w:rsid w:val="004F7564"/>
    <w:rsid w:val="005219DA"/>
    <w:rsid w:val="005270D2"/>
    <w:rsid w:val="00530E36"/>
    <w:rsid w:val="005515CA"/>
    <w:rsid w:val="00551F7E"/>
    <w:rsid w:val="00562386"/>
    <w:rsid w:val="005830D7"/>
    <w:rsid w:val="00594D5B"/>
    <w:rsid w:val="005C7C06"/>
    <w:rsid w:val="005D4E9F"/>
    <w:rsid w:val="005E79BE"/>
    <w:rsid w:val="005F2CB5"/>
    <w:rsid w:val="00615AE2"/>
    <w:rsid w:val="00620619"/>
    <w:rsid w:val="0062066D"/>
    <w:rsid w:val="00624885"/>
    <w:rsid w:val="00624BB0"/>
    <w:rsid w:val="00625BCA"/>
    <w:rsid w:val="006512AB"/>
    <w:rsid w:val="006A05BB"/>
    <w:rsid w:val="006B00AD"/>
    <w:rsid w:val="006F6BB6"/>
    <w:rsid w:val="007053D2"/>
    <w:rsid w:val="00736B17"/>
    <w:rsid w:val="0077751D"/>
    <w:rsid w:val="00780263"/>
    <w:rsid w:val="007811FF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743CD"/>
    <w:rsid w:val="008747EA"/>
    <w:rsid w:val="008C0710"/>
    <w:rsid w:val="00913779"/>
    <w:rsid w:val="00913DDF"/>
    <w:rsid w:val="009320D1"/>
    <w:rsid w:val="0094642C"/>
    <w:rsid w:val="009520CB"/>
    <w:rsid w:val="009601AA"/>
    <w:rsid w:val="00967365"/>
    <w:rsid w:val="009A5287"/>
    <w:rsid w:val="009C62C0"/>
    <w:rsid w:val="009F1FC6"/>
    <w:rsid w:val="00A1289F"/>
    <w:rsid w:val="00A20796"/>
    <w:rsid w:val="00A304B0"/>
    <w:rsid w:val="00A348C3"/>
    <w:rsid w:val="00A47BBB"/>
    <w:rsid w:val="00A72E03"/>
    <w:rsid w:val="00A80B1D"/>
    <w:rsid w:val="00A86E25"/>
    <w:rsid w:val="00AB251F"/>
    <w:rsid w:val="00AB26FE"/>
    <w:rsid w:val="00AD251B"/>
    <w:rsid w:val="00AD648E"/>
    <w:rsid w:val="00B0096B"/>
    <w:rsid w:val="00B12DC2"/>
    <w:rsid w:val="00B2119C"/>
    <w:rsid w:val="00B21453"/>
    <w:rsid w:val="00B22DCC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3059"/>
    <w:rsid w:val="00C469F4"/>
    <w:rsid w:val="00CA7A77"/>
    <w:rsid w:val="00CB1E95"/>
    <w:rsid w:val="00CD0AF9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20F0A"/>
    <w:rsid w:val="00E21C86"/>
    <w:rsid w:val="00E25190"/>
    <w:rsid w:val="00E253C0"/>
    <w:rsid w:val="00E8580D"/>
    <w:rsid w:val="00E947B7"/>
    <w:rsid w:val="00E97627"/>
    <w:rsid w:val="00ED4C49"/>
    <w:rsid w:val="00EF79CB"/>
    <w:rsid w:val="00EF7E46"/>
    <w:rsid w:val="00F24976"/>
    <w:rsid w:val="00F616EB"/>
    <w:rsid w:val="00F6191D"/>
    <w:rsid w:val="00F70A76"/>
    <w:rsid w:val="00FC0FA9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products/magazines/index.php?SECTION_ID=46&amp;MAGAZINE_ID=41630" TargetMode="External"/><Relationship Id="rId13" Type="http://schemas.openxmlformats.org/officeDocument/2006/relationships/hyperlink" Target="http://window.edu.ru/resource/733/49733" TargetMode="External"/><Relationship Id="rId18" Type="http://schemas.openxmlformats.org/officeDocument/2006/relationships/hyperlink" Target="http://lit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957/47957" TargetMode="External"/><Relationship Id="rId12" Type="http://schemas.openxmlformats.org/officeDocument/2006/relationships/hyperlink" Target="http://www.pereplet.ru" TargetMode="External"/><Relationship Id="rId17" Type="http://schemas.openxmlformats.org/officeDocument/2006/relationships/hyperlink" Target="http://window.edu.ru/resource/180/5180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inostra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g.ru/" TargetMode="External"/><Relationship Id="rId11" Type="http://schemas.openxmlformats.org/officeDocument/2006/relationships/hyperlink" Target="http://window.edu.ru/resource/477/16477" TargetMode="External"/><Relationship Id="rId5" Type="http://schemas.openxmlformats.org/officeDocument/2006/relationships/hyperlink" Target="https://www.syl.ru/article/170981/new_nikolay-semenovich-leskov-biografiya-tvorchestvo-i-lichnaya-jizn" TargetMode="External"/><Relationship Id="rId15" Type="http://schemas.openxmlformats.org/officeDocument/2006/relationships/hyperlink" Target="http://window.edu.ru/resource/509/61509" TargetMode="External"/><Relationship Id="rId10" Type="http://schemas.openxmlformats.org/officeDocument/2006/relationships/hyperlink" Target="http://www.schoolpress.ru/products/magazines/index.php?SECTION_ID=47&amp;MAGAZINE_ID=450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958/47958" TargetMode="External"/><Relationship Id="rId14" Type="http://schemas.openxmlformats.org/officeDocument/2006/relationships/hyperlink" Target="http://lit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2020-03-19T05:58:00Z</dcterms:created>
  <dcterms:modified xsi:type="dcterms:W3CDTF">2020-03-26T18:35:00Z</dcterms:modified>
</cp:coreProperties>
</file>