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4A" w:rsidRDefault="00FE0E18" w:rsidP="00C2264A">
      <w:pPr>
        <w:spacing w:after="0" w:line="240" w:lineRule="auto"/>
        <w:contextualSpacing/>
        <w:rPr>
          <w:rFonts w:ascii="Times New Roman" w:hAnsi="Times New Roman"/>
          <w:b/>
          <w:sz w:val="32"/>
          <w:szCs w:val="32"/>
        </w:rPr>
      </w:pPr>
      <w:r>
        <w:rPr>
          <w:rFonts w:ascii="Times New Roman" w:hAnsi="Times New Roman"/>
          <w:b/>
          <w:sz w:val="32"/>
          <w:szCs w:val="32"/>
        </w:rPr>
        <w:t>06</w:t>
      </w:r>
      <w:r w:rsidR="00C2264A">
        <w:rPr>
          <w:rFonts w:ascii="Times New Roman" w:hAnsi="Times New Roman"/>
          <w:b/>
          <w:sz w:val="32"/>
          <w:szCs w:val="32"/>
        </w:rPr>
        <w:t xml:space="preserve">.04.2020 г. </w:t>
      </w:r>
    </w:p>
    <w:p w:rsidR="006F42E3" w:rsidRDefault="006F42E3" w:rsidP="00C2264A">
      <w:pPr>
        <w:spacing w:after="0" w:line="240" w:lineRule="auto"/>
        <w:contextualSpacing/>
        <w:rPr>
          <w:rFonts w:ascii="Times New Roman" w:hAnsi="Times New Roman"/>
          <w:b/>
          <w:sz w:val="32"/>
          <w:szCs w:val="32"/>
        </w:rPr>
      </w:pPr>
      <w:r w:rsidRPr="00E0456F">
        <w:rPr>
          <w:rFonts w:ascii="Times New Roman" w:hAnsi="Times New Roman"/>
          <w:b/>
          <w:sz w:val="32"/>
          <w:szCs w:val="32"/>
        </w:rPr>
        <w:t>История</w:t>
      </w:r>
    </w:p>
    <w:p w:rsidR="00C2264A" w:rsidRPr="00E0456F" w:rsidRDefault="00C2264A" w:rsidP="00C2264A">
      <w:pPr>
        <w:spacing w:after="0" w:line="240" w:lineRule="auto"/>
        <w:contextualSpacing/>
        <w:rPr>
          <w:rFonts w:ascii="Times New Roman" w:hAnsi="Times New Roman"/>
          <w:b/>
          <w:sz w:val="32"/>
          <w:szCs w:val="32"/>
        </w:rPr>
      </w:pPr>
    </w:p>
    <w:p w:rsidR="006F42E3" w:rsidRPr="00C2264A" w:rsidRDefault="00604849" w:rsidP="00C2264A">
      <w:pPr>
        <w:pStyle w:val="a3"/>
        <w:numPr>
          <w:ilvl w:val="0"/>
          <w:numId w:val="7"/>
        </w:numPr>
        <w:rPr>
          <w:rFonts w:ascii="Times New Roman" w:hAnsi="Times New Roman"/>
          <w:sz w:val="24"/>
          <w:szCs w:val="24"/>
        </w:rPr>
      </w:pPr>
      <w:bookmarkStart w:id="0" w:name="_GoBack"/>
      <w:bookmarkEnd w:id="0"/>
      <w:r w:rsidRPr="00C2264A">
        <w:rPr>
          <w:rFonts w:ascii="Times New Roman" w:hAnsi="Times New Roman"/>
          <w:sz w:val="24"/>
          <w:szCs w:val="24"/>
        </w:rPr>
        <w:t>Прорыв блокады Ленинграда в январе 1943 г. Значение героического сопротивления Ленинграда.</w:t>
      </w:r>
    </w:p>
    <w:p w:rsidR="00C2264A" w:rsidRPr="00C2264A" w:rsidRDefault="00604849" w:rsidP="005A31BB">
      <w:pPr>
        <w:pStyle w:val="a3"/>
        <w:numPr>
          <w:ilvl w:val="0"/>
          <w:numId w:val="7"/>
        </w:numPr>
        <w:rPr>
          <w:rFonts w:ascii="Times New Roman" w:hAnsi="Times New Roman"/>
          <w:sz w:val="24"/>
          <w:szCs w:val="24"/>
        </w:rPr>
      </w:pPr>
      <w:r w:rsidRPr="00C2264A">
        <w:rPr>
          <w:rFonts w:ascii="Times New Roman" w:hAnsi="Times New Roman"/>
          <w:sz w:val="24"/>
          <w:szCs w:val="24"/>
        </w:rPr>
        <w:t>Победа СССР в Великой Отечественной войне. Окончание</w:t>
      </w:r>
      <w:proofErr w:type="gramStart"/>
      <w:r w:rsidRPr="00C2264A">
        <w:rPr>
          <w:rFonts w:ascii="Times New Roman" w:hAnsi="Times New Roman"/>
          <w:sz w:val="24"/>
          <w:szCs w:val="24"/>
        </w:rPr>
        <w:t xml:space="preserve"> В</w:t>
      </w:r>
      <w:proofErr w:type="gramEnd"/>
      <w:r w:rsidRPr="00C2264A">
        <w:rPr>
          <w:rFonts w:ascii="Times New Roman" w:hAnsi="Times New Roman"/>
          <w:sz w:val="24"/>
          <w:szCs w:val="24"/>
        </w:rPr>
        <w:t>торой мировой войны.</w:t>
      </w:r>
    </w:p>
    <w:p w:rsidR="00C2264A" w:rsidRPr="00C2264A" w:rsidRDefault="00C2264A" w:rsidP="00C2264A">
      <w:pPr>
        <w:pStyle w:val="a3"/>
        <w:ind w:left="-567"/>
        <w:rPr>
          <w:rFonts w:ascii="Times New Roman" w:hAnsi="Times New Roman"/>
          <w:b/>
          <w:sz w:val="24"/>
          <w:szCs w:val="24"/>
          <w:u w:val="single"/>
        </w:rPr>
      </w:pPr>
      <w:r w:rsidRPr="00C2264A">
        <w:rPr>
          <w:rFonts w:ascii="Times New Roman" w:hAnsi="Times New Roman"/>
          <w:b/>
          <w:sz w:val="24"/>
          <w:szCs w:val="24"/>
          <w:u w:val="single"/>
        </w:rPr>
        <w:t>Задание:</w:t>
      </w:r>
    </w:p>
    <w:p w:rsidR="00755CE0" w:rsidRPr="00755CE0" w:rsidRDefault="00755CE0" w:rsidP="00755CE0">
      <w:pPr>
        <w:pStyle w:val="1"/>
        <w:shd w:val="clear" w:color="auto" w:fill="FFFFFF"/>
        <w:ind w:left="-567" w:right="306" w:hanging="142"/>
        <w:rPr>
          <w:rFonts w:ascii="Times New Roman" w:hAnsi="Times New Roman"/>
          <w:i/>
          <w:sz w:val="25"/>
          <w:szCs w:val="25"/>
        </w:rPr>
      </w:pPr>
      <w:r w:rsidRPr="00755CE0">
        <w:rPr>
          <w:rFonts w:ascii="Times New Roman" w:hAnsi="Times New Roman"/>
          <w:i/>
          <w:sz w:val="25"/>
          <w:szCs w:val="25"/>
        </w:rPr>
        <w:t xml:space="preserve">   </w:t>
      </w:r>
      <w:r w:rsidR="00C2264A" w:rsidRPr="00755CE0">
        <w:rPr>
          <w:rFonts w:ascii="Times New Roman" w:hAnsi="Times New Roman"/>
          <w:i/>
          <w:sz w:val="25"/>
          <w:szCs w:val="25"/>
        </w:rPr>
        <w:t>Прочитайт</w:t>
      </w:r>
      <w:r w:rsidR="00E74D42" w:rsidRPr="00755CE0">
        <w:rPr>
          <w:rFonts w:ascii="Times New Roman" w:hAnsi="Times New Roman"/>
          <w:i/>
          <w:sz w:val="25"/>
          <w:szCs w:val="25"/>
        </w:rPr>
        <w:t>е и законспектируйте лекционный материал.</w:t>
      </w:r>
    </w:p>
    <w:p w:rsidR="00755CE0" w:rsidRPr="00755CE0" w:rsidRDefault="00755CE0" w:rsidP="00755CE0">
      <w:pPr>
        <w:pStyle w:val="1"/>
        <w:shd w:val="clear" w:color="auto" w:fill="FFFFFF"/>
        <w:ind w:left="-567" w:right="306" w:hanging="142"/>
        <w:rPr>
          <w:rFonts w:ascii="Times New Roman" w:hAnsi="Times New Roman"/>
          <w:i/>
          <w:sz w:val="24"/>
          <w:szCs w:val="24"/>
        </w:rPr>
      </w:pPr>
      <w:r w:rsidRPr="00755CE0">
        <w:rPr>
          <w:rFonts w:ascii="Times New Roman" w:hAnsi="Times New Roman"/>
          <w:i/>
          <w:sz w:val="25"/>
          <w:szCs w:val="25"/>
        </w:rPr>
        <w:t xml:space="preserve">   Письменно </w:t>
      </w:r>
      <w:r w:rsidRPr="00755CE0">
        <w:rPr>
          <w:rFonts w:ascii="Times New Roman" w:hAnsi="Times New Roman"/>
          <w:i/>
          <w:color w:val="000000"/>
          <w:sz w:val="24"/>
          <w:szCs w:val="24"/>
        </w:rPr>
        <w:t xml:space="preserve">перечислите </w:t>
      </w:r>
      <w:r w:rsidRPr="00755CE0">
        <w:rPr>
          <w:rFonts w:ascii="Times New Roman" w:hAnsi="Times New Roman"/>
          <w:i/>
          <w:sz w:val="24"/>
          <w:szCs w:val="24"/>
        </w:rPr>
        <w:t xml:space="preserve"> основные события  за период</w:t>
      </w:r>
      <w:proofErr w:type="gramStart"/>
      <w:r w:rsidRPr="00755CE0">
        <w:rPr>
          <w:rFonts w:ascii="Times New Roman" w:hAnsi="Times New Roman"/>
          <w:i/>
          <w:sz w:val="24"/>
          <w:szCs w:val="24"/>
        </w:rPr>
        <w:t xml:space="preserve"> В</w:t>
      </w:r>
      <w:proofErr w:type="gramEnd"/>
      <w:r w:rsidRPr="00755CE0">
        <w:rPr>
          <w:rFonts w:ascii="Times New Roman" w:hAnsi="Times New Roman"/>
          <w:i/>
          <w:sz w:val="24"/>
          <w:szCs w:val="24"/>
        </w:rPr>
        <w:t>торой мировой войны. Составьте и заполните таблицу «Территории, вошедшие  в состав СССР в 1939/40 гг.». Систематизируйте полученный материал об Отечественной войне, сделайте выводы.</w:t>
      </w:r>
    </w:p>
    <w:p w:rsidR="00E74D42" w:rsidRPr="000547EF" w:rsidRDefault="000547EF" w:rsidP="00C2264A">
      <w:pPr>
        <w:pStyle w:val="1"/>
        <w:shd w:val="clear" w:color="auto" w:fill="FFFFFF"/>
        <w:ind w:left="-567" w:right="306" w:hanging="142"/>
        <w:rPr>
          <w:rFonts w:ascii="Times New Roman" w:hAnsi="Times New Roman"/>
          <w:sz w:val="25"/>
          <w:szCs w:val="25"/>
          <w:u w:val="single"/>
        </w:rPr>
      </w:pPr>
      <w:r>
        <w:rPr>
          <w:rFonts w:ascii="Times New Roman" w:hAnsi="Times New Roman"/>
          <w:sz w:val="25"/>
          <w:szCs w:val="25"/>
        </w:rPr>
        <w:t xml:space="preserve">  </w:t>
      </w:r>
      <w:r w:rsidR="00E74D42" w:rsidRPr="000547EF">
        <w:rPr>
          <w:rFonts w:ascii="Times New Roman" w:hAnsi="Times New Roman"/>
          <w:sz w:val="25"/>
          <w:szCs w:val="25"/>
          <w:u w:val="single"/>
        </w:rPr>
        <w:t>Выполненную работу отфотографируйте и при</w:t>
      </w:r>
      <w:r w:rsidRPr="000547EF">
        <w:rPr>
          <w:rFonts w:ascii="Times New Roman" w:hAnsi="Times New Roman"/>
          <w:sz w:val="25"/>
          <w:szCs w:val="25"/>
          <w:u w:val="single"/>
        </w:rPr>
        <w:t xml:space="preserve">шлите мне  в личные сообщения </w:t>
      </w:r>
      <w:r>
        <w:rPr>
          <w:rFonts w:ascii="Times New Roman" w:hAnsi="Times New Roman"/>
          <w:sz w:val="25"/>
          <w:szCs w:val="25"/>
          <w:u w:val="single"/>
        </w:rPr>
        <w:t xml:space="preserve">в группе ЮТК </w:t>
      </w:r>
      <w:r w:rsidRPr="000547EF">
        <w:rPr>
          <w:rFonts w:ascii="Times New Roman" w:hAnsi="Times New Roman"/>
          <w:sz w:val="25"/>
          <w:szCs w:val="25"/>
          <w:u w:val="single"/>
        </w:rPr>
        <w:t>ВК</w:t>
      </w:r>
      <w:r w:rsidR="00E74D42" w:rsidRPr="000547EF">
        <w:rPr>
          <w:rFonts w:ascii="Times New Roman" w:hAnsi="Times New Roman"/>
          <w:sz w:val="25"/>
          <w:szCs w:val="25"/>
          <w:u w:val="single"/>
        </w:rPr>
        <w:t>онтакте.</w:t>
      </w:r>
    </w:p>
    <w:p w:rsidR="00A364C7" w:rsidRDefault="00A364C7" w:rsidP="00A364C7">
      <w:pPr>
        <w:ind w:left="-426"/>
        <w:rPr>
          <w:rFonts w:ascii="Times New Roman" w:eastAsia="Times New Roman" w:hAnsi="Times New Roman" w:cs="Times New Roman"/>
          <w:sz w:val="25"/>
          <w:szCs w:val="25"/>
        </w:rPr>
      </w:pPr>
    </w:p>
    <w:p w:rsidR="00A364C7" w:rsidRPr="00A364C7" w:rsidRDefault="00A364C7" w:rsidP="00A364C7">
      <w:pPr>
        <w:pStyle w:val="a3"/>
        <w:numPr>
          <w:ilvl w:val="0"/>
          <w:numId w:val="10"/>
        </w:numPr>
        <w:rPr>
          <w:rFonts w:ascii="Times New Roman" w:hAnsi="Times New Roman"/>
          <w:b/>
          <w:sz w:val="24"/>
          <w:szCs w:val="24"/>
        </w:rPr>
      </w:pPr>
      <w:r w:rsidRPr="00A364C7">
        <w:rPr>
          <w:rFonts w:ascii="Times New Roman" w:hAnsi="Times New Roman"/>
          <w:b/>
          <w:sz w:val="24"/>
          <w:szCs w:val="24"/>
        </w:rPr>
        <w:t>Прорыв блокады Ленинграда в январе 1943 г. Значение героического сопротивления Ленинграда.</w:t>
      </w:r>
    </w:p>
    <w:p w:rsidR="00A364C7" w:rsidRPr="00A364C7" w:rsidRDefault="00A364C7" w:rsidP="00C2264A">
      <w:pPr>
        <w:shd w:val="clear" w:color="auto" w:fill="FFFFFF"/>
        <w:spacing w:after="0" w:line="240" w:lineRule="auto"/>
        <w:ind w:left="-567" w:hanging="142"/>
        <w:rPr>
          <w:rFonts w:ascii="Arial" w:eastAsia="Times New Roman" w:hAnsi="Arial" w:cs="Arial"/>
          <w:color w:val="000000"/>
          <w:sz w:val="24"/>
          <w:szCs w:val="24"/>
          <w:lang w:eastAsia="ru-RU"/>
        </w:rPr>
      </w:pPr>
    </w:p>
    <w:p w:rsidR="00C2264A" w:rsidRDefault="00C2264A" w:rsidP="00C2264A">
      <w:pPr>
        <w:shd w:val="clear" w:color="auto" w:fill="FFFFFF"/>
        <w:spacing w:after="0" w:line="240" w:lineRule="auto"/>
        <w:ind w:left="-567" w:hanging="142"/>
        <w:rPr>
          <w:rFonts w:ascii="Arial" w:eastAsia="Times New Roman" w:hAnsi="Arial" w:cs="Arial"/>
          <w:color w:val="000000"/>
          <w:sz w:val="20"/>
          <w:szCs w:val="20"/>
          <w:lang w:eastAsia="ru-RU"/>
        </w:rPr>
      </w:pPr>
      <w:r w:rsidRPr="00C2264A">
        <w:rPr>
          <w:rFonts w:ascii="Arial" w:eastAsia="Times New Roman" w:hAnsi="Arial" w:cs="Arial"/>
          <w:color w:val="000000"/>
          <w:sz w:val="20"/>
          <w:szCs w:val="20"/>
          <w:lang w:eastAsia="ru-RU"/>
        </w:rPr>
        <w:t>Битва за Ленинград, продолжавшаяся с 10 июля 1941 года по 9 августа 1944 года, - самая длительная в ходе Великой Отечественной войны. Она увенчалась блестящей победой советского оружия, продемонстрировала высокий моральный дух советских людей, стала символом мужества и героизма советского народа и его Вооруженных Сил.</w:t>
      </w:r>
      <w:r w:rsidRPr="00C2264A">
        <w:rPr>
          <w:rFonts w:ascii="Arial" w:eastAsia="Times New Roman" w:hAnsi="Arial" w:cs="Arial"/>
          <w:color w:val="000000"/>
          <w:sz w:val="20"/>
          <w:szCs w:val="20"/>
          <w:lang w:eastAsia="ru-RU"/>
        </w:rPr>
        <w:br/>
        <w:t>     </w:t>
      </w:r>
      <w:r w:rsidRPr="00C2264A">
        <w:rPr>
          <w:rFonts w:ascii="Arial" w:eastAsia="Times New Roman" w:hAnsi="Arial" w:cs="Arial"/>
          <w:b/>
          <w:bCs/>
          <w:i/>
          <w:iCs/>
          <w:color w:val="000000"/>
          <w:sz w:val="20"/>
          <w:szCs w:val="20"/>
          <w:lang w:eastAsia="ru-RU"/>
        </w:rPr>
        <w:t>1-й этап (10 июля - 30 сентября 1941 года) - оборона на дальних и ближних подступах к Ленинграду. Ленинградская стратегическая оборонительная операция.</w:t>
      </w:r>
      <w:r w:rsidRPr="00C2264A">
        <w:rPr>
          <w:rFonts w:ascii="Arial" w:eastAsia="Times New Roman" w:hAnsi="Arial" w:cs="Arial"/>
          <w:color w:val="000000"/>
          <w:sz w:val="20"/>
          <w:szCs w:val="20"/>
          <w:lang w:eastAsia="ru-RU"/>
        </w:rPr>
        <w:br/>
        <w:t>     Преодолев сопротивление советских вой</w:t>
      </w:r>
      <w:proofErr w:type="gramStart"/>
      <w:r w:rsidRPr="00C2264A">
        <w:rPr>
          <w:rFonts w:ascii="Arial" w:eastAsia="Times New Roman" w:hAnsi="Arial" w:cs="Arial"/>
          <w:color w:val="000000"/>
          <w:sz w:val="20"/>
          <w:szCs w:val="20"/>
          <w:lang w:eastAsia="ru-RU"/>
        </w:rPr>
        <w:t>ск в Пр</w:t>
      </w:r>
      <w:proofErr w:type="gramEnd"/>
      <w:r w:rsidRPr="00C2264A">
        <w:rPr>
          <w:rFonts w:ascii="Arial" w:eastAsia="Times New Roman" w:hAnsi="Arial" w:cs="Arial"/>
          <w:color w:val="000000"/>
          <w:sz w:val="20"/>
          <w:szCs w:val="20"/>
          <w:lang w:eastAsia="ru-RU"/>
        </w:rPr>
        <w:t>ибалтике, немецко-фашистские войска 10 июля развернули наступление на юго-западных подступах к Ленинграду. С севера в наступление перешли финские войска.14 июля враг вышел к реке Луга и захватил плацдарм в районе западнее Шимска.</w:t>
      </w:r>
      <w:r w:rsidRPr="00C2264A">
        <w:rPr>
          <w:rFonts w:ascii="Arial" w:eastAsia="Times New Roman" w:hAnsi="Arial" w:cs="Arial"/>
          <w:color w:val="000000"/>
          <w:sz w:val="20"/>
          <w:szCs w:val="20"/>
          <w:lang w:eastAsia="ru-RU"/>
        </w:rPr>
        <w:br/>
        <w:t>     8—10 августа начались оборонительные бои на ближних подступах к Ленинграду. Несмотря на героическое сопротивление советских войск, противник прорвался на левом фланге Лужской линии обороны и 19 августа занял Новгород, 20 августа - Чудово, перерезал шоссе и железную дорогу Москва — Ленинград. В конце августа финские войска вышли к линии старой государственной границы. Овладев 8 сентября Шлиссельбургом (Петрокрепостью), немецкие войска отрезали Ленинград с суши. Началась почти 900-дневная блокада города.</w:t>
      </w:r>
      <w:r w:rsidRPr="00C2264A">
        <w:rPr>
          <w:rFonts w:ascii="Arial" w:eastAsia="Times New Roman" w:hAnsi="Arial" w:cs="Arial"/>
          <w:color w:val="000000"/>
          <w:sz w:val="20"/>
          <w:szCs w:val="20"/>
          <w:lang w:eastAsia="ru-RU"/>
        </w:rPr>
        <w:br/>
        <w:t>     Важную роль в защите Ленинграда с моря сыграла героическая оборона Моонзундских островов, полуострова Ханко и военно-морской базы Таллина, Ораниенбаумского плацдарма и Кронштадта. Их защитники проявили исключительное мужество и героизм.</w:t>
      </w:r>
      <w:r w:rsidRPr="00C2264A">
        <w:rPr>
          <w:rFonts w:ascii="Arial" w:eastAsia="Times New Roman" w:hAnsi="Arial" w:cs="Arial"/>
          <w:color w:val="000000"/>
          <w:sz w:val="20"/>
          <w:szCs w:val="20"/>
          <w:lang w:eastAsia="ru-RU"/>
        </w:rPr>
        <w:br/>
        <w:t>     В результате упорного сопротивления войск Ленинградского фронта наступление врага ослабевало, и к концу сентября фронт стабилизировался. План врага по захвату Ленинграда с ходу потерпел крах.</w:t>
      </w:r>
      <w:r w:rsidRPr="00C2264A">
        <w:rPr>
          <w:rFonts w:ascii="Arial" w:eastAsia="Times New Roman" w:hAnsi="Arial" w:cs="Arial"/>
          <w:color w:val="000000"/>
          <w:sz w:val="20"/>
          <w:szCs w:val="20"/>
          <w:lang w:eastAsia="ru-RU"/>
        </w:rPr>
        <w:br/>
        <w:t>     </w:t>
      </w:r>
      <w:r w:rsidRPr="00C2264A">
        <w:rPr>
          <w:rFonts w:ascii="Arial" w:eastAsia="Times New Roman" w:hAnsi="Arial" w:cs="Arial"/>
          <w:b/>
          <w:bCs/>
          <w:i/>
          <w:iCs/>
          <w:color w:val="000000"/>
          <w:sz w:val="20"/>
          <w:szCs w:val="20"/>
          <w:lang w:eastAsia="ru-RU"/>
        </w:rPr>
        <w:t>2-й этап (октябрь 1941 года - 12 января 1943 года) - оборонительные боевые действия советских войск. Блокада города Ленинграда.</w:t>
      </w:r>
      <w:r w:rsidRPr="00C2264A">
        <w:rPr>
          <w:rFonts w:ascii="Arial" w:eastAsia="Times New Roman" w:hAnsi="Arial" w:cs="Arial"/>
          <w:color w:val="000000"/>
          <w:sz w:val="20"/>
          <w:szCs w:val="20"/>
          <w:lang w:eastAsia="ru-RU"/>
        </w:rPr>
        <w:br/>
        <w:t>     Советскими войсками неоднократно предпринимались попытки снятия блокады города. В 1941 году были проведены Тихвинская оборонительная и наступательная операции, в 1942 году - Любанская и Синявинская операции.</w:t>
      </w:r>
      <w:r w:rsidRPr="00C2264A">
        <w:rPr>
          <w:rFonts w:ascii="Arial" w:eastAsia="Times New Roman" w:hAnsi="Arial" w:cs="Arial"/>
          <w:color w:val="000000"/>
          <w:sz w:val="20"/>
          <w:szCs w:val="20"/>
          <w:lang w:eastAsia="ru-RU"/>
        </w:rPr>
        <w:br/>
        <w:t>     Германское командование пересмотрело тактику борьбы за Ленинград. Не сумев взять город штурмом, оно решило добиться своей цели длительной блокадой, артиллерийскими обстрелами и бомбардировками с воздуха. Помощь Ленинграду осуществлялась по транспортной магистрали через Ладожское озеро, названной Дорогой жизни.</w:t>
      </w:r>
      <w:r w:rsidRPr="00C2264A">
        <w:rPr>
          <w:rFonts w:ascii="Arial" w:eastAsia="Times New Roman" w:hAnsi="Arial" w:cs="Arial"/>
          <w:color w:val="000000"/>
          <w:sz w:val="20"/>
          <w:szCs w:val="20"/>
          <w:lang w:eastAsia="ru-RU"/>
        </w:rPr>
        <w:br/>
        <w:t>     Несмотря на тяжелейшие условия, промышленность Ленинграда не прекращала свою работу. В тяжелых условиях блокады трудящиеся города давали фронту вооружение, снаряжение, обмундирование, боеприпасы.</w:t>
      </w:r>
      <w:r w:rsidRPr="00C2264A">
        <w:rPr>
          <w:rFonts w:ascii="Arial" w:eastAsia="Times New Roman" w:hAnsi="Arial" w:cs="Arial"/>
          <w:color w:val="000000"/>
          <w:sz w:val="20"/>
          <w:szCs w:val="20"/>
          <w:lang w:eastAsia="ru-RU"/>
        </w:rPr>
        <w:br/>
        <w:t>     С моря Ленинград прикрывал Балтийский флот. В январе - апреле 1942 года ударные группировки Ленинградского и Волховского фронтов, наступая навстречу друг другу, вели упорные бои на любанском, а в августе-октябре - на синявинском направлениях в целях прорыва блокады города. Из-за недостатка сил и средств операции успеха не имели, но противнику был нанесен серьезный урон в живой силе и боевой технике. Его силы были скованы.</w:t>
      </w:r>
      <w:r w:rsidRPr="00C2264A">
        <w:rPr>
          <w:rFonts w:ascii="Arial" w:eastAsia="Times New Roman" w:hAnsi="Arial" w:cs="Arial"/>
          <w:color w:val="000000"/>
          <w:sz w:val="20"/>
          <w:szCs w:val="20"/>
          <w:lang w:eastAsia="ru-RU"/>
        </w:rPr>
        <w:br/>
        <w:t>     </w:t>
      </w:r>
      <w:r w:rsidRPr="00C2264A">
        <w:rPr>
          <w:rFonts w:ascii="Arial" w:eastAsia="Times New Roman" w:hAnsi="Arial" w:cs="Arial"/>
          <w:b/>
          <w:bCs/>
          <w:i/>
          <w:iCs/>
          <w:color w:val="000000"/>
          <w:sz w:val="20"/>
          <w:szCs w:val="20"/>
          <w:lang w:eastAsia="ru-RU"/>
        </w:rPr>
        <w:t>3-й этап (1943 год) - боевые действия советских войск, прорыв блокады Ленинграда.</w:t>
      </w:r>
      <w:r w:rsidRPr="00C2264A">
        <w:rPr>
          <w:rFonts w:ascii="Arial" w:eastAsia="Times New Roman" w:hAnsi="Arial" w:cs="Arial"/>
          <w:color w:val="000000"/>
          <w:sz w:val="20"/>
          <w:szCs w:val="20"/>
          <w:lang w:eastAsia="ru-RU"/>
        </w:rPr>
        <w:br/>
      </w:r>
      <w:r w:rsidRPr="00C2264A">
        <w:rPr>
          <w:rFonts w:ascii="Arial" w:eastAsia="Times New Roman" w:hAnsi="Arial" w:cs="Arial"/>
          <w:color w:val="000000"/>
          <w:sz w:val="20"/>
          <w:szCs w:val="20"/>
          <w:lang w:eastAsia="ru-RU"/>
        </w:rPr>
        <w:lastRenderedPageBreak/>
        <w:t>     </w:t>
      </w:r>
      <w:proofErr w:type="gramStart"/>
      <w:r w:rsidRPr="00C2264A">
        <w:rPr>
          <w:rFonts w:ascii="Arial" w:eastAsia="Times New Roman" w:hAnsi="Arial" w:cs="Arial"/>
          <w:color w:val="000000"/>
          <w:sz w:val="20"/>
          <w:szCs w:val="20"/>
          <w:lang w:eastAsia="ru-RU"/>
        </w:rPr>
        <w:t>В январе 1943 года под Ленинградом была проведена стратегическая наступательная операция «Искра». 12 января 1943 года соединения 67-й армии Ленинградского фронта (командующий генерал-полковник Л.А. Говоров), 2-й ударной и части сил 8-й армии Волховского фронта (командующий генерал армии К.А. Мерецков) при поддержке 13-й и 14-й воздушных армий, авиации дальнего действия, артиллерии и авиации Балтийского флота нанесли встречные удары на</w:t>
      </w:r>
      <w:proofErr w:type="gramEnd"/>
      <w:r w:rsidRPr="00C2264A">
        <w:rPr>
          <w:rFonts w:ascii="Arial" w:eastAsia="Times New Roman" w:hAnsi="Arial" w:cs="Arial"/>
          <w:color w:val="000000"/>
          <w:sz w:val="20"/>
          <w:szCs w:val="20"/>
          <w:lang w:eastAsia="ru-RU"/>
        </w:rPr>
        <w:t xml:space="preserve"> узком </w:t>
      </w:r>
      <w:proofErr w:type="gramStart"/>
      <w:r w:rsidRPr="00C2264A">
        <w:rPr>
          <w:rFonts w:ascii="Arial" w:eastAsia="Times New Roman" w:hAnsi="Arial" w:cs="Arial"/>
          <w:color w:val="000000"/>
          <w:sz w:val="20"/>
          <w:szCs w:val="20"/>
          <w:lang w:eastAsia="ru-RU"/>
        </w:rPr>
        <w:t>выступе</w:t>
      </w:r>
      <w:proofErr w:type="gramEnd"/>
      <w:r w:rsidRPr="00C2264A">
        <w:rPr>
          <w:rFonts w:ascii="Arial" w:eastAsia="Times New Roman" w:hAnsi="Arial" w:cs="Arial"/>
          <w:color w:val="000000"/>
          <w:sz w:val="20"/>
          <w:szCs w:val="20"/>
          <w:lang w:eastAsia="ru-RU"/>
        </w:rPr>
        <w:t xml:space="preserve"> между Шлиссельбургом и Синявином. 18 января они соединились. Южнее Ладожского озера образовался коридор шириной 8—11 км. По южному берегу Ладоги за 18 дней была построена железная дорога протяженностью 36 километров. По ней пошли поезда в Ленинград.</w:t>
      </w:r>
      <w:r w:rsidRPr="00C2264A">
        <w:rPr>
          <w:rFonts w:ascii="Arial" w:eastAsia="Times New Roman" w:hAnsi="Arial" w:cs="Arial"/>
          <w:color w:val="000000"/>
          <w:sz w:val="20"/>
          <w:szCs w:val="20"/>
          <w:lang w:eastAsia="ru-RU"/>
        </w:rPr>
        <w:br/>
        <w:t>     Прорыв блокады стал переломным моментом в битве за город на Неве. И хотя он еще оставался фронтовым городом, план его захвата фашистами был сорван.</w:t>
      </w:r>
      <w:r w:rsidRPr="00C2264A">
        <w:rPr>
          <w:rFonts w:ascii="Arial" w:eastAsia="Times New Roman" w:hAnsi="Arial" w:cs="Arial"/>
          <w:color w:val="000000"/>
          <w:sz w:val="20"/>
          <w:szCs w:val="20"/>
          <w:lang w:eastAsia="ru-RU"/>
        </w:rPr>
        <w:br/>
        <w:t>     В летних и осенних боях 1943 года войска Ленинградского и Волховского фронтов активными действиями сорвали попытки противника восстановить полную блокаду Ленинграда. Боевая активность наших войск сковала около 30 вражеских дивизий.</w:t>
      </w:r>
      <w:r w:rsidRPr="00C2264A">
        <w:rPr>
          <w:rFonts w:ascii="Arial" w:eastAsia="Times New Roman" w:hAnsi="Arial" w:cs="Arial"/>
          <w:color w:val="000000"/>
          <w:sz w:val="20"/>
          <w:szCs w:val="20"/>
          <w:lang w:eastAsia="ru-RU"/>
        </w:rPr>
        <w:br/>
        <w:t>     </w:t>
      </w:r>
      <w:r w:rsidRPr="00C2264A">
        <w:rPr>
          <w:rFonts w:ascii="Arial" w:eastAsia="Times New Roman" w:hAnsi="Arial" w:cs="Arial"/>
          <w:b/>
          <w:bCs/>
          <w:i/>
          <w:iCs/>
          <w:color w:val="000000"/>
          <w:sz w:val="20"/>
          <w:szCs w:val="20"/>
          <w:lang w:eastAsia="ru-RU"/>
        </w:rPr>
        <w:t>4-й этап (январь - февраль 1944 года) - наступление советских войск на северо-западном направлении, полное снятие блокады Ленинграда.</w:t>
      </w:r>
      <w:r w:rsidRPr="00C2264A">
        <w:rPr>
          <w:rFonts w:ascii="Arial" w:eastAsia="Times New Roman" w:hAnsi="Arial" w:cs="Arial"/>
          <w:color w:val="000000"/>
          <w:sz w:val="20"/>
          <w:szCs w:val="20"/>
          <w:lang w:eastAsia="ru-RU"/>
        </w:rPr>
        <w:br/>
        <w:t>     </w:t>
      </w:r>
      <w:proofErr w:type="gramStart"/>
      <w:r w:rsidRPr="00C2264A">
        <w:rPr>
          <w:rFonts w:ascii="Arial" w:eastAsia="Times New Roman" w:hAnsi="Arial" w:cs="Arial"/>
          <w:color w:val="000000"/>
          <w:sz w:val="20"/>
          <w:szCs w:val="20"/>
          <w:lang w:eastAsia="ru-RU"/>
        </w:rPr>
        <w:t>В ходе данного этапа советские войска провели Ленинградско-Новгородскую стратегическую наступательную операцию, в рамках которой войска Ленинградского фронта осуществили Красносельско-Ропшинскую, а Волховского фронта - Новгородско-Лужскую наступательные операции.</w:t>
      </w:r>
      <w:r w:rsidRPr="00C2264A">
        <w:rPr>
          <w:rFonts w:ascii="Arial" w:eastAsia="Times New Roman" w:hAnsi="Arial" w:cs="Arial"/>
          <w:color w:val="000000"/>
          <w:sz w:val="20"/>
          <w:szCs w:val="20"/>
          <w:lang w:eastAsia="ru-RU"/>
        </w:rPr>
        <w:br/>
        <w:t>     14 января 1944 года советские войска перешли в наступление с Ораниенбаумского плацдарма на Ропшу, а 15 января - от Ленинграда на Красное Село. 20 января наступавшие войска соединились в районе Ропши и ликвидировали окруженную группировку противника</w:t>
      </w:r>
      <w:proofErr w:type="gramEnd"/>
      <w:r w:rsidRPr="00C2264A">
        <w:rPr>
          <w:rFonts w:ascii="Arial" w:eastAsia="Times New Roman" w:hAnsi="Arial" w:cs="Arial"/>
          <w:color w:val="000000"/>
          <w:sz w:val="20"/>
          <w:szCs w:val="20"/>
          <w:lang w:eastAsia="ru-RU"/>
        </w:rPr>
        <w:t>. Одновременно 14 января советские войска перешли в наступление в районе Новгорода, 16 января - на любанском направлении и 20 января освободили Новгород.</w:t>
      </w:r>
      <w:r w:rsidRPr="00C2264A">
        <w:rPr>
          <w:rFonts w:ascii="Arial" w:eastAsia="Times New Roman" w:hAnsi="Arial" w:cs="Arial"/>
          <w:color w:val="000000"/>
          <w:sz w:val="20"/>
          <w:szCs w:val="20"/>
          <w:lang w:eastAsia="ru-RU"/>
        </w:rPr>
        <w:br/>
        <w:t>     27 января 1944 года блокада Ленинграда была полностью ликвидирована. Эта дата января увековечена в Российской Федерации как День воинской славы России - День снятия блокады города Ленинграда.</w:t>
      </w:r>
      <w:r w:rsidRPr="00C2264A">
        <w:rPr>
          <w:rFonts w:ascii="Arial" w:eastAsia="Times New Roman" w:hAnsi="Arial" w:cs="Arial"/>
          <w:color w:val="000000"/>
          <w:sz w:val="20"/>
          <w:szCs w:val="20"/>
          <w:lang w:eastAsia="ru-RU"/>
        </w:rPr>
        <w:br/>
        <w:t>     К 15 февраля в результате ожесточенных боев была преодолена оборона противника в районе Луги. После этого Волховский фронт расформировали, а войска Ленинградского и 2-го Прибалтийского фронтов, продолжая преследовать противника, к исходу 1 марта вышли к границе Латвийской ССР. В результате было нанесено тяжелое поражение группе армий «Север», освобождена почти вся Ленинградская область и часть Калининской, были созданы благоприятные условия для разгрома противника в Прибалтике.</w:t>
      </w:r>
      <w:r w:rsidRPr="00C2264A">
        <w:rPr>
          <w:rFonts w:ascii="Arial" w:eastAsia="Times New Roman" w:hAnsi="Arial" w:cs="Arial"/>
          <w:color w:val="000000"/>
          <w:sz w:val="20"/>
          <w:szCs w:val="20"/>
          <w:lang w:eastAsia="ru-RU"/>
        </w:rPr>
        <w:br/>
        <w:t>     Оборона блокадного Ленинграда стала символом мужества и героизма советского народа, имела большое военно-стратегическое значение. В ходе битвы за Ленинград свое развитие получило советское военное искусство. Сражение стало большим военно-политическим событием и по своей значимости вышло за пределы Советского Союза. Битва за Ленинград продемонстрировала великую силу морально-политического единства советского общества, дружбы народов нашей Родины. Оборона Ленинграда имела всенародный характер.</w:t>
      </w:r>
      <w:r w:rsidRPr="00C2264A">
        <w:rPr>
          <w:rFonts w:ascii="Arial" w:eastAsia="Times New Roman" w:hAnsi="Arial" w:cs="Arial"/>
          <w:color w:val="000000"/>
          <w:sz w:val="20"/>
          <w:szCs w:val="20"/>
          <w:lang w:eastAsia="ru-RU"/>
        </w:rPr>
        <w:br/>
        <w:t>     Родина высоко оценила подвиг защитников Ленинграда. За мужество, отвагу и героизм свыше 350 тысяч воинов награждены орденами и медалями, 226 человек удостоены звания Герой Советского Союза. Медалью «За оборону Ленинграда» награждено около 1,5 млн. человек. Сам Ленинград награжден орденом Ленина, а 8 мая 1965 года городу-герою Ленинграду вручена медаль «Золотая Звезда».</w:t>
      </w:r>
      <w:r w:rsidRPr="00C2264A">
        <w:rPr>
          <w:rFonts w:ascii="Arial" w:eastAsia="Times New Roman" w:hAnsi="Arial" w:cs="Arial"/>
          <w:color w:val="000000"/>
          <w:sz w:val="20"/>
          <w:szCs w:val="20"/>
          <w:lang w:eastAsia="ru-RU"/>
        </w:rPr>
        <w:br/>
        <w:t>     В настоящее время предпринимаются попытки извратить и в ложном свете представить героическую оборону Ленинграда. Утверждается, например, что надо было просто сдать фашистам город, и он остался бы целым. Эта беспардонная ложь продиктована политической конъюнктурой, умышленной фальсификацией военной истории. Еще в сентябре 1941 года в ставке Гитлера был подготовлен доклад «О блокаде Ленинграда». В нем говорилось о необходимости сравнять город с землей, оставить его на зиму без продовольствия, дождаться капитуляции. Тех, кто к весне останется в живых, выгнать из города, сам же Ленинград - разрушить.</w:t>
      </w:r>
      <w:r w:rsidRPr="00C2264A">
        <w:rPr>
          <w:rFonts w:ascii="Arial" w:eastAsia="Times New Roman" w:hAnsi="Arial" w:cs="Arial"/>
          <w:color w:val="000000"/>
          <w:sz w:val="20"/>
          <w:szCs w:val="20"/>
          <w:lang w:eastAsia="ru-RU"/>
        </w:rPr>
        <w:br/>
        <w:t>     Со дня знаменательной побед</w:t>
      </w:r>
      <w:r>
        <w:rPr>
          <w:rFonts w:ascii="Arial" w:eastAsia="Times New Roman" w:hAnsi="Arial" w:cs="Arial"/>
          <w:color w:val="000000"/>
          <w:sz w:val="20"/>
          <w:szCs w:val="20"/>
          <w:lang w:eastAsia="ru-RU"/>
        </w:rPr>
        <w:t>ы в битве за Ленинград минуло 75</w:t>
      </w:r>
      <w:r w:rsidRPr="00C2264A">
        <w:rPr>
          <w:rFonts w:ascii="Arial" w:eastAsia="Times New Roman" w:hAnsi="Arial" w:cs="Arial"/>
          <w:color w:val="000000"/>
          <w:sz w:val="20"/>
          <w:szCs w:val="20"/>
          <w:lang w:eastAsia="ru-RU"/>
        </w:rPr>
        <w:t xml:space="preserve"> лет, но и поныне подвиг ленинградцев, воинов армии и флота, отстоявших нашу северную столицу, олицетворяет воинскую славу России. Он служит для нынешних поколений примером верности патриотическому и воинскому долгу, мужества и отваги в защите свободы и независимости Отечества.</w:t>
      </w:r>
    </w:p>
    <w:p w:rsidR="00C2264A" w:rsidRPr="00A364C7" w:rsidRDefault="00C2264A" w:rsidP="00C2264A">
      <w:pPr>
        <w:shd w:val="clear" w:color="auto" w:fill="FFFFFF"/>
        <w:spacing w:after="0" w:line="240" w:lineRule="auto"/>
        <w:ind w:left="-567" w:hanging="142"/>
        <w:rPr>
          <w:rFonts w:ascii="Arial" w:eastAsia="Times New Roman" w:hAnsi="Arial" w:cs="Arial"/>
          <w:color w:val="000000"/>
          <w:sz w:val="28"/>
          <w:szCs w:val="28"/>
          <w:lang w:eastAsia="ru-RU"/>
        </w:rPr>
      </w:pPr>
    </w:p>
    <w:p w:rsidR="00C2264A" w:rsidRPr="00A364C7" w:rsidRDefault="00C2264A" w:rsidP="00A364C7">
      <w:pPr>
        <w:pStyle w:val="a3"/>
        <w:ind w:left="-567"/>
        <w:rPr>
          <w:rFonts w:ascii="Times New Roman" w:hAnsi="Times New Roman"/>
          <w:b/>
          <w:sz w:val="28"/>
          <w:szCs w:val="28"/>
        </w:rPr>
      </w:pPr>
      <w:r w:rsidRPr="00A364C7">
        <w:rPr>
          <w:rFonts w:ascii="Arial" w:eastAsia="Times New Roman" w:hAnsi="Arial" w:cs="Arial"/>
          <w:b/>
          <w:color w:val="000000"/>
          <w:sz w:val="28"/>
          <w:szCs w:val="28"/>
          <w:lang w:eastAsia="ru-RU"/>
        </w:rPr>
        <w:t>2.</w:t>
      </w:r>
      <w:r w:rsidR="00A364C7">
        <w:rPr>
          <w:rFonts w:ascii="Times New Roman" w:hAnsi="Times New Roman"/>
          <w:sz w:val="28"/>
          <w:szCs w:val="28"/>
        </w:rPr>
        <w:t xml:space="preserve">  </w:t>
      </w:r>
      <w:r w:rsidR="00A364C7" w:rsidRPr="00A364C7">
        <w:rPr>
          <w:rFonts w:ascii="Times New Roman" w:hAnsi="Times New Roman"/>
          <w:b/>
          <w:sz w:val="28"/>
          <w:szCs w:val="28"/>
        </w:rPr>
        <w:t>Победа СССР в Великой Отечественной войне. Окончание</w:t>
      </w:r>
      <w:proofErr w:type="gramStart"/>
      <w:r w:rsidR="00A364C7" w:rsidRPr="00A364C7">
        <w:rPr>
          <w:rFonts w:ascii="Times New Roman" w:hAnsi="Times New Roman"/>
          <w:b/>
          <w:sz w:val="28"/>
          <w:szCs w:val="28"/>
        </w:rPr>
        <w:t xml:space="preserve"> В</w:t>
      </w:r>
      <w:proofErr w:type="gramEnd"/>
      <w:r w:rsidR="00A364C7" w:rsidRPr="00A364C7">
        <w:rPr>
          <w:rFonts w:ascii="Times New Roman" w:hAnsi="Times New Roman"/>
          <w:b/>
          <w:sz w:val="28"/>
          <w:szCs w:val="28"/>
        </w:rPr>
        <w:t>торой мировой войны.</w:t>
      </w:r>
    </w:p>
    <w:p w:rsidR="00C2264A" w:rsidRPr="00A364C7" w:rsidRDefault="00A364C7" w:rsidP="00C2264A">
      <w:pPr>
        <w:shd w:val="clear" w:color="auto" w:fill="FFFFFF"/>
        <w:spacing w:after="0" w:line="240" w:lineRule="auto"/>
        <w:ind w:left="-567" w:hanging="142"/>
        <w:rPr>
          <w:rFonts w:ascii="OpenSans" w:hAnsi="OpenSans"/>
          <w:color w:val="000000"/>
          <w:shd w:val="clear" w:color="auto" w:fill="FFFFFF"/>
        </w:rPr>
      </w:pPr>
      <w:r w:rsidRPr="00A364C7">
        <w:rPr>
          <w:rFonts w:ascii="OpenSans" w:hAnsi="OpenSans"/>
          <w:color w:val="000000"/>
          <w:shd w:val="clear" w:color="auto" w:fill="FFFFFF"/>
        </w:rPr>
        <w:t xml:space="preserve">   </w:t>
      </w:r>
      <w:r>
        <w:rPr>
          <w:rFonts w:ascii="OpenSans" w:hAnsi="OpenSans"/>
          <w:color w:val="000000"/>
          <w:shd w:val="clear" w:color="auto" w:fill="FFFFFF"/>
        </w:rPr>
        <w:t xml:space="preserve">На завершающем этапе войны в Европе, когда Германия уже была поставлена на колени, британский премьер-министр Уинстон Черчилль писал так о мужестве советских солдат: «Красная Армия празднует </w:t>
      </w:r>
      <w:r>
        <w:rPr>
          <w:rFonts w:ascii="OpenSans" w:hAnsi="OpenSans"/>
          <w:color w:val="000000"/>
          <w:shd w:val="clear" w:color="auto" w:fill="FFFFFF"/>
        </w:rPr>
        <w:lastRenderedPageBreak/>
        <w:t>свою двадцать седьмую годовщину с триумфом, который вызвал безграничное восхищение её союзников, и который решил участь германского милитаризма».</w:t>
      </w:r>
    </w:p>
    <w:p w:rsidR="00A364C7" w:rsidRPr="00A364C7" w:rsidRDefault="00A364C7" w:rsidP="00C2264A">
      <w:pPr>
        <w:shd w:val="clear" w:color="auto" w:fill="FFFFFF"/>
        <w:spacing w:after="0" w:line="240" w:lineRule="auto"/>
        <w:ind w:left="-567" w:hanging="142"/>
        <w:rPr>
          <w:rFonts w:ascii="Arial" w:eastAsia="Times New Roman" w:hAnsi="Arial" w:cs="Arial"/>
          <w:color w:val="000000"/>
          <w:sz w:val="20"/>
          <w:szCs w:val="20"/>
          <w:lang w:eastAsia="ru-RU"/>
        </w:rPr>
      </w:pP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После тяжёлых поражений, понесённых в</w:t>
      </w:r>
      <w:r w:rsidRPr="00A364C7">
        <w:rPr>
          <w:rFonts w:ascii="OpenSans" w:hAnsi="OpenSans"/>
          <w:color w:val="000000"/>
          <w:sz w:val="21"/>
          <w:szCs w:val="21"/>
        </w:rPr>
        <w:t xml:space="preserve"> </w:t>
      </w:r>
      <w:r>
        <w:rPr>
          <w:rFonts w:ascii="OpenSans" w:hAnsi="OpenSans"/>
          <w:color w:val="000000"/>
          <w:sz w:val="21"/>
          <w:szCs w:val="21"/>
        </w:rPr>
        <w:t xml:space="preserve">ходе военной кампании 1943 года, Германия уже не могла вести крупные наступательные операции на Восточном фронте. Немецкие войска вынужденно перешли к обороне. </w:t>
      </w:r>
      <w:proofErr w:type="gramStart"/>
      <w:r>
        <w:rPr>
          <w:rFonts w:ascii="OpenSans" w:hAnsi="OpenSans"/>
          <w:color w:val="000000"/>
          <w:sz w:val="21"/>
          <w:szCs w:val="21"/>
        </w:rPr>
        <w:t>Однако</w:t>
      </w:r>
      <w:proofErr w:type="gramEnd"/>
      <w:r>
        <w:rPr>
          <w:rFonts w:ascii="OpenSans" w:hAnsi="OpenSans"/>
          <w:color w:val="000000"/>
          <w:sz w:val="21"/>
          <w:szCs w:val="21"/>
        </w:rPr>
        <w:t xml:space="preserve"> несмотря на поражения и коренной перелом в ходе войны, вермахт всё ещё представлял угрозу для Европы и Советского Союза.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Немецкое командование считало своей целью максимально затянуть войну, чтобы получить время на восстановление сил и подготовить раскол в антигитлеровской коалиции.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proofErr w:type="gramStart"/>
      <w:r>
        <w:rPr>
          <w:rFonts w:ascii="OpenSans" w:hAnsi="OpenSans"/>
          <w:color w:val="000000"/>
          <w:sz w:val="21"/>
          <w:szCs w:val="21"/>
        </w:rPr>
        <w:t>Но</w:t>
      </w:r>
      <w:proofErr w:type="gramEnd"/>
      <w:r>
        <w:rPr>
          <w:rFonts w:ascii="OpenSans" w:hAnsi="OpenSans"/>
          <w:color w:val="000000"/>
          <w:sz w:val="21"/>
          <w:szCs w:val="21"/>
        </w:rPr>
        <w:t xml:space="preserve"> несмотря на наличие определённых разногласий, между странами-союзницами преобладала тенденция к сотрудничеству в войне с целью полного разгрома общего врага. В то же время ведущую роль в коалиции по-прежнему играл СССР, а советско-германский фронт всё ещё оставался одной из главных арен боевых действий.</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Именно здесь происходили события, имевшие решающее значение для всей</w:t>
      </w:r>
      <w:proofErr w:type="gramStart"/>
      <w:r>
        <w:rPr>
          <w:rFonts w:ascii="OpenSans" w:hAnsi="OpenSans"/>
          <w:color w:val="000000"/>
          <w:sz w:val="21"/>
          <w:szCs w:val="21"/>
        </w:rPr>
        <w:t xml:space="preserve"> В</w:t>
      </w:r>
      <w:proofErr w:type="gramEnd"/>
      <w:r>
        <w:rPr>
          <w:rFonts w:ascii="OpenSans" w:hAnsi="OpenSans"/>
          <w:color w:val="000000"/>
          <w:sz w:val="21"/>
          <w:szCs w:val="21"/>
        </w:rPr>
        <w:t xml:space="preserve">торой мировой войны. Линия фронта проходила </w:t>
      </w:r>
      <w:proofErr w:type="gramStart"/>
      <w:r>
        <w:rPr>
          <w:rFonts w:ascii="OpenSans" w:hAnsi="OpenSans"/>
          <w:color w:val="000000"/>
          <w:sz w:val="21"/>
          <w:szCs w:val="21"/>
        </w:rPr>
        <w:t>от</w:t>
      </w:r>
      <w:proofErr w:type="gramEnd"/>
      <w:r>
        <w:rPr>
          <w:rFonts w:ascii="OpenSans" w:hAnsi="OpenSans"/>
          <w:color w:val="000000"/>
          <w:sz w:val="21"/>
          <w:szCs w:val="21"/>
        </w:rPr>
        <w:t xml:space="preserve"> Баренцева до Чёрного моря. Она растянулась на четыре с половиной тысячи километров.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 xml:space="preserve">К началу 1944 года на советско-германском фронте находились 198 </w:t>
      </w:r>
      <w:proofErr w:type="gramStart"/>
      <w:r>
        <w:rPr>
          <w:rFonts w:ascii="OpenSans" w:hAnsi="OpenSans"/>
          <w:color w:val="000000"/>
          <w:sz w:val="21"/>
          <w:szCs w:val="21"/>
        </w:rPr>
        <w:t>немецкий</w:t>
      </w:r>
      <w:proofErr w:type="gramEnd"/>
      <w:r>
        <w:rPr>
          <w:rFonts w:ascii="OpenSans" w:hAnsi="OpenSans"/>
          <w:color w:val="000000"/>
          <w:sz w:val="21"/>
          <w:szCs w:val="21"/>
        </w:rPr>
        <w:t xml:space="preserve"> дивизий из 315, имевшихся у немецкого командования. Кроме того, на советско-германском фронте находилось 38 дивизий и 18 бригад других государств «оси».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отличие от 1942–1943 годов, у советских войск к началу 1944 года уже было преимущество в живой силе и военной технике. К этому времени советская промышленность производила вдвое больше танков и значительно больше самолётов, чем промышленность, работающая на вермахт.</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На завершающем этапе войны, который начался в январе 1944 года, Ставка Верховного главнокомандования поставила задачу разгромить главные немецкие группировки и завершить изгнание захватчиков с советской земли.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Для достижения этой цели было принято решение наносить противнику мощные удары на отдельных участках силами нескольких фронтов при поддержке ВВС и ВМФ.</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Всего в течение года было проведено 10 крупномасштабных наступательных операций, позднее получивших название </w:t>
      </w:r>
      <w:r>
        <w:rPr>
          <w:rFonts w:ascii="OpenSans" w:hAnsi="OpenSans"/>
          <w:b/>
          <w:bCs/>
          <w:color w:val="000000"/>
          <w:sz w:val="21"/>
          <w:szCs w:val="21"/>
        </w:rPr>
        <w:t>«10 сталинских ударов».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Первый удар был нанесён противнику в январе 1944 года на ленинградско-новгородском направлении. В ходе этой наступательной операции советские войска полностью ликвидировали блокаду Ленинграда</w:t>
      </w:r>
      <w:proofErr w:type="gramStart"/>
      <w:r>
        <w:rPr>
          <w:rFonts w:ascii="OpenSans" w:hAnsi="OpenSans"/>
          <w:color w:val="000000"/>
          <w:sz w:val="21"/>
          <w:szCs w:val="21"/>
        </w:rPr>
        <w:t xml:space="preserve"> К</w:t>
      </w:r>
      <w:proofErr w:type="gramEnd"/>
      <w:r>
        <w:rPr>
          <w:rFonts w:ascii="OpenSans" w:hAnsi="OpenSans"/>
          <w:color w:val="000000"/>
          <w:sz w:val="21"/>
          <w:szCs w:val="21"/>
        </w:rPr>
        <w:t xml:space="preserve"> весне 1944 года проведя ряд крупнейших операций, советские войска освободили Правобережную Украину, Крым, Приднестровье вышли к Карпатам.</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25–26 марта советские войска впервые в ходе наступательных операций вышли на линию Государственной границы СССР. Форсировав реку Прут, они вступили на территорию Румынии.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 xml:space="preserve">6 июня англо-американские войска начали проведение Нормандской десантной операции на Севере Франции. Это означало, что долгожданный второй фронт в Европе </w:t>
      </w:r>
      <w:proofErr w:type="gramStart"/>
      <w:r>
        <w:rPr>
          <w:rFonts w:ascii="OpenSans" w:hAnsi="OpenSans"/>
          <w:color w:val="000000"/>
          <w:sz w:val="21"/>
          <w:szCs w:val="21"/>
        </w:rPr>
        <w:t>был</w:t>
      </w:r>
      <w:proofErr w:type="gramEnd"/>
      <w:r>
        <w:rPr>
          <w:rFonts w:ascii="OpenSans" w:hAnsi="OpenSans"/>
          <w:color w:val="000000"/>
          <w:sz w:val="21"/>
          <w:szCs w:val="21"/>
        </w:rPr>
        <w:t xml:space="preserve"> наконец открыт.</w:t>
      </w:r>
    </w:p>
    <w:p w:rsidR="00A364C7" w:rsidRPr="00FE0E18"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и освободили Ленинградскую область, Новгород и вышли на подступы к Пскову.</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Чтобы облегчить положение союзников в Западной Европе Красная армия 10 июня начала летнее наступление на Карельском перешейке.</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Советские войска прорвали линию Маннергейма, заняли Выборг и Петрозаводск.  Потерпев поражение в июне 1944 года, Финляндия запросила у СССР перемирия. Соглашение о нём было подписано 19 сентября 1944 в Москве.</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Одним из наиболее значительных ударов Красной Армии стала Белорусская наступательная операция под кодовым названием «Багратион», которая началась 23 июня 1944 года. В её ходе были освобождены Беларусь, большая часть Литвы и значительная часть Польши.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Летом-осенью 1944 года было начато проведение масштабных наступательных операций в странах Европы.</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июле-августе от немцев была освобождена Западная Украина, а в сентябре-октябре – основные территории Эстонии и Латвии.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результате в августе на южном направлении Красная Армия разгромила в районе Кишинёва немецко-румынские войска. Была освобождена Молдавия. Осенью бывшие союзники Германии Румыния и Болгария объявили ей войну.</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Восстановив государственные границы СССР, Красная Армия продолжила мощное наступление на Запад. В июле-августе от немцев была освобождена Западная Украина, в сентябре-октябре – основные территории Эстонии и Латвии.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К концу 1944 года положение Германии резко ухудшилось.</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proofErr w:type="gramStart"/>
      <w:r>
        <w:rPr>
          <w:rFonts w:ascii="OpenSans" w:hAnsi="OpenSans"/>
          <w:color w:val="000000"/>
          <w:sz w:val="21"/>
          <w:szCs w:val="21"/>
        </w:rPr>
        <w:t>Румынскими</w:t>
      </w:r>
      <w:proofErr w:type="gramEnd"/>
      <w:r>
        <w:rPr>
          <w:rFonts w:ascii="OpenSans" w:hAnsi="OpenSans"/>
          <w:color w:val="000000"/>
          <w:sz w:val="21"/>
          <w:szCs w:val="21"/>
        </w:rPr>
        <w:t xml:space="preserve"> и болгарскими войска, объединившись с Красной Армией, развернули наступление на карпатском, белградском и будапештском направлениях.</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Была освобождена большая часть территории Венгрии, Закарпатская Украина и Югославии. Группа армий «Юг» была практически разгромлена.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lastRenderedPageBreak/>
        <w:t>Осенью 1944 года Красная Армия нанесла удар по немецким войскам в Заполярье, началось освобождение Норвегии.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Союзники же к концу 1944 года заняли Францию, Бельгию, часть Нидерландов, среднюю Италию и некоторые районы западной Германии.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итоге десяти мощных ударов Красной армии военные действия были перенесены на территорию Герман</w:t>
      </w:r>
      <w:proofErr w:type="gramStart"/>
      <w:r>
        <w:rPr>
          <w:rFonts w:ascii="OpenSans" w:hAnsi="OpenSans"/>
          <w:color w:val="000000"/>
          <w:sz w:val="21"/>
          <w:szCs w:val="21"/>
        </w:rPr>
        <w:t>ии и её</w:t>
      </w:r>
      <w:proofErr w:type="gramEnd"/>
      <w:r>
        <w:rPr>
          <w:rFonts w:ascii="OpenSans" w:hAnsi="OpenSans"/>
          <w:color w:val="000000"/>
          <w:sz w:val="21"/>
          <w:szCs w:val="21"/>
        </w:rPr>
        <w:t xml:space="preserve"> союзников; были восстановлены государственные границы Советского Союза; нацистский блок окончательно развалился.</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Однако Верховное командование вермахта всё ещё предпринимало попытки перехватить инициативу. Так, в декабре 1944 года немецкая армия предприняла контрнаступление в Арденнских горах. Ей даже удалось нанести поражение 1-й американской армии.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Поэтому по просьбе союзников Красная Армия 12 января 1945 года начала преждевременное наступление на территорию Восточной Польши, чтобы оттянуть часть сил противника на себя. Немецкие войска вынуждены были отступить на исходные позиции. Война вступила в свою завершающую стадию, победа над Германией была лишь вопросом времени.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таких условиях 4–11 февраля 1945 года состоялась вторая личная встреча Большой тройки. На этот раз конференция лидеров антигитлеровской коалиции проходила в Крыму под Ялтой. Сталин, Рузвельт и Черчилль обсудили вопросы организации послевоенного мира и международную безопасность.</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На </w:t>
      </w:r>
      <w:r>
        <w:rPr>
          <w:rFonts w:ascii="OpenSans" w:hAnsi="OpenSans"/>
          <w:b/>
          <w:bCs/>
          <w:color w:val="000000"/>
          <w:sz w:val="21"/>
          <w:szCs w:val="21"/>
        </w:rPr>
        <w:t>Ялтинской конференции</w:t>
      </w:r>
      <w:r>
        <w:rPr>
          <w:rFonts w:ascii="OpenSans" w:hAnsi="OpenSans"/>
          <w:color w:val="000000"/>
          <w:sz w:val="21"/>
          <w:szCs w:val="21"/>
        </w:rPr>
        <w:t> лидеры трёх стран подтвердили требование о безоговорочной капитуляции Германии; оговорили условия её оккупации и демилитаризации; приняли решение о создании Организации Объединённых Наций для поддержания международной безопасности; приняли Декларация об освобождённой Европе. Согласно ей СССР, США и Великобритания после войны должны согласовывать свои действия в решении всех вопросов.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Сталин также подтвердил своё обещание вступить в войну с Японией после капитуляции Германии.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Весной 1945 года советско-германский фронт оставался главным фронтом</w:t>
      </w:r>
      <w:proofErr w:type="gramStart"/>
      <w:r>
        <w:rPr>
          <w:rFonts w:ascii="OpenSans" w:hAnsi="OpenSans"/>
          <w:color w:val="000000"/>
          <w:sz w:val="21"/>
          <w:szCs w:val="21"/>
        </w:rPr>
        <w:t xml:space="preserve"> В</w:t>
      </w:r>
      <w:proofErr w:type="gramEnd"/>
      <w:r>
        <w:rPr>
          <w:rFonts w:ascii="OpenSans" w:hAnsi="OpenSans"/>
          <w:color w:val="000000"/>
          <w:sz w:val="21"/>
          <w:szCs w:val="21"/>
        </w:rPr>
        <w:t xml:space="preserve">торой мировой войны. К началу апреля Красная Армия </w:t>
      </w:r>
      <w:proofErr w:type="gramStart"/>
      <w:r>
        <w:rPr>
          <w:rFonts w:ascii="OpenSans" w:hAnsi="OpenSans"/>
          <w:color w:val="000000"/>
          <w:sz w:val="21"/>
          <w:szCs w:val="21"/>
        </w:rPr>
        <w:t>были</w:t>
      </w:r>
      <w:proofErr w:type="gramEnd"/>
      <w:r>
        <w:rPr>
          <w:rFonts w:ascii="OpenSans" w:hAnsi="OpenSans"/>
          <w:color w:val="000000"/>
          <w:sz w:val="21"/>
          <w:szCs w:val="21"/>
        </w:rPr>
        <w:t xml:space="preserve"> заняла всю территорию Венгрии, Польшу и Восточную Пруссию.</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 xml:space="preserve">Чтобы </w:t>
      </w:r>
      <w:proofErr w:type="gramStart"/>
      <w:r>
        <w:rPr>
          <w:rFonts w:ascii="OpenSans" w:hAnsi="OpenSans"/>
          <w:color w:val="000000"/>
          <w:sz w:val="21"/>
          <w:szCs w:val="21"/>
        </w:rPr>
        <w:t>сорвать немецкие планы по затягиванию войны советским войскам необходимо было в кратчайшие сроки провести</w:t>
      </w:r>
      <w:proofErr w:type="gramEnd"/>
      <w:r>
        <w:rPr>
          <w:rFonts w:ascii="OpenSans" w:hAnsi="OpenSans"/>
          <w:color w:val="000000"/>
          <w:sz w:val="21"/>
          <w:szCs w:val="21"/>
        </w:rPr>
        <w:t xml:space="preserve"> операцию по захвату Берлина и выйти к реке Эльбе для соединения с союзными войсками.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b/>
          <w:bCs/>
          <w:color w:val="000000"/>
          <w:sz w:val="21"/>
          <w:szCs w:val="21"/>
        </w:rPr>
        <w:t>Берлинская наступательная операция</w:t>
      </w:r>
      <w:r>
        <w:rPr>
          <w:rFonts w:ascii="OpenSans" w:hAnsi="OpenSans"/>
          <w:color w:val="000000"/>
          <w:sz w:val="21"/>
          <w:szCs w:val="21"/>
        </w:rPr>
        <w:t> началась 16 апреля 1945 года. Для её проведения привлекались силы трёх фронтов: 1-го Белорусского (командующий – маршал Георгий Константинович Жуков), 2-го Белорусского (командующий – маршал Константин Константинович Рокоссовский), 1-го Украинского (командующий – маршал Иван Степанович Конев).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Уже 24 апреля Берлин был взят в кольцо частями Красной Армии. А 25 апреля состоялась историческая встреча на Эльбе. В районе города Торгау бойцы 1-го Украинского фронта соединились с 1-й армией США.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Ночью 1 мая (по Московскому времени) над Рейхстагом было установлено Красное знамя Победы. В тот же день Адольф Гитлер покончил жизнь самоубийством.  Берлинский гарнизон капитулировал.</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Однако взятие Берлина не означало конец</w:t>
      </w:r>
      <w:proofErr w:type="gramStart"/>
      <w:r>
        <w:rPr>
          <w:rFonts w:ascii="OpenSans" w:hAnsi="OpenSans"/>
          <w:color w:val="000000"/>
          <w:sz w:val="21"/>
          <w:szCs w:val="21"/>
        </w:rPr>
        <w:t xml:space="preserve"> Т</w:t>
      </w:r>
      <w:proofErr w:type="gramEnd"/>
      <w:r>
        <w:rPr>
          <w:rFonts w:ascii="OpenSans" w:hAnsi="OpenSans"/>
          <w:color w:val="000000"/>
          <w:sz w:val="21"/>
          <w:szCs w:val="21"/>
        </w:rPr>
        <w:t>ретьего Рейха. Великая Отечественная война закончилась только после капитуляции остатков немецкой армии в Чехословакии 9 мая 1945 года.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полночь 8 мая в пригороде Берлина Карлсхорсте представители Верховного командования вермахта во главе с Вильгельмом Кейтелем подписали акт о безоговорочной капитуляции Германии. От советской стороны документ подписал маршал Жуков.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Третья и последняя официальная встреча лидеров Большой тройки состоялась в пригороде Берлина </w:t>
      </w:r>
      <w:r>
        <w:rPr>
          <w:rFonts w:ascii="OpenSans" w:hAnsi="OpenSans"/>
          <w:b/>
          <w:bCs/>
          <w:color w:val="000000"/>
          <w:sz w:val="21"/>
          <w:szCs w:val="21"/>
        </w:rPr>
        <w:t>Потсдаме </w:t>
      </w:r>
      <w:r>
        <w:rPr>
          <w:rFonts w:ascii="OpenSans" w:hAnsi="OpenSans"/>
          <w:color w:val="000000"/>
          <w:sz w:val="21"/>
          <w:szCs w:val="21"/>
        </w:rPr>
        <w:t>17 июля — 2 августа 1945 года.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СССР на конференции представлял Иосиф Сталин, США – президент Гарри Трумэн. Главой делегации Великобритании сначала был Уинстон Черчилль, а с 28 июля – новый британский премьер-министр Клемент Эттли.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 Потсдаме было решено повергнуть Германию демилитаризации (полное разоружение, упразднение всех воинских формирований и военной промышленности),</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денацификации (ликвидация остатков фашистского режима), демонополизации (уничтожение монополистических объединений), демократизации (проведение в Германии демократического переустройства).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Германия сохранялась как единое государство, однако она разделялась на зоны оккупации между странами-победительницами, включая Францию. В пользу СССР с Германии взыскивались репарации в размере 10 миллиардов рублей. На конференции установили новые границы в Европе. Были признаны довоенные границы СССР, а территория Польши расширена за счёт германских земель. Территория Восточной Пруссии была поделена между Польшей и СССР.</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Победа на Европейском театре боевых действий не означала окончания</w:t>
      </w:r>
      <w:proofErr w:type="gramStart"/>
      <w:r>
        <w:rPr>
          <w:rFonts w:ascii="OpenSans" w:hAnsi="OpenSans"/>
          <w:color w:val="000000"/>
          <w:sz w:val="21"/>
          <w:szCs w:val="21"/>
        </w:rPr>
        <w:t xml:space="preserve"> В</w:t>
      </w:r>
      <w:proofErr w:type="gramEnd"/>
      <w:r>
        <w:rPr>
          <w:rFonts w:ascii="OpenSans" w:hAnsi="OpenSans"/>
          <w:color w:val="000000"/>
          <w:sz w:val="21"/>
          <w:szCs w:val="21"/>
        </w:rPr>
        <w:t>торой мировой войны. Несмотря на то, что Потсдамская декларация содержала требование о капитуляции Японии, японское правительство продолжало вести войну на Дальнем Востоке. Вступление в войну против Японии Советского Союза в августе 1945 года значительно приблизило окончание войны.</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lastRenderedPageBreak/>
        <w:t>В результате быстрого разгрома японской Квантунской армии советскими войсками были освобождены северо-восточная часть Китая, Северная Корея, Сахалин и Курильские острова.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b/>
          <w:bCs/>
          <w:color w:val="000000"/>
          <w:sz w:val="21"/>
          <w:szCs w:val="21"/>
        </w:rPr>
        <w:t>2 сентября 1945 года</w:t>
      </w:r>
      <w:r>
        <w:rPr>
          <w:rFonts w:ascii="OpenSans" w:hAnsi="OpenSans"/>
          <w:color w:val="000000"/>
          <w:sz w:val="21"/>
          <w:szCs w:val="21"/>
        </w:rPr>
        <w:t> японские представители подписали Акт о безоговорочной капитуляции. Этот документ поставил точку во</w:t>
      </w:r>
      <w:proofErr w:type="gramStart"/>
      <w:r>
        <w:rPr>
          <w:rFonts w:ascii="OpenSans" w:hAnsi="OpenSans"/>
          <w:color w:val="000000"/>
          <w:sz w:val="21"/>
          <w:szCs w:val="21"/>
        </w:rPr>
        <w:t xml:space="preserve"> В</w:t>
      </w:r>
      <w:proofErr w:type="gramEnd"/>
      <w:r>
        <w:rPr>
          <w:rFonts w:ascii="OpenSans" w:hAnsi="OpenSans"/>
          <w:color w:val="000000"/>
          <w:sz w:val="21"/>
          <w:szCs w:val="21"/>
        </w:rPr>
        <w:t>торой мировой войне, которая завершилась полной капитуляцией стран-агрессоров.</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Вторая мировая война оказала огромное влияние на судьбы человечества. В ней участвовало 61 государство с восьмьюдесятью процентами населения земного шара. На территории 40 государств велись военные действия. Общие людские потери достигли 55 миллионов человек.</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Победа, одержанная антигитлеровской коалицией при решающем участии Советского Союза, избавила весь мир от угрозы фашизма.</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А главным результатом Великой Отечественной войны стало восстановление границ и суверенитета Советского государства. Мужество и героизм советских людей на фронте и в тылу стали одними из составляющих победы.</w:t>
      </w: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 xml:space="preserve">Однако разгром агрессоров дался Советскому Союзу огромной ценой. Война унесла жизни почти 27 миллионов советских граждан. На территории СССР за время войны было разрушено более 1700 городов и посёлков, а </w:t>
      </w:r>
      <w:proofErr w:type="gramStart"/>
      <w:r>
        <w:rPr>
          <w:rFonts w:ascii="OpenSans" w:hAnsi="OpenSans"/>
          <w:color w:val="000000"/>
          <w:sz w:val="21"/>
          <w:szCs w:val="21"/>
        </w:rPr>
        <w:t>также более</w:t>
      </w:r>
      <w:proofErr w:type="gramEnd"/>
      <w:r>
        <w:rPr>
          <w:rFonts w:ascii="OpenSans" w:hAnsi="OpenSans"/>
          <w:color w:val="000000"/>
          <w:sz w:val="21"/>
          <w:szCs w:val="21"/>
        </w:rPr>
        <w:t xml:space="preserve"> 70 000 деревень, более 31 000 предприятий, 13 000 мостов, 65 000 километров железнодорожных путей.</w:t>
      </w:r>
    </w:p>
    <w:p w:rsidR="00A364C7" w:rsidRPr="00FE0E18"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color w:val="000000"/>
          <w:sz w:val="21"/>
          <w:szCs w:val="21"/>
        </w:rPr>
        <w:t>Победы Красной Армии, которая к 1945 году стала самой мощной армией в мире, подняли авторитет СССР на международной арене и возвели его в ранг сверхдержав.</w:t>
      </w:r>
    </w:p>
    <w:p w:rsidR="00A364C7" w:rsidRPr="00FE0E18"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p>
    <w:p w:rsid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r>
        <w:rPr>
          <w:rFonts w:ascii="OpenSans" w:hAnsi="OpenSans"/>
          <w:b/>
          <w:bCs/>
          <w:color w:val="000000"/>
          <w:sz w:val="21"/>
          <w:szCs w:val="21"/>
        </w:rPr>
        <w:t>Подведём итоги.</w:t>
      </w:r>
      <w:r>
        <w:rPr>
          <w:rFonts w:ascii="OpenSans" w:hAnsi="OpenSans"/>
          <w:color w:val="000000"/>
          <w:sz w:val="21"/>
          <w:szCs w:val="21"/>
        </w:rPr>
        <w:t> В итоге мощной наступательной кампании Красной армии 1944 года военные действия были перенесены на территорию Герман</w:t>
      </w:r>
      <w:proofErr w:type="gramStart"/>
      <w:r>
        <w:rPr>
          <w:rFonts w:ascii="OpenSans" w:hAnsi="OpenSans"/>
          <w:color w:val="000000"/>
          <w:sz w:val="21"/>
          <w:szCs w:val="21"/>
        </w:rPr>
        <w:t>ии и её</w:t>
      </w:r>
      <w:proofErr w:type="gramEnd"/>
      <w:r>
        <w:rPr>
          <w:rFonts w:ascii="OpenSans" w:hAnsi="OpenSans"/>
          <w:color w:val="000000"/>
          <w:sz w:val="21"/>
          <w:szCs w:val="21"/>
        </w:rPr>
        <w:t xml:space="preserve"> союзников. На конференции в Крыму лидеры Большой тройки подтвердили требование о безоговорочной капитуляции Германии. Великая Отечественная война завершилась капитуляцией Германии 9 мая 1945 года. На Потсдамской конференции были приняты решения о демократическом Германии, была разработана послевоенная программа безопасности в мире. Вторая мировая война завершилась капитуляцией Японии 2 сентября 1945 года. Советский Союз и Красная Армия внесли решающий вклад в разгром стран-агрессоров.</w:t>
      </w:r>
    </w:p>
    <w:p w:rsidR="00A364C7" w:rsidRPr="00A364C7" w:rsidRDefault="00A364C7" w:rsidP="00A364C7">
      <w:pPr>
        <w:pStyle w:val="a4"/>
        <w:shd w:val="clear" w:color="auto" w:fill="FFFFFF"/>
        <w:spacing w:before="0" w:beforeAutospacing="0" w:after="0" w:afterAutospacing="0"/>
        <w:ind w:left="-567"/>
        <w:contextualSpacing/>
        <w:rPr>
          <w:rFonts w:ascii="OpenSans" w:hAnsi="OpenSans"/>
          <w:color w:val="000000"/>
          <w:sz w:val="21"/>
          <w:szCs w:val="21"/>
        </w:rPr>
      </w:pPr>
    </w:p>
    <w:p w:rsidR="00C2264A" w:rsidRPr="00C2264A" w:rsidRDefault="00C2264A" w:rsidP="00B128FF">
      <w:pPr>
        <w:shd w:val="clear" w:color="auto" w:fill="FFFFFF"/>
        <w:spacing w:after="0" w:line="240" w:lineRule="auto"/>
        <w:rPr>
          <w:rFonts w:ascii="Arial" w:eastAsia="Times New Roman" w:hAnsi="Arial" w:cs="Arial"/>
          <w:color w:val="000000"/>
          <w:sz w:val="20"/>
          <w:szCs w:val="20"/>
          <w:lang w:eastAsia="ru-RU"/>
        </w:rPr>
      </w:pPr>
    </w:p>
    <w:p w:rsidR="00604849" w:rsidRDefault="00604849" w:rsidP="006F42E3">
      <w:pPr>
        <w:rPr>
          <w:rFonts w:ascii="Times New Roman" w:hAnsi="Times New Roman"/>
          <w:color w:val="0070C0"/>
          <w:sz w:val="24"/>
          <w:szCs w:val="24"/>
          <w:lang w:eastAsia="ru-RU"/>
        </w:rPr>
      </w:pPr>
    </w:p>
    <w:p w:rsidR="00E0456F" w:rsidRPr="0002127B" w:rsidRDefault="00E0456F" w:rsidP="00E0456F">
      <w:pPr>
        <w:autoSpaceDE w:val="0"/>
        <w:autoSpaceDN w:val="0"/>
        <w:adjustRightInd w:val="0"/>
        <w:spacing w:after="0" w:line="240" w:lineRule="auto"/>
        <w:jc w:val="center"/>
        <w:rPr>
          <w:rFonts w:ascii="Times New Roman" w:hAnsi="Times New Roman"/>
          <w:color w:val="000000"/>
          <w:sz w:val="28"/>
          <w:szCs w:val="28"/>
        </w:rPr>
      </w:pPr>
      <w:r w:rsidRPr="0002127B">
        <w:rPr>
          <w:rFonts w:ascii="Times New Roman" w:hAnsi="Times New Roman"/>
          <w:b/>
          <w:sz w:val="28"/>
          <w:szCs w:val="24"/>
          <w:lang w:eastAsia="ru-RU"/>
        </w:rPr>
        <w:t>ПЕРЕЧЕНЬ ИСПОЛЬЗУЕМЫХ УЧЕБНЫХ ИЗДАНИЙ, ИНТЕРНЕТ-РЕСУРСОВ, ДОПОЛНИТЕЛЬНОЙ ЛИТЕРАТУРЫ</w:t>
      </w:r>
    </w:p>
    <w:p w:rsidR="00E0456F" w:rsidRPr="0002127B" w:rsidRDefault="00E0456F" w:rsidP="00E0456F">
      <w:pPr>
        <w:widowControl w:val="0"/>
        <w:autoSpaceDE w:val="0"/>
        <w:autoSpaceDN w:val="0"/>
        <w:adjustRightInd w:val="0"/>
        <w:spacing w:after="0" w:line="240" w:lineRule="auto"/>
        <w:rPr>
          <w:rFonts w:ascii="Times New Roman" w:hAnsi="Times New Roman"/>
          <w:sz w:val="24"/>
          <w:szCs w:val="24"/>
          <w:lang w:eastAsia="ru-RU"/>
        </w:rPr>
      </w:pPr>
      <w:r w:rsidRPr="0002127B">
        <w:rPr>
          <w:rFonts w:ascii="Times New Roman" w:hAnsi="Times New Roman"/>
          <w:b/>
          <w:bCs/>
          <w:i/>
          <w:iCs/>
          <w:color w:val="000000"/>
          <w:sz w:val="28"/>
          <w:szCs w:val="28"/>
        </w:rPr>
        <w:t>Основные источники:</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olor w:val="000000"/>
          <w:sz w:val="28"/>
          <w:szCs w:val="28"/>
        </w:rPr>
        <w:t xml:space="preserve"> :</w:t>
      </w:r>
      <w:proofErr w:type="gramEnd"/>
      <w:r w:rsidRPr="0002127B">
        <w:rPr>
          <w:rFonts w:ascii="Times New Roman" w:hAnsi="Times New Roman"/>
          <w:color w:val="000000"/>
          <w:sz w:val="28"/>
          <w:szCs w:val="28"/>
        </w:rPr>
        <w:t xml:space="preserve"> 2014 </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Артемов В. В. Лубченков Ю. Н. История для профессий и специальностей технического, естественно-научного, социально-экономического профилей. В 2-х ч. – М.: 2014 </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sz w:val="28"/>
          <w:szCs w:val="28"/>
          <w:lang w:eastAsia="ru-RU"/>
        </w:rPr>
        <w:t>Сахаров А.Н., Загладин Н.В История (базовый уровень) 10 кл. Русское слово.</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sz w:val="28"/>
          <w:szCs w:val="28"/>
          <w:lang w:eastAsia="ru-RU"/>
        </w:rPr>
        <w:t>Загладин Н.В., Петров Ю.А История (базовый уровень) 11 кл. Русское слово.</w:t>
      </w:r>
    </w:p>
    <w:p w:rsidR="00E0456F" w:rsidRPr="0002127B" w:rsidRDefault="00E0456F" w:rsidP="00E0456F">
      <w:pPr>
        <w:autoSpaceDE w:val="0"/>
        <w:autoSpaceDN w:val="0"/>
        <w:adjustRightInd w:val="0"/>
        <w:spacing w:after="0" w:line="240" w:lineRule="auto"/>
        <w:jc w:val="both"/>
        <w:rPr>
          <w:rFonts w:ascii="Times New Roman" w:hAnsi="Times New Roman"/>
          <w:color w:val="000000"/>
          <w:sz w:val="28"/>
          <w:szCs w:val="28"/>
        </w:rPr>
      </w:pPr>
    </w:p>
    <w:p w:rsidR="00E0456F" w:rsidRPr="0002127B" w:rsidRDefault="00E0456F" w:rsidP="00E0456F">
      <w:pPr>
        <w:autoSpaceDE w:val="0"/>
        <w:autoSpaceDN w:val="0"/>
        <w:adjustRightInd w:val="0"/>
        <w:spacing w:after="0" w:line="240" w:lineRule="auto"/>
        <w:jc w:val="both"/>
        <w:rPr>
          <w:rFonts w:ascii="Times New Roman" w:hAnsi="Times New Roman"/>
          <w:b/>
          <w:i/>
          <w:color w:val="000000"/>
          <w:sz w:val="28"/>
          <w:szCs w:val="28"/>
        </w:rPr>
      </w:pPr>
      <w:r w:rsidRPr="0002127B">
        <w:rPr>
          <w:rFonts w:ascii="Times New Roman" w:hAnsi="Times New Roman"/>
          <w:b/>
          <w:i/>
          <w:color w:val="000000"/>
          <w:sz w:val="28"/>
          <w:szCs w:val="28"/>
        </w:rPr>
        <w:t>Дополнительные источники:</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Всемирная история в 25 томах. – М., 1995.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Анисимов Е.В. Женщины на российском престоле. СПб., 1994.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Гумилев Л.Н. От Руси до России. – М. Айрис – пресс, 2002.</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Карамзин Н.М. История государства Российского. – М. 1990.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Киселев Е.И. история Отечества: термины, понятия, персоналии. – Н Новгород: ВВАГС, 2000.</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Ключевский В.О. Исторические портреты. Деятели исторической мысли. – М., 1990.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lastRenderedPageBreak/>
        <w:t xml:space="preserve">Орлов А.С., Георгиев В.А., Георгиева Н.Г. История России с древнейших времен до наших дней. – М., «Проспект», 2000.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Паранин А.С. Россия в циклах мировой истории.- М., 1999.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Смирнов Д. Нижегородская старина. Нижегородские были. – Н. Новгород, 1995. </w:t>
      </w:r>
    </w:p>
    <w:p w:rsidR="00E0456F" w:rsidRPr="0002127B" w:rsidRDefault="00E0456F" w:rsidP="00E0456F">
      <w:pPr>
        <w:spacing w:after="0" w:line="240" w:lineRule="auto"/>
        <w:rPr>
          <w:rFonts w:ascii="Times New Roman" w:hAnsi="Times New Roman"/>
          <w:sz w:val="28"/>
          <w:szCs w:val="28"/>
          <w:lang w:eastAsia="ru-RU"/>
        </w:rPr>
      </w:pPr>
    </w:p>
    <w:p w:rsidR="00E0456F" w:rsidRPr="0002127B" w:rsidRDefault="00E0456F" w:rsidP="00E0456F">
      <w:pPr>
        <w:spacing w:after="0" w:line="240" w:lineRule="auto"/>
        <w:rPr>
          <w:rFonts w:ascii="Times New Roman" w:hAnsi="Times New Roman"/>
          <w:sz w:val="28"/>
          <w:szCs w:val="28"/>
          <w:lang w:eastAsia="ru-RU"/>
        </w:rPr>
      </w:pPr>
    </w:p>
    <w:p w:rsidR="00E0456F" w:rsidRPr="0002127B" w:rsidRDefault="00E0456F" w:rsidP="00E0456F">
      <w:pPr>
        <w:autoSpaceDE w:val="0"/>
        <w:autoSpaceDN w:val="0"/>
        <w:adjustRightInd w:val="0"/>
        <w:spacing w:after="0" w:line="240" w:lineRule="auto"/>
        <w:rPr>
          <w:rFonts w:ascii="Times New Roman" w:hAnsi="Times New Roman"/>
          <w:color w:val="000000"/>
          <w:sz w:val="28"/>
          <w:szCs w:val="28"/>
        </w:rPr>
      </w:pPr>
      <w:r w:rsidRPr="0002127B">
        <w:rPr>
          <w:rFonts w:ascii="Times New Roman" w:hAnsi="Times New Roman"/>
          <w:b/>
          <w:bCs/>
          <w:i/>
          <w:iCs/>
          <w:color w:val="000000"/>
          <w:sz w:val="28"/>
          <w:szCs w:val="28"/>
        </w:rPr>
        <w:t>Интернет-ресурсы:</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http://www.gumer.info/ — Библиотека Гумер.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http://www.hist.msu.ru/ER/Etext/PICT/feudal.htm — Библиотека Исторического факультета МГУ.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http://www.plekhanovfound.ru/library/ — Библиотека социал-демократа.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http://gpw.tellur.ru/ — Великая Отечественная: материалы о Великой Отечественной войне.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http://ru.wikipedia.org — Википедия: свободная энциклопедия.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http://ru.wikisource.org/ — Викитека: свободная библиотека.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http://www.wco.ru/icons/ — виртуальный каталог икон.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http://militera.lib.ru/ — военная литература: собрание текстов.</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httр://сепtеr.fio.ru/som/getblob.asp/ — всемирная история для школьников.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http://world-war2.chat.ru/ — Вторая Мировая война в русском Интернете.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http://www.ostu.ru/personal/nikolaev/index.html — Геосинхрония: атлас всемирной истории.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httр://www.kulichki.com/~gumilev/HE1 — Древний Восток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httр://www.hе1lаdоs.гu — Древняя Греция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http://biograf-book.narod.ru/ — избранные биографии: биографическая литература СССР.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http://intellect-video.com/russian-history/ — история России и СССР: онлайн-видео.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http://www.historicus.ru/ — Историк: общественно-политический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http://history.tom.ru/ — история России от князей до Президента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http://statehistory.ru — История государства.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http://www.kulichki.com/grandwar/ — «Как наши деды воевали»: рассказы о военных конфликтах Российской империи.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lastRenderedPageBreak/>
        <w:t xml:space="preserve">http://www.raremaps.ru/ — коллекция старинных карт Российской империи.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http://old-maps.narod.ru/ — коллекция старинных карт территорий и </w:t>
      </w:r>
      <w:r w:rsidRPr="0002127B">
        <w:rPr>
          <w:rFonts w:ascii="Times New Roman" w:hAnsi="Times New Roman"/>
          <w:sz w:val="28"/>
          <w:szCs w:val="28"/>
        </w:rPr>
        <w:t xml:space="preserve">городов России.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http://www.lectures.edu.ru/ — лекции по истории для любознательных.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http://mifologia.cjb.net — мифология народов мира.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http://www.krugosvet.ru/ — онлайн-энциклопедия «Кругосвет».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http://liber.rsuh.ru/section.html?id=1042 — оцифрованные редкие и ценные издания из фонда Научной библиотеки.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http://www.august-1914.ru/ — Первая мировая война: Интернет-проект.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http://9may.ru/ — проект-акция: «наша Победа. День за днём».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http://www.temples.ru/ — проект «Храмы России».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http://radzivil.chat.ru/ — Радзивиловская летопись с иллюстрациями.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http://www.borodulincollection.com/index.html — раритеты фотохроники СССР: 1917—1991 гг. (коллекция Льва Бородулина).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http://www.rusrevolution.info/ — революция и Гражданская война: Интернет-проект.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http://www.istrodina.com/ — Родина: российский исторический иллюстрированный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http://all-photo.ru/empire/index.ru.html — Российская империя в фотографиях.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http://fershal.narod.ru/ — российский мемуарий.</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http://www.avorhist.ru/ — Русь Древняя и Удельная.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http://memoirs.ru/ — русские мемуары: Россия в дневниках и воспоминаниях.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http://www.scepsis.ru/library/history/page1/ — Скепсис: научно-просветительский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http://www.arhivtime.ru/ — следы времени: Интернет-архив старинных фотографий, открыток, документов.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http://www.sovmusic.ru/ — советская музыка.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http://www.infoliolib.info/ — университетская электронная библиотека Infolio.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http://www.hist.msu.ru/ER/Etext/index.html — электронная библиотека Исторического факультета МГУ им. М. В. Ломоносова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http://www.history.pu.ru/elbib/ — электронная библиотека исторического факультета СПбГУ.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http://ec-dejavu.ru/ — энциклопедия культур DеjаVu.</w:t>
      </w: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6F42E3" w:rsidRDefault="006F42E3" w:rsidP="006F42E3">
      <w:pPr>
        <w:rPr>
          <w:rFonts w:ascii="Times New Roman" w:hAnsi="Times New Roman"/>
          <w:color w:val="0070C0"/>
          <w:sz w:val="24"/>
          <w:szCs w:val="24"/>
          <w:lang w:eastAsia="ru-RU"/>
        </w:rPr>
      </w:pPr>
    </w:p>
    <w:p w:rsidR="006F42E3" w:rsidRDefault="006F42E3"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6C1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2">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C47ACD"/>
    <w:multiLevelType w:val="hybridMultilevel"/>
    <w:tmpl w:val="B9E2C486"/>
    <w:lvl w:ilvl="0" w:tplc="BEA449A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64019"/>
    <w:multiLevelType w:val="hybridMultilevel"/>
    <w:tmpl w:val="E4D8B086"/>
    <w:lvl w:ilvl="0" w:tplc="4EF8DA4A">
      <w:start w:val="1"/>
      <w:numFmt w:val="decimal"/>
      <w:lvlText w:val="%1."/>
      <w:lvlJc w:val="left"/>
      <w:pPr>
        <w:ind w:left="720" w:hanging="360"/>
      </w:pPr>
      <w:rPr>
        <w:rFonts w:eastAsia="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FD5496"/>
    <w:multiLevelType w:val="hybridMultilevel"/>
    <w:tmpl w:val="132001D0"/>
    <w:lvl w:ilvl="0" w:tplc="E4981EE8">
      <w:start w:val="1"/>
      <w:numFmt w:val="decimal"/>
      <w:lvlText w:val="%1."/>
      <w:lvlJc w:val="left"/>
      <w:pPr>
        <w:ind w:left="-21" w:hanging="360"/>
      </w:pPr>
      <w:rPr>
        <w:rFonts w:ascii="Arial" w:eastAsia="Times New Roman" w:hAnsi="Arial" w:cs="Arial" w:hint="default"/>
        <w:color w:val="000000"/>
        <w:sz w:val="20"/>
      </w:rPr>
    </w:lvl>
    <w:lvl w:ilvl="1" w:tplc="04190019" w:tentative="1">
      <w:start w:val="1"/>
      <w:numFmt w:val="lowerLetter"/>
      <w:lvlText w:val="%2."/>
      <w:lvlJc w:val="left"/>
      <w:pPr>
        <w:ind w:left="699" w:hanging="360"/>
      </w:pPr>
    </w:lvl>
    <w:lvl w:ilvl="2" w:tplc="0419001B" w:tentative="1">
      <w:start w:val="1"/>
      <w:numFmt w:val="lowerRoman"/>
      <w:lvlText w:val="%3."/>
      <w:lvlJc w:val="right"/>
      <w:pPr>
        <w:ind w:left="1419" w:hanging="180"/>
      </w:pPr>
    </w:lvl>
    <w:lvl w:ilvl="3" w:tplc="0419000F" w:tentative="1">
      <w:start w:val="1"/>
      <w:numFmt w:val="decimal"/>
      <w:lvlText w:val="%4."/>
      <w:lvlJc w:val="left"/>
      <w:pPr>
        <w:ind w:left="2139" w:hanging="360"/>
      </w:pPr>
    </w:lvl>
    <w:lvl w:ilvl="4" w:tplc="04190019" w:tentative="1">
      <w:start w:val="1"/>
      <w:numFmt w:val="lowerLetter"/>
      <w:lvlText w:val="%5."/>
      <w:lvlJc w:val="left"/>
      <w:pPr>
        <w:ind w:left="2859" w:hanging="360"/>
      </w:pPr>
    </w:lvl>
    <w:lvl w:ilvl="5" w:tplc="0419001B" w:tentative="1">
      <w:start w:val="1"/>
      <w:numFmt w:val="lowerRoman"/>
      <w:lvlText w:val="%6."/>
      <w:lvlJc w:val="right"/>
      <w:pPr>
        <w:ind w:left="3579" w:hanging="180"/>
      </w:pPr>
    </w:lvl>
    <w:lvl w:ilvl="6" w:tplc="0419000F" w:tentative="1">
      <w:start w:val="1"/>
      <w:numFmt w:val="decimal"/>
      <w:lvlText w:val="%7."/>
      <w:lvlJc w:val="left"/>
      <w:pPr>
        <w:ind w:left="4299" w:hanging="360"/>
      </w:pPr>
    </w:lvl>
    <w:lvl w:ilvl="7" w:tplc="04190019" w:tentative="1">
      <w:start w:val="1"/>
      <w:numFmt w:val="lowerLetter"/>
      <w:lvlText w:val="%8."/>
      <w:lvlJc w:val="left"/>
      <w:pPr>
        <w:ind w:left="5019" w:hanging="360"/>
      </w:pPr>
    </w:lvl>
    <w:lvl w:ilvl="8" w:tplc="0419001B" w:tentative="1">
      <w:start w:val="1"/>
      <w:numFmt w:val="lowerRoman"/>
      <w:lvlText w:val="%9."/>
      <w:lvlJc w:val="right"/>
      <w:pPr>
        <w:ind w:left="5739" w:hanging="180"/>
      </w:pPr>
    </w:lvl>
  </w:abstractNum>
  <w:abstractNum w:abstractNumId="8">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DD5EF1"/>
    <w:multiLevelType w:val="hybridMultilevel"/>
    <w:tmpl w:val="B9E2C486"/>
    <w:lvl w:ilvl="0" w:tplc="BEA449A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6"/>
  </w:num>
  <w:num w:numId="6">
    <w:abstractNumId w:val="2"/>
  </w:num>
  <w:num w:numId="7">
    <w:abstractNumId w:val="3"/>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547EF"/>
    <w:rsid w:val="00057FF3"/>
    <w:rsid w:val="0009602E"/>
    <w:rsid w:val="000C506E"/>
    <w:rsid w:val="000E5F9B"/>
    <w:rsid w:val="000F3B8C"/>
    <w:rsid w:val="00101AF7"/>
    <w:rsid w:val="00107FDE"/>
    <w:rsid w:val="0012448A"/>
    <w:rsid w:val="001537B4"/>
    <w:rsid w:val="00174DB8"/>
    <w:rsid w:val="00180D1E"/>
    <w:rsid w:val="00185798"/>
    <w:rsid w:val="00191CD0"/>
    <w:rsid w:val="001A2D79"/>
    <w:rsid w:val="001B464D"/>
    <w:rsid w:val="001C5A35"/>
    <w:rsid w:val="001D20D8"/>
    <w:rsid w:val="001D7537"/>
    <w:rsid w:val="001E32CF"/>
    <w:rsid w:val="00204975"/>
    <w:rsid w:val="00226531"/>
    <w:rsid w:val="00232240"/>
    <w:rsid w:val="00241839"/>
    <w:rsid w:val="00252ACD"/>
    <w:rsid w:val="002749B6"/>
    <w:rsid w:val="002750C1"/>
    <w:rsid w:val="002D285B"/>
    <w:rsid w:val="002D7F0F"/>
    <w:rsid w:val="002F6399"/>
    <w:rsid w:val="002F7FEC"/>
    <w:rsid w:val="00304608"/>
    <w:rsid w:val="003179C5"/>
    <w:rsid w:val="00320712"/>
    <w:rsid w:val="003403D5"/>
    <w:rsid w:val="00395584"/>
    <w:rsid w:val="00397E11"/>
    <w:rsid w:val="003B3E48"/>
    <w:rsid w:val="003E616A"/>
    <w:rsid w:val="003F5824"/>
    <w:rsid w:val="0046489C"/>
    <w:rsid w:val="00480575"/>
    <w:rsid w:val="00497F23"/>
    <w:rsid w:val="004A0D4D"/>
    <w:rsid w:val="004B315E"/>
    <w:rsid w:val="004C767F"/>
    <w:rsid w:val="004F7390"/>
    <w:rsid w:val="004F7564"/>
    <w:rsid w:val="005133F5"/>
    <w:rsid w:val="005270D2"/>
    <w:rsid w:val="00530E36"/>
    <w:rsid w:val="005515CA"/>
    <w:rsid w:val="00551F7E"/>
    <w:rsid w:val="00562386"/>
    <w:rsid w:val="005830D7"/>
    <w:rsid w:val="00594D5B"/>
    <w:rsid w:val="005A31BB"/>
    <w:rsid w:val="005A72A2"/>
    <w:rsid w:val="005C7C06"/>
    <w:rsid w:val="005D4E9F"/>
    <w:rsid w:val="005E79BE"/>
    <w:rsid w:val="005F2CB5"/>
    <w:rsid w:val="00604849"/>
    <w:rsid w:val="00615AE2"/>
    <w:rsid w:val="0062066D"/>
    <w:rsid w:val="00624885"/>
    <w:rsid w:val="00624BB0"/>
    <w:rsid w:val="00625BCA"/>
    <w:rsid w:val="006512AB"/>
    <w:rsid w:val="006A05BB"/>
    <w:rsid w:val="006B00AD"/>
    <w:rsid w:val="006C17AD"/>
    <w:rsid w:val="006F42E3"/>
    <w:rsid w:val="006F6BB6"/>
    <w:rsid w:val="00736B17"/>
    <w:rsid w:val="00755CE0"/>
    <w:rsid w:val="0077751D"/>
    <w:rsid w:val="00780263"/>
    <w:rsid w:val="00784524"/>
    <w:rsid w:val="007A69C2"/>
    <w:rsid w:val="007C3F12"/>
    <w:rsid w:val="007C5473"/>
    <w:rsid w:val="007D091F"/>
    <w:rsid w:val="007D1064"/>
    <w:rsid w:val="007D2E60"/>
    <w:rsid w:val="007E05A1"/>
    <w:rsid w:val="007E492C"/>
    <w:rsid w:val="00800B17"/>
    <w:rsid w:val="00823325"/>
    <w:rsid w:val="00825504"/>
    <w:rsid w:val="008743CD"/>
    <w:rsid w:val="008747EA"/>
    <w:rsid w:val="008C0710"/>
    <w:rsid w:val="00913779"/>
    <w:rsid w:val="009320D1"/>
    <w:rsid w:val="0094642C"/>
    <w:rsid w:val="009520CB"/>
    <w:rsid w:val="00967365"/>
    <w:rsid w:val="009A5287"/>
    <w:rsid w:val="009C62C0"/>
    <w:rsid w:val="009F1FC6"/>
    <w:rsid w:val="00A1289F"/>
    <w:rsid w:val="00A20796"/>
    <w:rsid w:val="00A304B0"/>
    <w:rsid w:val="00A364C7"/>
    <w:rsid w:val="00A47BBB"/>
    <w:rsid w:val="00A72E03"/>
    <w:rsid w:val="00A80B1D"/>
    <w:rsid w:val="00AB251F"/>
    <w:rsid w:val="00AB26FE"/>
    <w:rsid w:val="00AD251B"/>
    <w:rsid w:val="00AD648E"/>
    <w:rsid w:val="00B0096B"/>
    <w:rsid w:val="00B128FF"/>
    <w:rsid w:val="00B12DC2"/>
    <w:rsid w:val="00B2119C"/>
    <w:rsid w:val="00B22DCC"/>
    <w:rsid w:val="00B41995"/>
    <w:rsid w:val="00B901B1"/>
    <w:rsid w:val="00B92213"/>
    <w:rsid w:val="00B9757B"/>
    <w:rsid w:val="00BA2647"/>
    <w:rsid w:val="00BB229E"/>
    <w:rsid w:val="00BB6410"/>
    <w:rsid w:val="00BC7498"/>
    <w:rsid w:val="00BD2729"/>
    <w:rsid w:val="00BD4404"/>
    <w:rsid w:val="00BF450D"/>
    <w:rsid w:val="00BF5166"/>
    <w:rsid w:val="00C04613"/>
    <w:rsid w:val="00C1676D"/>
    <w:rsid w:val="00C2264A"/>
    <w:rsid w:val="00C22F00"/>
    <w:rsid w:val="00C268E9"/>
    <w:rsid w:val="00C32B9D"/>
    <w:rsid w:val="00C36BB8"/>
    <w:rsid w:val="00C409A4"/>
    <w:rsid w:val="00C43059"/>
    <w:rsid w:val="00C469F4"/>
    <w:rsid w:val="00CA7A77"/>
    <w:rsid w:val="00CB1E95"/>
    <w:rsid w:val="00CD462C"/>
    <w:rsid w:val="00CF29BB"/>
    <w:rsid w:val="00CF3BCD"/>
    <w:rsid w:val="00D3695D"/>
    <w:rsid w:val="00D3733D"/>
    <w:rsid w:val="00D5633B"/>
    <w:rsid w:val="00D6686B"/>
    <w:rsid w:val="00D91EE2"/>
    <w:rsid w:val="00DA5D30"/>
    <w:rsid w:val="00DC0F73"/>
    <w:rsid w:val="00DC29C6"/>
    <w:rsid w:val="00DD77AE"/>
    <w:rsid w:val="00DE671E"/>
    <w:rsid w:val="00DF1D6F"/>
    <w:rsid w:val="00E0456F"/>
    <w:rsid w:val="00E06300"/>
    <w:rsid w:val="00E174F2"/>
    <w:rsid w:val="00E20F0A"/>
    <w:rsid w:val="00E21C86"/>
    <w:rsid w:val="00E25190"/>
    <w:rsid w:val="00E253C0"/>
    <w:rsid w:val="00E74D42"/>
    <w:rsid w:val="00E8580D"/>
    <w:rsid w:val="00E947B7"/>
    <w:rsid w:val="00E97627"/>
    <w:rsid w:val="00ED4C49"/>
    <w:rsid w:val="00EF79CB"/>
    <w:rsid w:val="00EF7E46"/>
    <w:rsid w:val="00F132F4"/>
    <w:rsid w:val="00F24976"/>
    <w:rsid w:val="00F616EB"/>
    <w:rsid w:val="00F6191D"/>
    <w:rsid w:val="00F70A76"/>
    <w:rsid w:val="00FD0047"/>
    <w:rsid w:val="00FD06CF"/>
    <w:rsid w:val="00FE0E18"/>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046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qFormat/>
    <w:rsid w:val="00E74D42"/>
    <w:pPr>
      <w:spacing w:after="0" w:line="240" w:lineRule="auto"/>
      <w:jc w:val="both"/>
    </w:pPr>
    <w:rPr>
      <w:rFonts w:ascii="Calibri" w:eastAsia="Times New Roman" w:hAnsi="Calibri" w:cs="Times New Roman"/>
    </w:rPr>
  </w:style>
  <w:style w:type="paragraph" w:styleId="a3">
    <w:name w:val="List Paragraph"/>
    <w:basedOn w:val="a"/>
    <w:uiPriority w:val="34"/>
    <w:qFormat/>
    <w:rsid w:val="00C2264A"/>
    <w:pPr>
      <w:ind w:left="720"/>
      <w:contextualSpacing/>
    </w:pPr>
  </w:style>
  <w:style w:type="paragraph" w:styleId="a4">
    <w:name w:val="Normal (Web)"/>
    <w:basedOn w:val="a"/>
    <w:uiPriority w:val="99"/>
    <w:semiHidden/>
    <w:unhideWhenUsed/>
    <w:rsid w:val="00A36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317580">
      <w:bodyDiv w:val="1"/>
      <w:marLeft w:val="0"/>
      <w:marRight w:val="0"/>
      <w:marTop w:val="0"/>
      <w:marBottom w:val="0"/>
      <w:divBdr>
        <w:top w:val="none" w:sz="0" w:space="0" w:color="auto"/>
        <w:left w:val="none" w:sz="0" w:space="0" w:color="auto"/>
        <w:bottom w:val="none" w:sz="0" w:space="0" w:color="auto"/>
        <w:right w:val="none" w:sz="0" w:space="0" w:color="auto"/>
      </w:divBdr>
    </w:div>
    <w:div w:id="457342035">
      <w:bodyDiv w:val="1"/>
      <w:marLeft w:val="0"/>
      <w:marRight w:val="0"/>
      <w:marTop w:val="0"/>
      <w:marBottom w:val="0"/>
      <w:divBdr>
        <w:top w:val="none" w:sz="0" w:space="0" w:color="auto"/>
        <w:left w:val="none" w:sz="0" w:space="0" w:color="auto"/>
        <w:bottom w:val="none" w:sz="0" w:space="0" w:color="auto"/>
        <w:right w:val="none" w:sz="0" w:space="0" w:color="auto"/>
      </w:divBdr>
      <w:divsChild>
        <w:div w:id="803550055">
          <w:marLeft w:val="0"/>
          <w:marRight w:val="153"/>
          <w:marTop w:val="0"/>
          <w:marBottom w:val="0"/>
          <w:divBdr>
            <w:top w:val="none" w:sz="0" w:space="0" w:color="auto"/>
            <w:left w:val="none" w:sz="0" w:space="0" w:color="auto"/>
            <w:bottom w:val="none" w:sz="0" w:space="0" w:color="auto"/>
            <w:right w:val="none" w:sz="0" w:space="0" w:color="auto"/>
          </w:divBdr>
        </w:div>
      </w:divsChild>
    </w:div>
    <w:div w:id="533924632">
      <w:bodyDiv w:val="1"/>
      <w:marLeft w:val="0"/>
      <w:marRight w:val="0"/>
      <w:marTop w:val="0"/>
      <w:marBottom w:val="0"/>
      <w:divBdr>
        <w:top w:val="none" w:sz="0" w:space="0" w:color="auto"/>
        <w:left w:val="none" w:sz="0" w:space="0" w:color="auto"/>
        <w:bottom w:val="none" w:sz="0" w:space="0" w:color="auto"/>
        <w:right w:val="none" w:sz="0" w:space="0" w:color="auto"/>
      </w:divBdr>
    </w:div>
    <w:div w:id="1522276022">
      <w:bodyDiv w:val="1"/>
      <w:marLeft w:val="0"/>
      <w:marRight w:val="0"/>
      <w:marTop w:val="0"/>
      <w:marBottom w:val="0"/>
      <w:divBdr>
        <w:top w:val="none" w:sz="0" w:space="0" w:color="auto"/>
        <w:left w:val="none" w:sz="0" w:space="0" w:color="auto"/>
        <w:bottom w:val="none" w:sz="0" w:space="0" w:color="auto"/>
        <w:right w:val="none" w:sz="0" w:space="0" w:color="auto"/>
      </w:divBdr>
    </w:div>
    <w:div w:id="1654137053">
      <w:bodyDiv w:val="1"/>
      <w:marLeft w:val="0"/>
      <w:marRight w:val="0"/>
      <w:marTop w:val="0"/>
      <w:marBottom w:val="0"/>
      <w:divBdr>
        <w:top w:val="none" w:sz="0" w:space="0" w:color="auto"/>
        <w:left w:val="none" w:sz="0" w:space="0" w:color="auto"/>
        <w:bottom w:val="none" w:sz="0" w:space="0" w:color="auto"/>
        <w:right w:val="none" w:sz="0" w:space="0" w:color="auto"/>
      </w:divBdr>
    </w:div>
    <w:div w:id="19503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dcterms:created xsi:type="dcterms:W3CDTF">2020-03-19T05:16:00Z</dcterms:created>
  <dcterms:modified xsi:type="dcterms:W3CDTF">2020-04-05T15:16:00Z</dcterms:modified>
</cp:coreProperties>
</file>