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B" w:rsidRPr="00EB24A0" w:rsidRDefault="00AB33AB" w:rsidP="00AB33AB">
      <w:pPr>
        <w:spacing w:after="240"/>
        <w:jc w:val="center"/>
        <w:rPr>
          <w:b/>
          <w:sz w:val="28"/>
          <w:szCs w:val="28"/>
        </w:rPr>
      </w:pPr>
      <w:r w:rsidRPr="00EB24A0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5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791"/>
        <w:gridCol w:w="7360"/>
        <w:gridCol w:w="235"/>
      </w:tblGrid>
      <w:tr w:rsidR="00AB33AB" w:rsidRPr="00EB24A0" w:rsidTr="008C35A9">
        <w:tc>
          <w:tcPr>
            <w:tcW w:w="619" w:type="pct"/>
          </w:tcPr>
          <w:p w:rsidR="00AB33AB" w:rsidRPr="00EB24A0" w:rsidRDefault="00AB33AB" w:rsidP="008C35A9">
            <w:pPr>
              <w:rPr>
                <w:b/>
                <w:sz w:val="28"/>
                <w:szCs w:val="28"/>
              </w:rPr>
            </w:pPr>
            <w:r w:rsidRPr="00EB24A0">
              <w:rPr>
                <w:b/>
                <w:sz w:val="28"/>
                <w:szCs w:val="28"/>
              </w:rPr>
              <w:t>Тема</w:t>
            </w:r>
            <w:r w:rsidRPr="00EB24A0">
              <w:rPr>
                <w:sz w:val="28"/>
                <w:szCs w:val="28"/>
              </w:rPr>
              <w:t>:</w:t>
            </w:r>
          </w:p>
        </w:tc>
        <w:tc>
          <w:tcPr>
            <w:tcW w:w="4381" w:type="pct"/>
            <w:gridSpan w:val="3"/>
          </w:tcPr>
          <w:p w:rsidR="00AB33AB" w:rsidRPr="00EB24A0" w:rsidRDefault="00AB33AB" w:rsidP="008C35A9">
            <w:pPr>
              <w:jc w:val="both"/>
              <w:rPr>
                <w:sz w:val="28"/>
                <w:szCs w:val="28"/>
              </w:rPr>
            </w:pPr>
            <w:r w:rsidRPr="00126C48">
              <w:rPr>
                <w:sz w:val="28"/>
                <w:szCs w:val="28"/>
              </w:rPr>
              <w:t xml:space="preserve">Применение экологических знаний в политической деятельности с целью приобретения опыта </w:t>
            </w:r>
            <w:proofErr w:type="spellStart"/>
            <w:r w:rsidRPr="00126C48">
              <w:rPr>
                <w:sz w:val="28"/>
                <w:szCs w:val="28"/>
              </w:rPr>
              <w:t>экологонаправленной</w:t>
            </w:r>
            <w:proofErr w:type="spellEnd"/>
            <w:r w:rsidRPr="00126C48">
              <w:rPr>
                <w:sz w:val="28"/>
                <w:szCs w:val="28"/>
              </w:rPr>
              <w:t xml:space="preserve"> деятельности.</w:t>
            </w:r>
          </w:p>
        </w:tc>
      </w:tr>
      <w:tr w:rsidR="00AB33AB" w:rsidRPr="00EB24A0" w:rsidTr="008C35A9">
        <w:trPr>
          <w:gridAfter w:val="1"/>
          <w:wAfter w:w="122" w:type="pct"/>
        </w:trPr>
        <w:tc>
          <w:tcPr>
            <w:tcW w:w="1032" w:type="pct"/>
            <w:gridSpan w:val="2"/>
          </w:tcPr>
          <w:p w:rsidR="00AB33AB" w:rsidRPr="00EB24A0" w:rsidRDefault="00AB33AB" w:rsidP="008C35A9">
            <w:pPr>
              <w:rPr>
                <w:b/>
                <w:sz w:val="28"/>
                <w:szCs w:val="28"/>
              </w:rPr>
            </w:pPr>
            <w:r w:rsidRPr="00EB24A0">
              <w:rPr>
                <w:b/>
                <w:sz w:val="28"/>
                <w:szCs w:val="28"/>
              </w:rPr>
              <w:t>Цель работы</w:t>
            </w:r>
            <w:r w:rsidRPr="00EB24A0">
              <w:rPr>
                <w:sz w:val="28"/>
                <w:szCs w:val="28"/>
              </w:rPr>
              <w:t>:</w:t>
            </w:r>
          </w:p>
        </w:tc>
        <w:tc>
          <w:tcPr>
            <w:tcW w:w="3845" w:type="pct"/>
          </w:tcPr>
          <w:p w:rsidR="00AB33AB" w:rsidRPr="00EB24A0" w:rsidRDefault="00AB33AB" w:rsidP="008C35A9">
            <w:pPr>
              <w:ind w:left="9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опыт </w:t>
            </w:r>
            <w:proofErr w:type="spellStart"/>
            <w:r>
              <w:rPr>
                <w:sz w:val="28"/>
                <w:szCs w:val="28"/>
              </w:rPr>
              <w:t>экологонаправленной</w:t>
            </w:r>
            <w:proofErr w:type="spellEnd"/>
            <w:r>
              <w:rPr>
                <w:sz w:val="28"/>
                <w:szCs w:val="28"/>
              </w:rPr>
              <w:t xml:space="preserve"> деятельности.</w:t>
            </w:r>
          </w:p>
        </w:tc>
      </w:tr>
    </w:tbl>
    <w:p w:rsidR="00AB33AB" w:rsidRPr="00EB24A0" w:rsidRDefault="00AB33AB" w:rsidP="00AB33AB">
      <w:pPr>
        <w:rPr>
          <w:b/>
          <w:sz w:val="28"/>
          <w:szCs w:val="28"/>
        </w:rPr>
      </w:pPr>
    </w:p>
    <w:p w:rsidR="00AB33AB" w:rsidRDefault="00AB33AB" w:rsidP="00AB33AB">
      <w:pPr>
        <w:jc w:val="center"/>
        <w:rPr>
          <w:sz w:val="28"/>
          <w:szCs w:val="28"/>
        </w:rPr>
      </w:pPr>
      <w:r w:rsidRPr="00EB24A0">
        <w:rPr>
          <w:b/>
          <w:sz w:val="28"/>
          <w:szCs w:val="28"/>
        </w:rPr>
        <w:t>Ход работы</w:t>
      </w:r>
      <w:r w:rsidRPr="00EB24A0">
        <w:rPr>
          <w:sz w:val="28"/>
          <w:szCs w:val="28"/>
        </w:rPr>
        <w:t>:</w:t>
      </w:r>
    </w:p>
    <w:p w:rsidR="00AB33AB" w:rsidRPr="004D3E8F" w:rsidRDefault="00AB33AB" w:rsidP="00AB33AB">
      <w:pPr>
        <w:ind w:firstLine="708"/>
        <w:jc w:val="both"/>
        <w:rPr>
          <w:sz w:val="28"/>
          <w:szCs w:val="28"/>
        </w:rPr>
      </w:pPr>
      <w:proofErr w:type="gramStart"/>
      <w:r w:rsidRPr="004D3E8F">
        <w:rPr>
          <w:sz w:val="28"/>
          <w:szCs w:val="28"/>
        </w:rPr>
        <w:t>Правовые основы государственной политики в области охраны окружающей среды, обеспечивающие сохранение благоприятной окружающей среды, биологического разнообразия и природных ресурсов, в целях удовлетворения потребностей нынешнего и будущих поколений определены в Законах Российской Федерации, которые можно условно разделить на следующие группы.</w:t>
      </w:r>
      <w:proofErr w:type="gramEnd"/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Общие законопроекты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Федеральный закон от 10.01.2002 № 7-ФЗ (ред. от 27.12.2009) «Об охране окружающей природной среды» (принят ГД ФС РФ 20.12.2001).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Федеральный закон от 23.11.1995 № 174-ФЗ (ред. от 08.05.2009 с изм. от 17.12.2009) «Об экологической экспертизе» (принят ГД ФС РФ 19.07.1995).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Федеральный закон от 23.11.2009 № 261-ФЗ (ред. от 27.07.2010)  «Об энергосбережении и о повышении энергетической эффективности и о внесении изменений в отдельные законодательные акты Российской Федерации» (принят ГД ФС РФ 11.11.2009).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4. ГОСТ 17.0.0.01-76. Система стандартов в области охраны природы и улучшения использования природных ресурсов. Основные положения.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Экологический контроль и ответственность за экологические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b/>
          <w:bCs/>
          <w:sz w:val="28"/>
          <w:szCs w:val="28"/>
          <w:lang w:eastAsia="en-US"/>
        </w:rPr>
        <w:t>правонарушения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«Кодекс Российской Феде</w:t>
      </w:r>
      <w:r>
        <w:rPr>
          <w:rFonts w:eastAsiaTheme="minorHAnsi"/>
          <w:sz w:val="28"/>
          <w:szCs w:val="28"/>
          <w:lang w:eastAsia="en-US"/>
        </w:rPr>
        <w:t>рации об административных право</w:t>
      </w:r>
      <w:r w:rsidRPr="004D3E8F">
        <w:rPr>
          <w:rFonts w:eastAsiaTheme="minorHAnsi"/>
          <w:sz w:val="28"/>
          <w:szCs w:val="28"/>
          <w:lang w:eastAsia="en-US"/>
        </w:rPr>
        <w:t>нарушениях» от 30.12.2001 № 195-ФЗ (принят ГД ФС РФ 20.12.2001)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(ред. от 27.07.2010 с изм. и доп., вступающими в силу с 23.09.2010).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Гл. 7. Административные правонарушения в области охраны собственности.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«Кодекс Российской Феде</w:t>
      </w:r>
      <w:r>
        <w:rPr>
          <w:rFonts w:eastAsiaTheme="minorHAnsi"/>
          <w:sz w:val="28"/>
          <w:szCs w:val="28"/>
          <w:lang w:eastAsia="en-US"/>
        </w:rPr>
        <w:t>рации об административных право</w:t>
      </w:r>
      <w:r w:rsidRPr="004D3E8F">
        <w:rPr>
          <w:rFonts w:eastAsiaTheme="minorHAnsi"/>
          <w:sz w:val="28"/>
          <w:szCs w:val="28"/>
          <w:lang w:eastAsia="en-US"/>
        </w:rPr>
        <w:t>нарушениях» от 30.12.2001 № 195-ФЗ (принят ГД ФС РФ 20.12.2001)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(ред. от 27.07.2010 с изм. и доп., вступающими в силу с 23.09.2010).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Гл. 8. Административные право</w:t>
      </w:r>
      <w:r>
        <w:rPr>
          <w:rFonts w:eastAsiaTheme="minorHAnsi"/>
          <w:sz w:val="28"/>
          <w:szCs w:val="28"/>
          <w:lang w:eastAsia="en-US"/>
        </w:rPr>
        <w:t>нарушения в области охраны окру</w:t>
      </w:r>
      <w:r w:rsidRPr="004D3E8F">
        <w:rPr>
          <w:rFonts w:eastAsiaTheme="minorHAnsi"/>
          <w:sz w:val="28"/>
          <w:szCs w:val="28"/>
          <w:lang w:eastAsia="en-US"/>
        </w:rPr>
        <w:t>жающей среды и природопользования.</w:t>
      </w:r>
    </w:p>
    <w:p w:rsidR="00AB33AB" w:rsidRPr="004D3E8F" w:rsidRDefault="00AB33AB" w:rsidP="00AB33AB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«Уголовный кодекс Российской Федерации» от 13.06.1996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№ 63-ФЗ (принят ГД ФС РФ 24.05.1996) (ред. от 04.10.2010). Гл. 26.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Экологические преступления. Ст. 246 − 262.</w:t>
      </w: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Обеспечение экологической безопасности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lastRenderedPageBreak/>
        <w:t>1. Федеральный закон от 21.12.1994 № 68-ФЗ (ред. от 19.05.2010)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«О защите населения и территор</w:t>
      </w:r>
      <w:r>
        <w:rPr>
          <w:rFonts w:eastAsiaTheme="minorHAnsi"/>
          <w:sz w:val="28"/>
          <w:szCs w:val="28"/>
          <w:lang w:eastAsia="en-US"/>
        </w:rPr>
        <w:t>ий от чрезвычайных ситуаций при</w:t>
      </w:r>
      <w:r w:rsidRPr="004D3E8F">
        <w:rPr>
          <w:rFonts w:eastAsiaTheme="minorHAnsi"/>
          <w:sz w:val="28"/>
          <w:szCs w:val="28"/>
          <w:lang w:eastAsia="en-US"/>
        </w:rPr>
        <w:t>родного и техногенного характера» (принят ГД ФС РФ 11.11.1994).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Федеральный закон от 09.01.1996 № 3-ФЗ (ред. от 23.07.2008)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«О радиационной безопасности населения» (принят ГД ФС РФ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05.12.1995).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Федеральный закон от 21.07.1997 № 117-ФЗ (ред. от 27.12.2009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с изм. от 27.07.2010) «О безопасности гидротехнических сооружений»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(принят ГД ФС РФ 23.06.1997).</w:t>
      </w: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sz w:val="28"/>
          <w:szCs w:val="28"/>
          <w:lang w:eastAsia="en-US"/>
        </w:rPr>
        <w:t>Охрана атмосферного воздуха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Федеральный закон от 04.05.1999 № 96-ФЗ (ред. от 27.12.2009)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«Об охране атмосферного воздуха» (принят ГД ФС РФ 02.04.1999).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2. Федеральный закон от 22.03.2003 № 34-ФЗ «О запрете производства и оборота этилированного </w:t>
      </w:r>
      <w:r>
        <w:rPr>
          <w:rFonts w:eastAsiaTheme="minorHAnsi"/>
          <w:sz w:val="28"/>
          <w:szCs w:val="28"/>
          <w:lang w:eastAsia="en-US"/>
        </w:rPr>
        <w:t>автомобильного бензина в Россий</w:t>
      </w:r>
      <w:r w:rsidRPr="004D3E8F">
        <w:rPr>
          <w:rFonts w:eastAsiaTheme="minorHAnsi"/>
          <w:sz w:val="28"/>
          <w:szCs w:val="28"/>
          <w:lang w:eastAsia="en-US"/>
        </w:rPr>
        <w:t>ской Федерации» (принят ГД ФС РФ 7.03.2003).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3. Федеральный закон от 04.11.2004 № 128-ФЗ «О ратификации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 xml:space="preserve">Киотского протокола к Рамочной </w:t>
      </w:r>
      <w:r>
        <w:rPr>
          <w:rFonts w:eastAsiaTheme="minorHAnsi"/>
          <w:sz w:val="28"/>
          <w:szCs w:val="28"/>
          <w:lang w:eastAsia="en-US"/>
        </w:rPr>
        <w:t>конвенции Организации Объединен</w:t>
      </w:r>
      <w:r w:rsidRPr="004D3E8F">
        <w:rPr>
          <w:rFonts w:eastAsiaTheme="minorHAnsi"/>
          <w:sz w:val="28"/>
          <w:szCs w:val="28"/>
          <w:lang w:eastAsia="en-US"/>
        </w:rPr>
        <w:t>ных Наций об изменении климата» (принят ГД ФС РФ 22.10.2004).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4. Национальные стандарты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охраны атмосферного воздуха (таблица).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Национальные стандарты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охраны атмосферного воздуха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17.2.1.01-76 Охрана природы. Атмосфера. Классификация выбросов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по составу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17.2.1.02-76 Охрана природы. Атмосфера. Термины и определения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выбросов двигателей </w:t>
      </w:r>
      <w:r>
        <w:rPr>
          <w:rFonts w:eastAsiaTheme="minorHAnsi"/>
          <w:sz w:val="28"/>
          <w:szCs w:val="28"/>
          <w:lang w:eastAsia="en-US"/>
        </w:rPr>
        <w:t>автомобилей, тракторов, самоход</w:t>
      </w:r>
      <w:r w:rsidRPr="004D3E8F">
        <w:rPr>
          <w:rFonts w:eastAsiaTheme="minorHAnsi"/>
          <w:sz w:val="28"/>
          <w:szCs w:val="28"/>
          <w:lang w:eastAsia="en-US"/>
        </w:rPr>
        <w:t>ных сельскохозяйственных и строительно-дорожных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машин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17.2.1.03-84 Охрана природы. Атмосфера. Термины и определения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контроля загрязнения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17.2.1.04-77 Охрана природы. А</w:t>
      </w:r>
      <w:r>
        <w:rPr>
          <w:rFonts w:eastAsiaTheme="minorHAnsi"/>
          <w:sz w:val="28"/>
          <w:szCs w:val="28"/>
          <w:lang w:eastAsia="en-US"/>
        </w:rPr>
        <w:t>тмосфера. Источники и метеороло</w:t>
      </w:r>
      <w:r w:rsidRPr="004D3E8F">
        <w:rPr>
          <w:rFonts w:eastAsiaTheme="minorHAnsi"/>
          <w:sz w:val="28"/>
          <w:szCs w:val="28"/>
          <w:lang w:eastAsia="en-US"/>
        </w:rPr>
        <w:t xml:space="preserve">гические факторы </w:t>
      </w:r>
      <w:r>
        <w:rPr>
          <w:rFonts w:eastAsiaTheme="minorHAnsi"/>
          <w:sz w:val="28"/>
          <w:szCs w:val="28"/>
          <w:lang w:eastAsia="en-US"/>
        </w:rPr>
        <w:t>загрязнения, промышленные выбро</w:t>
      </w:r>
      <w:r w:rsidRPr="004D3E8F">
        <w:rPr>
          <w:rFonts w:eastAsiaTheme="minorHAnsi"/>
          <w:sz w:val="28"/>
          <w:szCs w:val="28"/>
          <w:lang w:eastAsia="en-US"/>
        </w:rPr>
        <w:t>сы. Термины и определения</w:t>
      </w: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17.2.2. 01-84 Охрана природы. Атмосфера. Дизели автомобильные.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Дымность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отработавших газов. Нормы и методы измерений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ГОСТ 17.2.2.02-98 Охрана природы. Атмосфера. Нормы и методы измерения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дымности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отра</w:t>
      </w:r>
      <w:r>
        <w:rPr>
          <w:rFonts w:eastAsiaTheme="minorHAnsi"/>
          <w:sz w:val="28"/>
          <w:szCs w:val="28"/>
          <w:lang w:eastAsia="en-US"/>
        </w:rPr>
        <w:t>ботавших газов тракторных и ком</w:t>
      </w:r>
      <w:r w:rsidRPr="004D3E8F">
        <w:rPr>
          <w:rFonts w:eastAsiaTheme="minorHAnsi"/>
          <w:sz w:val="28"/>
          <w:szCs w:val="28"/>
          <w:lang w:eastAsia="en-US"/>
        </w:rPr>
        <w:t>байновых дизелей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ГОСТ 17.2.2.04 -86 Охрана природы. </w:t>
      </w:r>
      <w:r>
        <w:rPr>
          <w:rFonts w:eastAsiaTheme="minorHAnsi"/>
          <w:sz w:val="28"/>
          <w:szCs w:val="28"/>
          <w:lang w:eastAsia="en-US"/>
        </w:rPr>
        <w:t>Атмосфера. Двигатели газотурбин</w:t>
      </w:r>
      <w:r w:rsidRPr="004D3E8F">
        <w:rPr>
          <w:rFonts w:eastAsiaTheme="minorHAnsi"/>
          <w:sz w:val="28"/>
          <w:szCs w:val="28"/>
          <w:lang w:eastAsia="en-US"/>
        </w:rPr>
        <w:t>ных самолетов гражданской авиации. Нормы и методы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определения выбросов загрязняющих веществ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17.2.2.05-97 Охрана природы. А</w:t>
      </w:r>
      <w:r>
        <w:rPr>
          <w:rFonts w:eastAsiaTheme="minorHAnsi"/>
          <w:sz w:val="28"/>
          <w:szCs w:val="28"/>
          <w:lang w:eastAsia="en-US"/>
        </w:rPr>
        <w:t>тмосфера. Нормы и методы измере</w:t>
      </w:r>
      <w:r w:rsidRPr="004D3E8F">
        <w:rPr>
          <w:rFonts w:eastAsiaTheme="minorHAnsi"/>
          <w:sz w:val="28"/>
          <w:szCs w:val="28"/>
          <w:lang w:eastAsia="en-US"/>
        </w:rPr>
        <w:t>ния выбросов вредн</w:t>
      </w:r>
      <w:r>
        <w:rPr>
          <w:rFonts w:eastAsiaTheme="minorHAnsi"/>
          <w:sz w:val="28"/>
          <w:szCs w:val="28"/>
          <w:lang w:eastAsia="en-US"/>
        </w:rPr>
        <w:t>ых веществ с отработавшими газа</w:t>
      </w:r>
      <w:r w:rsidRPr="004D3E8F">
        <w:rPr>
          <w:rFonts w:eastAsiaTheme="minorHAnsi"/>
          <w:sz w:val="28"/>
          <w:szCs w:val="28"/>
          <w:lang w:eastAsia="en-US"/>
        </w:rPr>
        <w:t>ми тракторных и комбайновых дизелей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*ГОСТ 17.2.3.01-86 Охрана природы. Атмосфера. Правила контроля качества воздуха населенных пунктов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lastRenderedPageBreak/>
        <w:t>*ГОСТ 17.2.3.02-86 Охрана природы. Атмосфера. Правила установления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допустимых выб</w:t>
      </w:r>
      <w:r>
        <w:rPr>
          <w:rFonts w:eastAsiaTheme="minorHAnsi"/>
          <w:sz w:val="28"/>
          <w:szCs w:val="28"/>
          <w:lang w:eastAsia="en-US"/>
        </w:rPr>
        <w:t>росов вредных веще</w:t>
      </w:r>
      <w:proofErr w:type="gramStart"/>
      <w:r>
        <w:rPr>
          <w:rFonts w:eastAsiaTheme="minorHAnsi"/>
          <w:sz w:val="28"/>
          <w:szCs w:val="28"/>
          <w:lang w:eastAsia="en-US"/>
        </w:rPr>
        <w:t>ств пр</w:t>
      </w:r>
      <w:proofErr w:type="gramEnd"/>
      <w:r>
        <w:rPr>
          <w:rFonts w:eastAsiaTheme="minorHAnsi"/>
          <w:sz w:val="28"/>
          <w:szCs w:val="28"/>
          <w:lang w:eastAsia="en-US"/>
        </w:rPr>
        <w:t>омышлен</w:t>
      </w:r>
      <w:r w:rsidRPr="004D3E8F">
        <w:rPr>
          <w:rFonts w:eastAsiaTheme="minorHAnsi"/>
          <w:sz w:val="28"/>
          <w:szCs w:val="28"/>
          <w:lang w:eastAsia="en-US"/>
        </w:rPr>
        <w:t>ными предприятиями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 xml:space="preserve">ГОСТ 17.2.4.01-80 Охрана природы. </w:t>
      </w:r>
      <w:r>
        <w:rPr>
          <w:rFonts w:eastAsiaTheme="minorHAnsi"/>
          <w:sz w:val="28"/>
          <w:szCs w:val="28"/>
          <w:lang w:eastAsia="en-US"/>
        </w:rPr>
        <w:t>Атмосфера. Метод определения ве</w:t>
      </w:r>
      <w:r w:rsidRPr="004D3E8F">
        <w:rPr>
          <w:rFonts w:eastAsiaTheme="minorHAnsi"/>
          <w:sz w:val="28"/>
          <w:szCs w:val="28"/>
          <w:lang w:eastAsia="en-US"/>
        </w:rPr>
        <w:t xml:space="preserve">личины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каплеуноса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после мокрых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пылегазоочистных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аппаратов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17.2.4.02-81 Охрана природы. А</w:t>
      </w:r>
      <w:r>
        <w:rPr>
          <w:rFonts w:eastAsiaTheme="minorHAnsi"/>
          <w:sz w:val="28"/>
          <w:szCs w:val="28"/>
          <w:lang w:eastAsia="en-US"/>
        </w:rPr>
        <w:t>тмосфера. Общие требования к ме</w:t>
      </w:r>
      <w:r w:rsidRPr="004D3E8F">
        <w:rPr>
          <w:rFonts w:eastAsiaTheme="minorHAnsi"/>
          <w:sz w:val="28"/>
          <w:szCs w:val="28"/>
          <w:lang w:eastAsia="en-US"/>
        </w:rPr>
        <w:t>тодам определения загрязняющих веществ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ГОСТ 17.2.4.03-81 Охрана природы. Атмосфера. </w:t>
      </w:r>
      <w:proofErr w:type="spellStart"/>
      <w:r w:rsidRPr="004D3E8F">
        <w:rPr>
          <w:rFonts w:eastAsiaTheme="minorHAnsi"/>
          <w:sz w:val="28"/>
          <w:szCs w:val="28"/>
          <w:lang w:eastAsia="en-US"/>
        </w:rPr>
        <w:t>Индофенольный</w:t>
      </w:r>
      <w:proofErr w:type="spellEnd"/>
      <w:r w:rsidRPr="004D3E8F">
        <w:rPr>
          <w:rFonts w:eastAsiaTheme="minorHAnsi"/>
          <w:sz w:val="28"/>
          <w:szCs w:val="28"/>
          <w:lang w:eastAsia="en-US"/>
        </w:rPr>
        <w:t xml:space="preserve"> метод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для определения аммиака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17.2.4.04-82 Охрана природы. Атмосфера. Нормирование внешних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шумовых характерис</w:t>
      </w:r>
      <w:r>
        <w:rPr>
          <w:rFonts w:eastAsiaTheme="minorHAnsi"/>
          <w:sz w:val="28"/>
          <w:szCs w:val="28"/>
          <w:lang w:eastAsia="en-US"/>
        </w:rPr>
        <w:t>тик судов внутреннего и прибреж</w:t>
      </w:r>
      <w:r w:rsidRPr="004D3E8F">
        <w:rPr>
          <w:rFonts w:eastAsiaTheme="minorHAnsi"/>
          <w:sz w:val="28"/>
          <w:szCs w:val="28"/>
          <w:lang w:eastAsia="en-US"/>
        </w:rPr>
        <w:t>ного плавания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17.2.4.05-83 Охрана природы. Атмосфера. Гравиметрический метод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определения взвешенных частиц пыли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17.2.4.06-90 Охрана природы. Ме</w:t>
      </w:r>
      <w:r>
        <w:rPr>
          <w:rFonts w:eastAsiaTheme="minorHAnsi"/>
          <w:sz w:val="28"/>
          <w:szCs w:val="28"/>
          <w:lang w:eastAsia="en-US"/>
        </w:rPr>
        <w:t>тоды определения скорости и рас</w:t>
      </w:r>
      <w:r w:rsidRPr="004D3E8F">
        <w:rPr>
          <w:rFonts w:eastAsiaTheme="minorHAnsi"/>
          <w:sz w:val="28"/>
          <w:szCs w:val="28"/>
          <w:lang w:eastAsia="en-US"/>
        </w:rPr>
        <w:t xml:space="preserve">хода газопылевых </w:t>
      </w:r>
      <w:r>
        <w:rPr>
          <w:rFonts w:eastAsiaTheme="minorHAnsi"/>
          <w:sz w:val="28"/>
          <w:szCs w:val="28"/>
          <w:lang w:eastAsia="en-US"/>
        </w:rPr>
        <w:t>потоков, отходящих от стационар</w:t>
      </w:r>
      <w:r w:rsidRPr="004D3E8F">
        <w:rPr>
          <w:rFonts w:eastAsiaTheme="minorHAnsi"/>
          <w:sz w:val="28"/>
          <w:szCs w:val="28"/>
          <w:lang w:eastAsia="en-US"/>
        </w:rPr>
        <w:t>ных источников загрязнения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17.2.4.07-90 Охрана природы. Методы определения давления и температуры газопылев</w:t>
      </w:r>
      <w:r>
        <w:rPr>
          <w:rFonts w:eastAsiaTheme="minorHAnsi"/>
          <w:sz w:val="28"/>
          <w:szCs w:val="28"/>
          <w:lang w:eastAsia="en-US"/>
        </w:rPr>
        <w:t>ых потоков, отходящих от стацио</w:t>
      </w:r>
      <w:r w:rsidRPr="004D3E8F">
        <w:rPr>
          <w:rFonts w:eastAsiaTheme="minorHAnsi"/>
          <w:sz w:val="28"/>
          <w:szCs w:val="28"/>
          <w:lang w:eastAsia="en-US"/>
        </w:rPr>
        <w:t>нарных источников загрязнения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17.2.4.08-90 Охрана природы. Мето</w:t>
      </w:r>
      <w:r>
        <w:rPr>
          <w:rFonts w:eastAsiaTheme="minorHAnsi"/>
          <w:sz w:val="28"/>
          <w:szCs w:val="28"/>
          <w:lang w:eastAsia="en-US"/>
        </w:rPr>
        <w:t>д определения влажности га</w:t>
      </w:r>
      <w:r w:rsidRPr="004D3E8F">
        <w:rPr>
          <w:rFonts w:eastAsiaTheme="minorHAnsi"/>
          <w:sz w:val="28"/>
          <w:szCs w:val="28"/>
          <w:lang w:eastAsia="en-US"/>
        </w:rPr>
        <w:t>зопылевых потоко</w:t>
      </w:r>
      <w:r>
        <w:rPr>
          <w:rFonts w:eastAsiaTheme="minorHAnsi"/>
          <w:sz w:val="28"/>
          <w:szCs w:val="28"/>
          <w:lang w:eastAsia="en-US"/>
        </w:rPr>
        <w:t>в, отходящих от стационарных ис</w:t>
      </w:r>
      <w:r w:rsidRPr="004D3E8F">
        <w:rPr>
          <w:rFonts w:eastAsiaTheme="minorHAnsi"/>
          <w:sz w:val="28"/>
          <w:szCs w:val="28"/>
          <w:lang w:eastAsia="en-US"/>
        </w:rPr>
        <w:t>точников загрязнения</w:t>
      </w: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ГОСТ 17.2.6.02-85 Охрана природы. Ат</w:t>
      </w:r>
      <w:r>
        <w:rPr>
          <w:rFonts w:eastAsiaTheme="minorHAnsi"/>
          <w:sz w:val="28"/>
          <w:szCs w:val="28"/>
          <w:lang w:eastAsia="en-US"/>
        </w:rPr>
        <w:t>мосфера. Газоанализаторы автома</w:t>
      </w:r>
      <w:r w:rsidRPr="004D3E8F">
        <w:rPr>
          <w:rFonts w:eastAsiaTheme="minorHAnsi"/>
          <w:sz w:val="28"/>
          <w:szCs w:val="28"/>
          <w:lang w:eastAsia="en-US"/>
        </w:rPr>
        <w:t>тические для контроля загрязнения атмосферы</w:t>
      </w:r>
    </w:p>
    <w:p w:rsidR="00AB33AB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AB33AB" w:rsidRPr="004D3E8F" w:rsidRDefault="00AB33AB" w:rsidP="00AB33A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4D3E8F">
        <w:rPr>
          <w:rFonts w:eastAsiaTheme="minorHAnsi"/>
          <w:b/>
          <w:bCs/>
          <w:i/>
          <w:iCs/>
          <w:sz w:val="28"/>
          <w:szCs w:val="28"/>
          <w:lang w:eastAsia="en-US"/>
        </w:rPr>
        <w:t>Контрольные вопросы</w:t>
      </w:r>
    </w:p>
    <w:p w:rsidR="00AB33AB" w:rsidRPr="004D3E8F" w:rsidRDefault="00AB33AB" w:rsidP="00AB33AB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1. Какими параметрами определяется правовое регулирование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охраны окружающей среды и при</w:t>
      </w:r>
      <w:r>
        <w:rPr>
          <w:rFonts w:eastAsiaTheme="minorHAnsi"/>
          <w:sz w:val="28"/>
          <w:szCs w:val="28"/>
          <w:lang w:eastAsia="en-US"/>
        </w:rPr>
        <w:t>родопользования в Российской Фе</w:t>
      </w:r>
      <w:r w:rsidRPr="004D3E8F">
        <w:rPr>
          <w:rFonts w:eastAsiaTheme="minorHAnsi"/>
          <w:sz w:val="28"/>
          <w:szCs w:val="28"/>
          <w:lang w:eastAsia="en-US"/>
        </w:rPr>
        <w:t>дерации?</w:t>
      </w:r>
    </w:p>
    <w:p w:rsidR="00AB33AB" w:rsidRPr="004D3E8F" w:rsidRDefault="00AB33AB" w:rsidP="00AB33AB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2. Назовите общие законопр</w:t>
      </w:r>
      <w:r>
        <w:rPr>
          <w:rFonts w:eastAsiaTheme="minorHAnsi"/>
          <w:sz w:val="28"/>
          <w:szCs w:val="28"/>
          <w:lang w:eastAsia="en-US"/>
        </w:rPr>
        <w:t>оекты, определяющие правовые ос</w:t>
      </w:r>
      <w:r w:rsidRPr="004D3E8F">
        <w:rPr>
          <w:rFonts w:eastAsiaTheme="minorHAnsi"/>
          <w:sz w:val="28"/>
          <w:szCs w:val="28"/>
          <w:lang w:eastAsia="en-US"/>
        </w:rPr>
        <w:t>новы государственной политики в области охраны окружающей среды.</w:t>
      </w:r>
    </w:p>
    <w:p w:rsidR="00AB33AB" w:rsidRPr="004D3E8F" w:rsidRDefault="00AB33AB" w:rsidP="00AB33AB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 xml:space="preserve">3. На </w:t>
      </w:r>
      <w:proofErr w:type="gramStart"/>
      <w:r w:rsidRPr="004D3E8F"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 w:rsidRPr="004D3E8F">
        <w:rPr>
          <w:rFonts w:eastAsiaTheme="minorHAnsi"/>
          <w:sz w:val="28"/>
          <w:szCs w:val="28"/>
          <w:lang w:eastAsia="en-US"/>
        </w:rPr>
        <w:t xml:space="preserve"> каких правовых актов в России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E8F">
        <w:rPr>
          <w:rFonts w:eastAsiaTheme="minorHAnsi"/>
          <w:sz w:val="28"/>
          <w:szCs w:val="28"/>
          <w:lang w:eastAsia="en-US"/>
        </w:rPr>
        <w:t>экологический контроль и ответственность за экологические правонарушения?</w:t>
      </w:r>
    </w:p>
    <w:p w:rsidR="00AB33AB" w:rsidRDefault="00AB33AB" w:rsidP="00AB33AB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4D3E8F">
        <w:rPr>
          <w:rFonts w:eastAsiaTheme="minorHAnsi"/>
          <w:sz w:val="28"/>
          <w:szCs w:val="28"/>
          <w:lang w:eastAsia="en-US"/>
        </w:rPr>
        <w:t>4. Какими законопроектами об</w:t>
      </w:r>
      <w:r>
        <w:rPr>
          <w:rFonts w:eastAsiaTheme="minorHAnsi"/>
          <w:sz w:val="28"/>
          <w:szCs w:val="28"/>
          <w:lang w:eastAsia="en-US"/>
        </w:rPr>
        <w:t>еспечивается экологическая безо</w:t>
      </w:r>
      <w:r w:rsidRPr="004D3E8F">
        <w:rPr>
          <w:rFonts w:eastAsiaTheme="minorHAnsi"/>
          <w:sz w:val="28"/>
          <w:szCs w:val="28"/>
          <w:lang w:eastAsia="en-US"/>
        </w:rPr>
        <w:t>пасность и охрана атмосферного воздуха в Российской Федерации?</w:t>
      </w:r>
    </w:p>
    <w:p w:rsidR="00A07FEC" w:rsidRDefault="00A07FEC">
      <w:bookmarkStart w:id="0" w:name="_GoBack"/>
      <w:bookmarkEnd w:id="0"/>
    </w:p>
    <w:sectPr w:rsidR="00A0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B7"/>
    <w:rsid w:val="00A07FEC"/>
    <w:rsid w:val="00AB33AB"/>
    <w:rsid w:val="00AD19B7"/>
    <w:rsid w:val="00D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D7421D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D7421D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D7421D"/>
  </w:style>
  <w:style w:type="character" w:customStyle="1" w:styleId="1230">
    <w:name w:val="123 Знак"/>
    <w:link w:val="123"/>
    <w:rsid w:val="00D7421D"/>
    <w:rPr>
      <w:rFonts w:eastAsia="Calibri"/>
      <w:b/>
      <w:sz w:val="28"/>
      <w:szCs w:val="28"/>
    </w:rPr>
  </w:style>
  <w:style w:type="character" w:styleId="a5">
    <w:name w:val="Strong"/>
    <w:basedOn w:val="a0"/>
    <w:qFormat/>
    <w:rsid w:val="00D7421D"/>
    <w:rPr>
      <w:b/>
      <w:bCs/>
    </w:rPr>
  </w:style>
  <w:style w:type="paragraph" w:styleId="a6">
    <w:name w:val="List Paragraph"/>
    <w:basedOn w:val="a"/>
    <w:uiPriority w:val="34"/>
    <w:qFormat/>
    <w:rsid w:val="00D74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AB33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D7421D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D7421D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D7421D"/>
  </w:style>
  <w:style w:type="character" w:customStyle="1" w:styleId="1230">
    <w:name w:val="123 Знак"/>
    <w:link w:val="123"/>
    <w:rsid w:val="00D7421D"/>
    <w:rPr>
      <w:rFonts w:eastAsia="Calibri"/>
      <w:b/>
      <w:sz w:val="28"/>
      <w:szCs w:val="28"/>
    </w:rPr>
  </w:style>
  <w:style w:type="character" w:styleId="a5">
    <w:name w:val="Strong"/>
    <w:basedOn w:val="a0"/>
    <w:qFormat/>
    <w:rsid w:val="00D7421D"/>
    <w:rPr>
      <w:b/>
      <w:bCs/>
    </w:rPr>
  </w:style>
  <w:style w:type="paragraph" w:styleId="a6">
    <w:name w:val="List Paragraph"/>
    <w:basedOn w:val="a"/>
    <w:uiPriority w:val="34"/>
    <w:qFormat/>
    <w:rsid w:val="00D74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AB33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 Юрьевна</dc:creator>
  <cp:keywords/>
  <dc:description/>
  <cp:lastModifiedBy>Лариса  Юрьевна</cp:lastModifiedBy>
  <cp:revision>2</cp:revision>
  <dcterms:created xsi:type="dcterms:W3CDTF">2020-03-23T06:53:00Z</dcterms:created>
  <dcterms:modified xsi:type="dcterms:W3CDTF">2020-03-23T06:53:00Z</dcterms:modified>
</cp:coreProperties>
</file>