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E0" w:rsidRPr="002E6EE0" w:rsidRDefault="002E6EE0" w:rsidP="002E6EE0">
      <w:pPr>
        <w:keepNext/>
        <w:keepLines/>
        <w:shd w:val="clear" w:color="auto" w:fill="FFFFFF"/>
        <w:spacing w:after="0" w:line="276" w:lineRule="auto"/>
        <w:jc w:val="left"/>
        <w:outlineLvl w:val="0"/>
        <w:rPr>
          <w:rFonts w:eastAsiaTheme="majorEastAsia" w:cs="Times New Roman"/>
          <w:b/>
          <w:bCs/>
          <w:color w:val="336299"/>
          <w:sz w:val="32"/>
          <w:szCs w:val="32"/>
        </w:rPr>
      </w:pPr>
      <w:r w:rsidRPr="002E6EE0">
        <w:rPr>
          <w:rFonts w:eastAsiaTheme="majorEastAsia" w:cs="Times New Roman"/>
          <w:b/>
          <w:bCs/>
          <w:color w:val="336299"/>
          <w:sz w:val="32"/>
          <w:szCs w:val="32"/>
        </w:rPr>
        <w:t>Памятка «Осторожно, тонкий лед!»</w:t>
      </w:r>
    </w:p>
    <w:p w:rsidR="002E6EE0" w:rsidRPr="002E6EE0" w:rsidRDefault="002E6EE0" w:rsidP="002E6EE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8E1535" wp14:editId="06D04E20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228854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396" y="21461"/>
                <wp:lineTo x="21396" y="0"/>
                <wp:lineTo x="0" y="0"/>
              </wp:wrapPolygon>
            </wp:wrapThrough>
            <wp:docPr id="1" name="Рисунок 1" descr="http://suhobuzimskiy-sovet.ru/sites/default/files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hobuzimskiy-sovet.ru/sites/default/files/images/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>В осенний период во время понижения температуры окружающей среды до отрицательных значений, на водных объектах начинает устанавливаться ледяной покров.</w:t>
      </w:r>
    </w:p>
    <w:p w:rsidR="002E6EE0" w:rsidRPr="002E6EE0" w:rsidRDefault="002E6EE0" w:rsidP="002E6EE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2E6EE0" w:rsidRPr="002E6EE0" w:rsidRDefault="002E6EE0" w:rsidP="002E6EE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>Особенно это касается детей, играющих вблизи кромки льда.</w:t>
      </w:r>
    </w:p>
    <w:p w:rsidR="002E6EE0" w:rsidRPr="002E6EE0" w:rsidRDefault="002E6EE0" w:rsidP="002E6EE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Это нужно знать</w:t>
      </w:r>
    </w:p>
    <w:p w:rsidR="002E6EE0" w:rsidRPr="002E6EE0" w:rsidRDefault="002E6EE0" w:rsidP="002E6EE0">
      <w:pPr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2E6EE0" w:rsidRPr="002E6EE0" w:rsidRDefault="002E6EE0" w:rsidP="002E6EE0">
      <w:pPr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proofErr w:type="spellStart"/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>произростания</w:t>
      </w:r>
      <w:proofErr w:type="spellEnd"/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водной растительности, вблизи деревьев, кустов, камыша.</w:t>
      </w:r>
    </w:p>
    <w:p w:rsidR="002E6EE0" w:rsidRPr="002E6EE0" w:rsidRDefault="002E6EE0" w:rsidP="002E6EE0">
      <w:pPr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2E6EE0" w:rsidRPr="002E6EE0" w:rsidRDefault="002E6EE0" w:rsidP="002E6EE0">
      <w:pPr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2E6EE0" w:rsidRPr="002E6EE0" w:rsidRDefault="002E6EE0" w:rsidP="002E6EE0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E6EE0"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 wp14:anchorId="557CFE64" wp14:editId="37383040">
            <wp:extent cx="2733407" cy="2066925"/>
            <wp:effectExtent l="0" t="0" r="0" b="0"/>
            <wp:docPr id="3" name="Рисунок 3" descr="http://suhobuzimskiy-sovet.ru/sites/default/files/image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hobuzimskiy-sovet.ru/sites/default/files/images/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EE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r w:rsidRPr="002E6EE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19FCCA3" wp14:editId="6A7A4455">
            <wp:extent cx="2862180" cy="2066925"/>
            <wp:effectExtent l="0" t="0" r="0" b="0"/>
            <wp:docPr id="4" name="Рисунок 4" descr="http://suhobuzimskiy-sovet.ru/sites/default/files/images/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hobuzimskiy-sovet.ru/sites/default/files/images/bezopas_led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E0" w:rsidRPr="002E6EE0" w:rsidRDefault="002E6EE0" w:rsidP="002E6EE0">
      <w:pPr>
        <w:shd w:val="clear" w:color="auto" w:fill="FFFFFF"/>
        <w:spacing w:after="0"/>
        <w:jc w:val="left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Если случилась беда</w:t>
      </w:r>
    </w:p>
    <w:p w:rsidR="002E6EE0" w:rsidRPr="002E6EE0" w:rsidRDefault="002E6EE0" w:rsidP="002E6EE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6EE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Что делать, если вы провалились в холодную воду: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>Позовите на помощь.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>Не паникуйте, не делайте резких  движений, стабилизируйте дыхание.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>Попытайтесь осторожно налечь грудью на край льда и забросить одну, а потом  и другую ноги на лед.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>Если лед выдержал, перекатываясь, медленно ползите к берегу.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>Ползите в ту сторону, откуда пришли, ведь лед здесь уже проверен на прочность.</w:t>
      </w:r>
    </w:p>
    <w:p w:rsidR="002E6EE0" w:rsidRPr="002E6EE0" w:rsidRDefault="002E6EE0" w:rsidP="002E6EE0">
      <w:pPr>
        <w:numPr>
          <w:ilvl w:val="0"/>
          <w:numId w:val="2"/>
        </w:numPr>
        <w:shd w:val="clear" w:color="auto" w:fill="FFFFFF"/>
        <w:spacing w:after="0" w:line="276" w:lineRule="auto"/>
        <w:jc w:val="left"/>
        <w:rPr>
          <w:rFonts w:cs="Times New Roman"/>
          <w:color w:val="000000"/>
          <w:sz w:val="24"/>
          <w:szCs w:val="24"/>
        </w:rPr>
      </w:pPr>
      <w:r w:rsidRPr="002E6EE0">
        <w:rPr>
          <w:rFonts w:cs="Times New Roman"/>
          <w:color w:val="000000"/>
          <w:sz w:val="24"/>
          <w:szCs w:val="24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</w:t>
      </w:r>
      <w:r w:rsidRPr="002E6EE0">
        <w:rPr>
          <w:rFonts w:cs="Times New Roman"/>
          <w:color w:val="000000"/>
          <w:sz w:val="24"/>
          <w:szCs w:val="24"/>
        </w:rPr>
        <w:lastRenderedPageBreak/>
        <w:t>пострадавшего горячим чаем. Ни в коем случае не давайте пострадавшему алкоголь – в подобных  случаях это может привести к летальному исходу.  </w:t>
      </w:r>
    </w:p>
    <w:p w:rsidR="002E6EE0" w:rsidRPr="002E6EE0" w:rsidRDefault="002E6EE0" w:rsidP="002E6EE0">
      <w:pPr>
        <w:shd w:val="clear" w:color="auto" w:fill="FFFFFF"/>
        <w:spacing w:before="100" w:beforeAutospacing="1" w:after="100" w:afterAutospacing="1" w:line="312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EE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C113" wp14:editId="2E6103D1">
                <wp:simplePos x="0" y="0"/>
                <wp:positionH relativeFrom="column">
                  <wp:posOffset>3308985</wp:posOffset>
                </wp:positionH>
                <wp:positionV relativeFrom="paragraph">
                  <wp:posOffset>2585085</wp:posOffset>
                </wp:positionV>
                <wp:extent cx="1238250" cy="381000"/>
                <wp:effectExtent l="0" t="0" r="0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60.55pt;margin-top:203.55pt;width:9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" stroked="f"/>
            </w:pict>
          </mc:Fallback>
        </mc:AlternateContent>
      </w:r>
      <w:r w:rsidRPr="002E6EE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DC43F6" wp14:editId="4F2828CE">
            <wp:extent cx="5505450" cy="4143375"/>
            <wp:effectExtent l="0" t="0" r="0" b="0"/>
            <wp:docPr id="5" name="Рисунок 5" descr="C:\Users\admin\Desktop\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E0" w:rsidRPr="002E6EE0" w:rsidRDefault="002E6EE0" w:rsidP="002E6EE0">
      <w:pPr>
        <w:shd w:val="clear" w:color="auto" w:fill="FFFFFF"/>
        <w:spacing w:before="100" w:beforeAutospacing="1" w:after="100" w:afterAutospacing="1" w:line="312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6EE0" w:rsidRPr="002E6EE0" w:rsidRDefault="002E6EE0" w:rsidP="002E6EE0">
      <w:pPr>
        <w:shd w:val="clear" w:color="auto" w:fill="FFFFFF"/>
        <w:spacing w:before="100" w:beforeAutospacing="1" w:after="100" w:afterAutospacing="1" w:line="312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6EE" w:rsidRDefault="00E316EE">
      <w:bookmarkStart w:id="0" w:name="_GoBack"/>
      <w:bookmarkEnd w:id="0"/>
    </w:p>
    <w:sectPr w:rsidR="00E3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078"/>
    <w:multiLevelType w:val="multilevel"/>
    <w:tmpl w:val="828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05690"/>
    <w:multiLevelType w:val="multilevel"/>
    <w:tmpl w:val="4A0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E0"/>
    <w:rsid w:val="002E6EE0"/>
    <w:rsid w:val="00C46C49"/>
    <w:rsid w:val="00E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9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2019-10-31T13:19:00Z</dcterms:created>
  <dcterms:modified xsi:type="dcterms:W3CDTF">2019-10-31T13:19:00Z</dcterms:modified>
</cp:coreProperties>
</file>