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31" w:rsidRDefault="00F25731" w:rsidP="00A50F5D">
      <w:pPr>
        <w:pStyle w:val="a4"/>
        <w:jc w:val="left"/>
      </w:pPr>
      <w:r>
        <w:rPr>
          <w:noProof/>
        </w:rPr>
        <w:drawing>
          <wp:inline distT="0" distB="0" distL="0" distR="0">
            <wp:extent cx="5938668" cy="9121254"/>
            <wp:effectExtent l="0" t="0" r="5080" b="3810"/>
            <wp:docPr id="2" name="Рисунок 2" descr="C:\Users\User\Desktop\ЛОКАЛЬНЫЕ АКТЫ С ПЕЧАТЬЮ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 С ПЕЧАТЬЮ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31" w:rsidRDefault="00F25731">
      <w:pPr>
        <w:ind w:firstLine="709"/>
        <w:rPr>
          <w:rFonts w:ascii="Book Antiqua" w:hAnsi="Book Antiqua"/>
          <w:b/>
          <w:bCs/>
          <w:sz w:val="32"/>
        </w:rPr>
      </w:pPr>
      <w:r>
        <w:lastRenderedPageBreak/>
        <w:br w:type="page"/>
      </w:r>
      <w:bookmarkStart w:id="0" w:name="_GoBack"/>
      <w:bookmarkEnd w:id="0"/>
    </w:p>
    <w:p w:rsidR="00C51050" w:rsidRDefault="00C51050" w:rsidP="00C51050">
      <w:pPr>
        <w:numPr>
          <w:ilvl w:val="0"/>
          <w:numId w:val="1"/>
        </w:num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Общие  положения.</w:t>
      </w:r>
    </w:p>
    <w:p w:rsidR="00C51050" w:rsidRDefault="00C51050" w:rsidP="00C51050">
      <w:pPr>
        <w:spacing w:line="360" w:lineRule="auto"/>
        <w:ind w:left="360"/>
      </w:pP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1.1.Настоящие  Правила разработаны и утверждены в соответствии со статьями 189, 190 ТК РФ и имеют своей целью способствовать правильной  организации р</w:t>
      </w:r>
      <w:r w:rsidR="008E6867">
        <w:t>аботы трудового коллектива учреждения</w:t>
      </w:r>
      <w:r>
        <w:t>, рациональному использованию рабочего времени, повышению качества и эффективности труда работников, укреплению трудовой дисциплины.</w:t>
      </w:r>
    </w:p>
    <w:p w:rsidR="00C51050" w:rsidRDefault="00C51050" w:rsidP="00C51050">
      <w:pPr>
        <w:numPr>
          <w:ilvl w:val="0"/>
          <w:numId w:val="1"/>
        </w:numPr>
        <w:tabs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Прием и увольнение работников.</w:t>
      </w:r>
    </w:p>
    <w:p w:rsidR="00C51050" w:rsidRDefault="00C51050" w:rsidP="00EC1F78">
      <w:pPr>
        <w:pStyle w:val="a6"/>
        <w:spacing w:line="360" w:lineRule="auto"/>
        <w:ind w:left="0"/>
      </w:pPr>
      <w:r>
        <w:rPr>
          <w:rFonts w:ascii="Times New Roman" w:hAnsi="Times New Roman"/>
        </w:rPr>
        <w:tab/>
        <w:t xml:space="preserve">2.1. </w:t>
      </w:r>
      <w:r w:rsidR="00EC1F78">
        <w:rPr>
          <w:rFonts w:ascii="Times New Roman" w:hAnsi="Times New Roman"/>
        </w:rPr>
        <w:t>При заключении трудового договора лицо, поступающее на работу, предъявляет работодателю</w:t>
      </w:r>
      <w:r w:rsidR="008E6867">
        <w:rPr>
          <w:rFonts w:ascii="Times New Roman" w:hAnsi="Times New Roman"/>
        </w:rPr>
        <w:t xml:space="preserve"> документы согласно статье 65 ТК РФ.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2.2. Лица, поступающие на работу по совместительству, вместо трудовой книжки предъявляют справку с основного места работы с указанием  должности и графика работы.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 xml:space="preserve">2.3. Прием на работу оформляется подписанием трудового договора в письменной форме между работником и  работодателем 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Условия  трудового договора о работе  не могут быть ниже условий, гарантированных  трудовым  законодательством</w:t>
      </w:r>
      <w:proofErr w:type="gramStart"/>
      <w:r>
        <w:t xml:space="preserve"> .</w:t>
      </w:r>
      <w:proofErr w:type="gramEnd"/>
    </w:p>
    <w:p w:rsidR="00C51050" w:rsidRDefault="00C51050" w:rsidP="00C51050">
      <w:pPr>
        <w:tabs>
          <w:tab w:val="left" w:pos="900"/>
        </w:tabs>
        <w:spacing w:line="360" w:lineRule="auto"/>
      </w:pPr>
      <w:r>
        <w:rPr>
          <w:color w:val="FF0000"/>
        </w:rPr>
        <w:tab/>
      </w:r>
      <w:r>
        <w:t>2.4. По подписании трудового договора администрация издает приказ о приеме на работу, который доводится до сведения работника  под  роспись в трехдневный срок со дня подписания договора. Содержание приказа работодателя о приеме работника на работу должно соответствовать заключенному с этим работником трудовому договору.</w:t>
      </w:r>
    </w:p>
    <w:p w:rsidR="00C51050" w:rsidRDefault="00C51050" w:rsidP="00C51050">
      <w:pPr>
        <w:tabs>
          <w:tab w:val="left" w:pos="0"/>
        </w:tabs>
        <w:spacing w:line="360" w:lineRule="auto"/>
        <w:ind w:left="180"/>
      </w:pPr>
      <w:r>
        <w:t>Перед  допуском к работе (до подписания трудового договора) вновь  поступившего  работника, переведенного на другую  работу, администрация учреждения обязана: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>-ознакомить работника с порученной работой, его должностной инструкцией, условиями и оплатой труда, разъяснить его  права и обязанности;</w:t>
      </w:r>
    </w:p>
    <w:p w:rsidR="00C51050" w:rsidRDefault="00C51050" w:rsidP="00C51050">
      <w:pPr>
        <w:spacing w:line="360" w:lineRule="auto"/>
      </w:pPr>
      <w:r>
        <w:t>-ознакомить  работника с настоящими Правилами  - проинструктировать  по правилам  техники  безопасности, санитарии,  противопожарной охране и другим правилам охраны труда, а также правилами  пользования служебными помещениями</w:t>
      </w:r>
    </w:p>
    <w:p w:rsidR="00C51050" w:rsidRDefault="00C51050" w:rsidP="00C51050">
      <w:pPr>
        <w:spacing w:line="360" w:lineRule="auto"/>
      </w:pPr>
      <w:r>
        <w:t>- ознакомить  работника с локальными нормативными актами и коллективным договором</w:t>
      </w:r>
    </w:p>
    <w:p w:rsidR="00C51050" w:rsidRDefault="00C51050" w:rsidP="00C51050">
      <w:pPr>
        <w:spacing w:line="360" w:lineRule="auto"/>
      </w:pPr>
      <w:r>
        <w:t>- ознакомить  работника с Положением о первичной профсоюзной организации, действующей в учреждении.</w:t>
      </w:r>
    </w:p>
    <w:p w:rsidR="00C51050" w:rsidRDefault="00C51050" w:rsidP="00C51050">
      <w:pPr>
        <w:spacing w:line="360" w:lineRule="auto"/>
        <w:ind w:left="180" w:firstLine="528"/>
      </w:pPr>
      <w:r>
        <w:t>2.5. На всех работников, проработавших свыше 5 дней, ведутся трудовые книжки в установленном порядке.</w:t>
      </w:r>
    </w:p>
    <w:p w:rsidR="00C51050" w:rsidRDefault="00C51050" w:rsidP="00C51050">
      <w:pPr>
        <w:spacing w:line="360" w:lineRule="auto"/>
        <w:ind w:left="180" w:firstLine="528"/>
      </w:pPr>
      <w:r>
        <w:t xml:space="preserve">2.6. На каждого работника ведется  личное дело, которое  состоит из личного листка по учету кадров, автобиографии, копии документа об образовании,  </w:t>
      </w:r>
      <w:r>
        <w:lastRenderedPageBreak/>
        <w:t xml:space="preserve">квалификации, профессиональной  подготовке, медицинского заключения об отсутствии противопоказаний по состоянию здоровья для работы в  учебных заведениях, выписок  из приказов о назначении, переводе, поощрениях и увольнении. Кроме того, на каждого  работника ведется  учетная карточка формы Т-2. Личное дело и учетная карточка  хранится в </w:t>
      </w:r>
      <w:r w:rsidR="0048351A">
        <w:t>колледже</w:t>
      </w:r>
      <w:r>
        <w:t>.</w:t>
      </w:r>
    </w:p>
    <w:p w:rsidR="00C51050" w:rsidRDefault="00C51050" w:rsidP="00C51050">
      <w:pPr>
        <w:pStyle w:val="2"/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2.7. Перевод работников на другую постоянную работу, в той же организации по инициативе работодателя, то есть изменение трудовой функции или изменение существенных условий трудового договора, а равно перевод на другую постоянную работу в другую организацию, либо в другую местность вместе с организацией  производится только с письменного согласия работника, кроме случаев, когда закон допускает временный перевод  без согласия работника по производственной  необходимости, для замещения  временно отсутствующего  работника и в связи с простоем, в т. ч. </w:t>
      </w:r>
      <w:r w:rsidR="0048351A">
        <w:rPr>
          <w:rFonts w:ascii="Times New Roman" w:hAnsi="Times New Roman"/>
        </w:rPr>
        <w:t>ч</w:t>
      </w:r>
      <w:r>
        <w:rPr>
          <w:rFonts w:ascii="Times New Roman" w:hAnsi="Times New Roman"/>
        </w:rPr>
        <w:t>астичным (статья 74 ТК РФ).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2.8. В соответствии с законодательством о  труде, работники, заключившие срочный трудовой договор (ст. 59 ТК РФ)  могут расторгнуть его досрочно согласно ст. 79 ТК РФ.</w:t>
      </w:r>
    </w:p>
    <w:p w:rsidR="00C51050" w:rsidRDefault="00C51050" w:rsidP="00C51050">
      <w:pPr>
        <w:spacing w:line="360" w:lineRule="auto"/>
        <w:ind w:right="-365" w:firstLine="540"/>
      </w:pPr>
      <w:r>
        <w:tab/>
        <w:t xml:space="preserve">2.9.Увольнение в связи с сокращением  штата или численности работников, либо по  несоответствию  занимаемой должности   допускается  при условии, если невозможно  перевести  увольняемого работника, с его согласия, на другую работу по получении  предварительного согласия ст. 81 п. 2 ТК РФ. 4.8. Сокращение сотрудников ОГБПОУ </w:t>
      </w:r>
      <w:proofErr w:type="spellStart"/>
      <w:r w:rsidR="00BF42EE">
        <w:t>Южского</w:t>
      </w:r>
      <w:proofErr w:type="spellEnd"/>
      <w:r w:rsidR="00BF42EE">
        <w:t xml:space="preserve"> технологического колледжа</w:t>
      </w:r>
      <w:r>
        <w:t xml:space="preserve">, связанное с ликвидацией, перепрофилированием, изменением нормативов учебной нагрузки, сокращением численности </w:t>
      </w:r>
      <w:proofErr w:type="spellStart"/>
      <w:r w:rsidR="0048351A">
        <w:t>об</w:t>
      </w:r>
      <w:r>
        <w:t>у</w:t>
      </w:r>
      <w:r w:rsidR="0048351A">
        <w:t>ю</w:t>
      </w:r>
      <w:r>
        <w:t>чащихся</w:t>
      </w:r>
      <w:proofErr w:type="spellEnd"/>
      <w:r>
        <w:t xml:space="preserve">  и т.п., может осуществляться при условии предварительного, не менее чем за 2 месяца, предупреждения увольняемых работников, письменного уведомления профкома. Увольнение преподавателей в связи с сокращением штатов  допускается только после окончания учебного года.</w:t>
      </w:r>
    </w:p>
    <w:p w:rsidR="00C51050" w:rsidRDefault="00C51050" w:rsidP="00C51050">
      <w:pPr>
        <w:spacing w:line="360" w:lineRule="auto"/>
        <w:ind w:right="-365" w:firstLine="540"/>
      </w:pPr>
      <w:r>
        <w:t xml:space="preserve">2.10. </w:t>
      </w:r>
      <w:r w:rsidR="008E6867">
        <w:t>При сокращении численности или штата работников организации преимущественное право на оставление на работе согласно ст.179 ТК РФ предоставляется работникам с более высокой производительностью труда и квалификацией. При равной производительности труда и квалификации предпочтение в оставлении на работе отдаётся: семейны</w:t>
      </w:r>
      <w:proofErr w:type="gramStart"/>
      <w:r w:rsidR="008E6867">
        <w:t>м-</w:t>
      </w:r>
      <w:proofErr w:type="gramEnd"/>
      <w:r w:rsidR="008E6867">
        <w:t xml:space="preserve"> при наличие двух 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</w:t>
      </w:r>
      <w:r w:rsidR="00E44D96">
        <w:t xml:space="preserve"> заработком: работникам, получившим в данной организации трудовое увечье или профессиональное заболевание; </w:t>
      </w:r>
      <w:r w:rsidR="00E44D96">
        <w:lastRenderedPageBreak/>
        <w:t>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работы»</w:t>
      </w:r>
      <w:r w:rsidR="0048351A">
        <w:t>.</w:t>
      </w:r>
      <w:r w:rsidR="008E6867">
        <w:t xml:space="preserve"> </w:t>
      </w:r>
    </w:p>
    <w:p w:rsidR="00C51050" w:rsidRDefault="00C51050" w:rsidP="00C51050">
      <w:pPr>
        <w:tabs>
          <w:tab w:val="left" w:pos="900"/>
        </w:tabs>
        <w:spacing w:line="360" w:lineRule="auto"/>
      </w:pPr>
    </w:p>
    <w:p w:rsidR="00C51050" w:rsidRDefault="00C51050" w:rsidP="00C51050">
      <w:pPr>
        <w:tabs>
          <w:tab w:val="left" w:pos="900"/>
        </w:tabs>
        <w:spacing w:line="360" w:lineRule="auto"/>
        <w:ind w:left="180"/>
      </w:pPr>
      <w:r>
        <w:tab/>
        <w:t xml:space="preserve">2.11.Увольнение  за систематическое неисполнение трудовых обязанностей  без уважительных причин (п.5 ст. 81 ТК РФ); </w:t>
      </w:r>
      <w:proofErr w:type="gramStart"/>
      <w:r>
        <w:t>прогул или отсутствие   на работе более 4-х часов подряд в течение  рабочего дня  без уважительных причин (п.6 ст. 81 ТК РФ), появление на работе в нетрезвом состоянии, а также состоянии наркотического  или  токсического  опьянения  (п. 6б ст. 81 ТК РФ), совершение виновных действий работником, непосредственно обслуживающим  денежные или товарные  ценности, если эти действия  дают основания для  утраты доверия к</w:t>
      </w:r>
      <w:proofErr w:type="gramEnd"/>
      <w:r>
        <w:t xml:space="preserve"> </w:t>
      </w:r>
      <w:proofErr w:type="gramStart"/>
      <w:r>
        <w:t xml:space="preserve">нему со стороны администрации (п. 6г ст. 81 ТК РФ), совершение работником, выполняющим  воспитательные функции аморального поступка, несовместимого с  продолжением  данной работы (п.8 ст. 81 ТК РФ), повторное в течение года грубое нарушение Устава </w:t>
      </w:r>
      <w:r w:rsidR="00BF42EE">
        <w:t>колледжа</w:t>
      </w:r>
      <w:r>
        <w:t xml:space="preserve">   и применение, в том  числе однократное,  методов воспитания, связанных с физическим  или  психическим насилием над личностью обучающегося   производится при условии  доказанности вины увольняемого работника</w:t>
      </w:r>
      <w:proofErr w:type="gramEnd"/>
      <w:r>
        <w:t xml:space="preserve"> в совершенном проступке.</w:t>
      </w:r>
    </w:p>
    <w:p w:rsidR="00C51050" w:rsidRDefault="00C51050" w:rsidP="00C51050">
      <w:pPr>
        <w:tabs>
          <w:tab w:val="left" w:pos="360"/>
        </w:tabs>
        <w:spacing w:line="360" w:lineRule="auto"/>
        <w:ind w:left="360" w:hanging="540"/>
      </w:pPr>
      <w:r>
        <w:tab/>
      </w:r>
      <w:r>
        <w:tab/>
        <w:t>2.12.  В день увольнения администрация учреждения производит с увольняемым работником полный денежный расчет  и выдает ему  надлежаще  оформленную трудовую книжку.  Запись о  причине  увольнения в трудовую книжку вносится в соответствии с формулировками   законодательства и ссылкой на  соответствующую статью  и пункт ТК РФ.</w:t>
      </w:r>
    </w:p>
    <w:p w:rsidR="00C51050" w:rsidRDefault="00C51050" w:rsidP="00C51050">
      <w:pPr>
        <w:tabs>
          <w:tab w:val="left" w:pos="360"/>
        </w:tabs>
        <w:spacing w:line="360" w:lineRule="auto"/>
        <w:ind w:left="360" w:hanging="540"/>
      </w:pPr>
      <w:r>
        <w:tab/>
      </w:r>
      <w:r>
        <w:tab/>
        <w:t>При увольнении  по обстоятельствам, с которыми  закон связывает  предоставление льгот и преимуществ, запись в трудовую  книжку вносится  с указанием этих</w:t>
      </w:r>
      <w:r w:rsidR="00BF42EE">
        <w:t xml:space="preserve"> </w:t>
      </w:r>
      <w:r>
        <w:t>обстоятельств.</w:t>
      </w:r>
    </w:p>
    <w:p w:rsidR="00C51050" w:rsidRDefault="00C51050" w:rsidP="00C51050">
      <w:pPr>
        <w:tabs>
          <w:tab w:val="left" w:pos="900"/>
        </w:tabs>
        <w:spacing w:line="360" w:lineRule="auto"/>
        <w:jc w:val="center"/>
        <w:rPr>
          <w:b/>
          <w:bCs/>
          <w:u w:val="single"/>
        </w:rPr>
      </w:pPr>
    </w:p>
    <w:p w:rsidR="00C51050" w:rsidRDefault="00C51050" w:rsidP="00C51050">
      <w:pPr>
        <w:tabs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3.Обязанности работников.</w:t>
      </w:r>
    </w:p>
    <w:p w:rsidR="00C51050" w:rsidRDefault="00C51050" w:rsidP="00C51050">
      <w:pPr>
        <w:tabs>
          <w:tab w:val="left" w:pos="900"/>
        </w:tabs>
        <w:spacing w:line="360" w:lineRule="auto"/>
        <w:rPr>
          <w:bCs/>
          <w:iCs/>
        </w:rPr>
      </w:pPr>
      <w:r>
        <w:tab/>
      </w:r>
      <w:r>
        <w:rPr>
          <w:bCs/>
          <w:iCs/>
        </w:rPr>
        <w:t>Все работники учреждения обязаны: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 xml:space="preserve">3.1.Работать  добросовестно, соблюдать дисциплину труда, своевременно и точно исполнять  распоряжения  администрации </w:t>
      </w:r>
      <w:r w:rsidR="009B0E53">
        <w:t>колледжа</w:t>
      </w:r>
      <w:r>
        <w:t>, использовать все рабочее  время  для полезного труда, воздерживаться от действий, мешающих  другим работникам выполнять их трудовые обязанности.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3.2. Систематически повышать свою трудовую квалификацию.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 xml:space="preserve">               3.3. Соблюдать требования правил  охраны труда и техники  безопасности, </w:t>
      </w:r>
      <w:proofErr w:type="gramStart"/>
      <w:r>
        <w:t>о</w:t>
      </w:r>
      <w:proofErr w:type="gramEnd"/>
      <w:r>
        <w:t xml:space="preserve"> всех случаях  травматизма незамедлительно сообщать администрации.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lastRenderedPageBreak/>
        <w:tab/>
        <w:t>3.4. Проходить в установленные сроки  периодические  медицинские  осмотры, соблюдать  санитарные правила, гигиену  труда, пользоваться  средствами индивидуальной защиты.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 xml:space="preserve">3.5. Соблюдать правила пожарной  безопасности и  пользования помещениями </w:t>
      </w:r>
      <w:r w:rsidR="00BF42EE">
        <w:t>колледжа</w:t>
      </w:r>
      <w:proofErr w:type="gramStart"/>
      <w:r>
        <w:t xml:space="preserve"> .</w:t>
      </w:r>
      <w:proofErr w:type="gramEnd"/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 xml:space="preserve">3.6. Содержать  рабочее место, мебель, оборудование и приспособления в исправном и аккуратном состоянии, соблюдать  чистоту в помещениях </w:t>
      </w:r>
      <w:r w:rsidR="00BF42EE">
        <w:t>колледжа</w:t>
      </w:r>
      <w:r>
        <w:t>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3.7. Соблюдать  установленный порядок хранения материальных ценностей и документов.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 xml:space="preserve">3.8.Беречь имущество </w:t>
      </w:r>
      <w:r w:rsidR="00602076">
        <w:t>учреждения</w:t>
      </w:r>
      <w:r>
        <w:t>, бережно использовать  материалы, рационально расходовать электроэнергию, тепло, воду.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 xml:space="preserve">3.9.Вести  себя  достойно на работе, в  общественных  местах, соблюдать этические нормы поведения в коллективе, быть внимательным и вежливым с родителями  и членами коллектива </w:t>
      </w:r>
      <w:r w:rsidR="00BF42EE">
        <w:t>колледжа</w:t>
      </w:r>
      <w:r>
        <w:t>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 xml:space="preserve">3.10.Своевременно заполнять и аккуратно вести  установленную  документацию.        </w:t>
      </w:r>
      <w:r>
        <w:tab/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3.11. Добросовестно выполнять круг конкретных функциональных обязанностей, которые каждый работник выполняет  по своей должности, специальности и квалификации, определяется  должностными инструкциями, утвержденными  директором учреждения на основании  квалификационных  характеристик, тарифно-квалификационных справочников и нормативных документов.</w:t>
      </w:r>
    </w:p>
    <w:p w:rsidR="00C51050" w:rsidRDefault="00C51050" w:rsidP="00C51050">
      <w:pPr>
        <w:tabs>
          <w:tab w:val="left" w:pos="900"/>
        </w:tabs>
        <w:spacing w:line="360" w:lineRule="auto"/>
        <w:ind w:left="900"/>
      </w:pPr>
    </w:p>
    <w:p w:rsidR="00C51050" w:rsidRDefault="00C51050" w:rsidP="00C51050">
      <w:pPr>
        <w:tabs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4.Основные права  работников образования.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Основные права работников  образования определены</w:t>
      </w:r>
    </w:p>
    <w:p w:rsidR="00C51050" w:rsidRDefault="00C51050" w:rsidP="00C51050">
      <w:pPr>
        <w:numPr>
          <w:ilvl w:val="0"/>
          <w:numId w:val="2"/>
        </w:numPr>
        <w:tabs>
          <w:tab w:val="num" w:pos="360"/>
          <w:tab w:val="left" w:pos="900"/>
        </w:tabs>
        <w:spacing w:line="360" w:lineRule="auto"/>
        <w:ind w:left="0" w:firstLine="0"/>
      </w:pPr>
      <w:r>
        <w:t>ТК РФ (ст. 21, 52, 53, 64, 113, 142, 153, 171, 173, 174, 197, 220, 234, 238, 254, 255, 256, 282, 331, 332, 333, 334, 335, 336, 382, 399);</w:t>
      </w:r>
    </w:p>
    <w:p w:rsidR="00C51050" w:rsidRDefault="00C51050" w:rsidP="00C51050">
      <w:r>
        <w:t>Федеральный закон «Об образовании в Российской Федерации»</w:t>
      </w:r>
    </w:p>
    <w:p w:rsidR="00C51050" w:rsidRDefault="00C51050" w:rsidP="00C51050">
      <w:r>
        <w:t xml:space="preserve"> от 29 декабря 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 ст. 4 Гл.1, ст. 46,47, 48 Гл. 5</w:t>
      </w:r>
    </w:p>
    <w:p w:rsidR="009B0E53" w:rsidRDefault="009B0E53" w:rsidP="00C51050">
      <w:pPr>
        <w:tabs>
          <w:tab w:val="num" w:pos="360"/>
          <w:tab w:val="left" w:pos="900"/>
        </w:tabs>
        <w:spacing w:line="360" w:lineRule="auto"/>
      </w:pPr>
    </w:p>
    <w:p w:rsidR="00C51050" w:rsidRDefault="00C51050" w:rsidP="00C51050">
      <w:pPr>
        <w:tabs>
          <w:tab w:val="num" w:pos="360"/>
          <w:tab w:val="left" w:pos="900"/>
        </w:tabs>
        <w:spacing w:line="360" w:lineRule="auto"/>
      </w:pPr>
      <w:r>
        <w:t>Педагогические работники имеют право:</w:t>
      </w:r>
    </w:p>
    <w:p w:rsidR="00C51050" w:rsidRDefault="00C51050" w:rsidP="00C51050">
      <w:pPr>
        <w:tabs>
          <w:tab w:val="num" w:pos="360"/>
          <w:tab w:val="left" w:pos="900"/>
        </w:tabs>
        <w:spacing w:line="360" w:lineRule="auto"/>
      </w:pPr>
      <w:r>
        <w:tab/>
      </w:r>
      <w:r>
        <w:tab/>
        <w:t>4.1. Участвовать в управлении учреждением:</w:t>
      </w:r>
    </w:p>
    <w:p w:rsidR="00C51050" w:rsidRDefault="00C51050" w:rsidP="00C51050">
      <w:pPr>
        <w:numPr>
          <w:ilvl w:val="0"/>
          <w:numId w:val="2"/>
        </w:numPr>
        <w:tabs>
          <w:tab w:val="num" w:pos="360"/>
          <w:tab w:val="left" w:pos="900"/>
        </w:tabs>
        <w:spacing w:line="360" w:lineRule="auto"/>
        <w:ind w:left="0" w:firstLine="0"/>
      </w:pPr>
      <w:r>
        <w:t>обсуждать Коллективный договор и Правила  внутреннего  трудового распорядка;</w:t>
      </w:r>
    </w:p>
    <w:p w:rsidR="00C51050" w:rsidRDefault="00C51050" w:rsidP="00C51050">
      <w:pPr>
        <w:numPr>
          <w:ilvl w:val="0"/>
          <w:numId w:val="2"/>
        </w:numPr>
        <w:tabs>
          <w:tab w:val="num" w:pos="360"/>
          <w:tab w:val="left" w:pos="900"/>
        </w:tabs>
        <w:spacing w:line="360" w:lineRule="auto"/>
        <w:ind w:left="0" w:firstLine="0"/>
      </w:pPr>
      <w:r>
        <w:t xml:space="preserve">быть избранным в Совет  </w:t>
      </w:r>
      <w:r w:rsidR="00BF42EE">
        <w:t>колледжа</w:t>
      </w:r>
      <w:proofErr w:type="gramStart"/>
      <w:r>
        <w:t xml:space="preserve"> ;</w:t>
      </w:r>
      <w:proofErr w:type="gramEnd"/>
    </w:p>
    <w:p w:rsidR="00C51050" w:rsidRDefault="00C51050" w:rsidP="00C51050">
      <w:pPr>
        <w:numPr>
          <w:ilvl w:val="0"/>
          <w:numId w:val="2"/>
        </w:numPr>
        <w:tabs>
          <w:tab w:val="num" w:pos="360"/>
          <w:tab w:val="left" w:pos="900"/>
        </w:tabs>
        <w:spacing w:line="360" w:lineRule="auto"/>
        <w:ind w:left="0" w:firstLine="0"/>
      </w:pPr>
      <w:r>
        <w:t>работать и принимать  решения на заседаниях педагогического Совета;</w:t>
      </w:r>
    </w:p>
    <w:p w:rsidR="00C51050" w:rsidRDefault="00C51050" w:rsidP="00C51050">
      <w:pPr>
        <w:numPr>
          <w:ilvl w:val="0"/>
          <w:numId w:val="2"/>
        </w:numPr>
        <w:tabs>
          <w:tab w:val="num" w:pos="360"/>
          <w:tab w:val="left" w:pos="900"/>
        </w:tabs>
        <w:spacing w:line="360" w:lineRule="auto"/>
        <w:ind w:left="0" w:firstLine="0"/>
      </w:pPr>
      <w:r>
        <w:t>принимать решения  на общем собрании коллектива работников;</w:t>
      </w:r>
    </w:p>
    <w:p w:rsidR="00C51050" w:rsidRDefault="00C51050" w:rsidP="00C51050">
      <w:pPr>
        <w:tabs>
          <w:tab w:val="num" w:pos="360"/>
          <w:tab w:val="left" w:pos="900"/>
        </w:tabs>
        <w:spacing w:line="360" w:lineRule="auto"/>
      </w:pPr>
      <w:r>
        <w:tab/>
      </w:r>
      <w:r>
        <w:tab/>
        <w:t>4.2. Защищать свою профессиональную честь и достоинство.</w:t>
      </w:r>
    </w:p>
    <w:p w:rsidR="00C51050" w:rsidRDefault="00C51050" w:rsidP="00C51050">
      <w:pPr>
        <w:tabs>
          <w:tab w:val="num" w:pos="360"/>
          <w:tab w:val="left" w:pos="900"/>
        </w:tabs>
        <w:spacing w:line="360" w:lineRule="auto"/>
      </w:pPr>
      <w:r>
        <w:lastRenderedPageBreak/>
        <w:tab/>
      </w:r>
      <w:r>
        <w:tab/>
        <w:t xml:space="preserve">4.3. Свободно выбирать методику обучения и воспитания, учебные пособия и материалы, учебники в соответствии с учебной программой, утвержденной в </w:t>
      </w:r>
      <w:r w:rsidR="00BF42EE">
        <w:t>колледже</w:t>
      </w:r>
      <w:r>
        <w:t>, методы  оценки  знаний обучающихся.</w:t>
      </w:r>
    </w:p>
    <w:p w:rsidR="00C51050" w:rsidRDefault="00C51050" w:rsidP="00C51050">
      <w:pPr>
        <w:tabs>
          <w:tab w:val="num" w:pos="360"/>
          <w:tab w:val="left" w:pos="900"/>
        </w:tabs>
        <w:spacing w:line="360" w:lineRule="auto"/>
      </w:pPr>
      <w:r>
        <w:tab/>
      </w:r>
      <w:r>
        <w:tab/>
        <w:t>4.4. Проходить аттестацию  на добровольной основе на любую квалификационную категорию.</w:t>
      </w:r>
    </w:p>
    <w:p w:rsidR="00C51050" w:rsidRDefault="00C51050" w:rsidP="00C51050">
      <w:pPr>
        <w:tabs>
          <w:tab w:val="num" w:pos="360"/>
          <w:tab w:val="left" w:pos="900"/>
        </w:tabs>
        <w:spacing w:line="360" w:lineRule="auto"/>
      </w:pPr>
      <w:r>
        <w:tab/>
      </w:r>
      <w:r>
        <w:tab/>
        <w:t>4.5. Подвергнуться дисциплинарному  расследованию  нарушений норм  профессионального поведения или Устава образовательного учреждения только по жалобе, данной в письменной  форме, копия которой должна быть  передана  педагогическому  работнику.</w:t>
      </w:r>
    </w:p>
    <w:p w:rsidR="00C51050" w:rsidRDefault="00C51050" w:rsidP="00C51050">
      <w:pPr>
        <w:tabs>
          <w:tab w:val="num" w:pos="360"/>
          <w:tab w:val="left" w:pos="900"/>
        </w:tabs>
        <w:spacing w:line="360" w:lineRule="auto"/>
      </w:pPr>
      <w:r>
        <w:tab/>
      </w:r>
      <w:r>
        <w:tab/>
        <w:t xml:space="preserve">4.6. Получать социальные гарантии  и льготы, установленные  законодательством РФ, Учредителем, а также  коллективным  договором </w:t>
      </w:r>
      <w:r w:rsidR="00BF42EE">
        <w:t>колледжа</w:t>
      </w:r>
      <w:r>
        <w:t>.</w:t>
      </w:r>
    </w:p>
    <w:p w:rsidR="00C51050" w:rsidRDefault="00C51050" w:rsidP="00C51050">
      <w:pPr>
        <w:spacing w:line="360" w:lineRule="auto"/>
        <w:ind w:firstLine="708"/>
      </w:pPr>
      <w:r>
        <w:t>4.7. Педагогические работники образовательного учреждения имеют право на длительный отпуск сроком до 1 года не реже через каждые 10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образования.</w:t>
      </w:r>
    </w:p>
    <w:p w:rsidR="00C51050" w:rsidRDefault="00C51050" w:rsidP="00C51050">
      <w:pPr>
        <w:spacing w:line="360" w:lineRule="auto"/>
        <w:ind w:firstLine="708"/>
      </w:pPr>
      <w:r>
        <w:t>4.8. Педагогические работники образовательного учреждения имеют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C51050" w:rsidRDefault="00C51050" w:rsidP="00C51050">
      <w:pPr>
        <w:tabs>
          <w:tab w:val="left" w:pos="900"/>
        </w:tabs>
        <w:spacing w:line="360" w:lineRule="auto"/>
        <w:jc w:val="center"/>
        <w:rPr>
          <w:b/>
        </w:rPr>
      </w:pPr>
    </w:p>
    <w:p w:rsidR="00C51050" w:rsidRDefault="00C51050" w:rsidP="00C51050">
      <w:pPr>
        <w:tabs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5.Обязанности  и права администрации.</w:t>
      </w:r>
    </w:p>
    <w:p w:rsidR="00C51050" w:rsidRDefault="00C51050" w:rsidP="00C51050">
      <w:pPr>
        <w:tabs>
          <w:tab w:val="left" w:pos="900"/>
        </w:tabs>
        <w:spacing w:line="360" w:lineRule="auto"/>
        <w:rPr>
          <w:bCs/>
        </w:rPr>
      </w:pPr>
      <w:r>
        <w:rPr>
          <w:bCs/>
        </w:rPr>
        <w:t>В состав администрации учреждения входят  директор, заместители директора, главный бухгалтер.</w:t>
      </w:r>
    </w:p>
    <w:p w:rsidR="00C51050" w:rsidRDefault="00C51050" w:rsidP="00C51050">
      <w:pPr>
        <w:tabs>
          <w:tab w:val="left" w:pos="900"/>
        </w:tabs>
        <w:spacing w:line="360" w:lineRule="auto"/>
        <w:rPr>
          <w:bCs/>
          <w:iCs/>
        </w:rPr>
      </w:pPr>
      <w:r>
        <w:tab/>
      </w:r>
      <w:r>
        <w:rPr>
          <w:bCs/>
          <w:iCs/>
        </w:rPr>
        <w:t>Администрация  учреждения обязана: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5.1. Организовать труд педагогов и других работников так, чтобы каждый работал по своей специальности и квалификации, закрепить за каждым работником  определенное рабочее место, своевременно  знакомить с расписанием  занятий и  графиком работы, сообщать  педагогическим работникам  до ухода в отпуск их  нагрузку на  следующий рабочий год.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5.2. Обеспечить здоровые  и безопасные условия труда и учебы, исправное  состояние помещений, отопления, освещения, вентиляции, инвентаря и прочего  оборудования, наличие необходимых в работе материалов.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 xml:space="preserve">5.3. Осуществлять </w:t>
      </w:r>
      <w:proofErr w:type="gramStart"/>
      <w:r>
        <w:t>контроль за</w:t>
      </w:r>
      <w:proofErr w:type="gramEnd"/>
      <w:r>
        <w:t xml:space="preserve"> качеством образовательного  процесса, соблюдением расписания занятий,  выполнением  образовательных программ, учебных планов, календарных учебных  графиков.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lastRenderedPageBreak/>
        <w:tab/>
        <w:t xml:space="preserve">5.4. Своевременно рассматривать  предложения работников,  направленные  на улучшения  деятельности </w:t>
      </w:r>
      <w:r w:rsidR="00BF42EE">
        <w:t>колледжа</w:t>
      </w:r>
      <w:r>
        <w:t>, поддерживать и поощрять  лучших работников.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5.5. Совершенствовать  организацию труда, обеспечивать  выполнение действующих условий оплаты труда, своевременно  выдавать заработную   плату и пособия.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5.6. Принимать меры  по обеспечению  учебной и трудовой дисциплины.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5.7. Соблюдать законодательство о труде, улучшать  условия  труда сотрудников и обучающихся, обеспечивать надлежащие санитарно-техническое  оборудование всех рабочих мест и мест отдыха, создавать условия труда,  соответствующие  правилам  по охране труда, технике  безопасности и санитарным  правилам.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5.8. Постоянно  контролировать знание и соблюдение работниками и учащимися всех требований и инструкций по технике безопасности, санитарии, гигиене, противопожарной охране.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5.9. Принимать необходимые меры  для профилактики травматизма  профессиональных и других заболеваний работников и  учащихся.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5.10. Создавать нормальные условия  для хранения верхней одежды и другого имущества работников и учащихся.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 xml:space="preserve">5.11. Своевременно  предоставлять отпуск всем работникам </w:t>
      </w:r>
      <w:r w:rsidR="00BF42EE">
        <w:t>колледжа</w:t>
      </w:r>
      <w:r>
        <w:t xml:space="preserve"> в соответствии  с графиками,  утвержденными  ежегодно до 5  января, компенсировать  выходы на работу в установленный  для данного работника выходной или праздничный день  предоставлением другого  дня отдыха или  двойной оплатой труда.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5.12. Обеспечивать систематическое повышение  квалификации педагогическими и другими работниками учреждения.</w:t>
      </w:r>
    </w:p>
    <w:p w:rsidR="00C51050" w:rsidRDefault="00C51050" w:rsidP="00C51050">
      <w:pPr>
        <w:tabs>
          <w:tab w:val="left" w:pos="900"/>
        </w:tabs>
        <w:spacing w:line="360" w:lineRule="auto"/>
        <w:jc w:val="center"/>
        <w:rPr>
          <w:bCs/>
          <w:iCs/>
        </w:rPr>
      </w:pPr>
      <w:r>
        <w:rPr>
          <w:bCs/>
          <w:iCs/>
        </w:rPr>
        <w:t>Администрация  учреждения имеет право:</w:t>
      </w:r>
    </w:p>
    <w:p w:rsidR="00C51050" w:rsidRDefault="00C51050" w:rsidP="00C51050">
      <w:pPr>
        <w:tabs>
          <w:tab w:val="left" w:pos="900"/>
        </w:tabs>
        <w:spacing w:line="360" w:lineRule="auto"/>
        <w:rPr>
          <w:bCs/>
          <w:iCs/>
        </w:rPr>
      </w:pPr>
      <w:r>
        <w:rPr>
          <w:bCs/>
          <w:iCs/>
        </w:rPr>
        <w:t xml:space="preserve">                   5.13. Директор учреждения имеет право в порядке установленном трудовым законодательством осуществлять прием на работу, перевод, увольнение работников, изменение трудового договора с работниками; применять к работникам меры дисциплинарного взыскания: замечания</w:t>
      </w:r>
      <w:proofErr w:type="gramStart"/>
      <w:r>
        <w:rPr>
          <w:bCs/>
          <w:iCs/>
        </w:rPr>
        <w:t xml:space="preserve"> ,</w:t>
      </w:r>
      <w:proofErr w:type="gramEnd"/>
      <w:r>
        <w:rPr>
          <w:bCs/>
          <w:iCs/>
        </w:rPr>
        <w:t xml:space="preserve"> выговор, увольнение; осуществлять поощрение и премирование работников в соответствии с локальными актами </w:t>
      </w:r>
      <w:r w:rsidR="00BF42EE">
        <w:t>колледжа</w:t>
      </w:r>
      <w:r>
        <w:rPr>
          <w:bCs/>
          <w:iCs/>
        </w:rPr>
        <w:t xml:space="preserve">; привлекать к материальной ответственности в установленном законом порядке; требовать от работников исполнения ими трудовых обязанностей, соблюдения настоящих Правил и других локальных актов </w:t>
      </w:r>
      <w:r w:rsidR="00BF42EE">
        <w:t>колледжа</w:t>
      </w:r>
      <w:r>
        <w:rPr>
          <w:bCs/>
          <w:iCs/>
        </w:rPr>
        <w:t>; принимать нормативные акты</w:t>
      </w:r>
      <w:proofErr w:type="gramStart"/>
      <w:r>
        <w:rPr>
          <w:bCs/>
          <w:iCs/>
        </w:rPr>
        <w:t xml:space="preserve"> ,</w:t>
      </w:r>
      <w:proofErr w:type="gramEnd"/>
      <w:r>
        <w:rPr>
          <w:bCs/>
          <w:iCs/>
        </w:rPr>
        <w:t>содержащие обязательные для работников нормы.</w:t>
      </w:r>
    </w:p>
    <w:p w:rsidR="00C51050" w:rsidRDefault="00C51050" w:rsidP="00C51050">
      <w:pPr>
        <w:tabs>
          <w:tab w:val="left" w:pos="900"/>
        </w:tabs>
        <w:spacing w:line="360" w:lineRule="auto"/>
        <w:rPr>
          <w:bCs/>
          <w:iCs/>
        </w:rPr>
      </w:pPr>
      <w:r>
        <w:rPr>
          <w:bCs/>
          <w:iCs/>
        </w:rPr>
        <w:t xml:space="preserve">       </w:t>
      </w:r>
      <w:r w:rsidR="00BF42EE">
        <w:rPr>
          <w:bCs/>
          <w:iCs/>
        </w:rPr>
        <w:t xml:space="preserve">        5.14.Осуществлять внутренний</w:t>
      </w:r>
      <w:r>
        <w:rPr>
          <w:bCs/>
          <w:iCs/>
        </w:rPr>
        <w:t xml:space="preserve"> контроль, включая посещение занятий и внеклассных мероприятий.</w:t>
      </w:r>
    </w:p>
    <w:p w:rsidR="00C51050" w:rsidRDefault="00C51050" w:rsidP="00C51050">
      <w:pPr>
        <w:tabs>
          <w:tab w:val="left" w:pos="900"/>
        </w:tabs>
        <w:spacing w:line="360" w:lineRule="auto"/>
        <w:rPr>
          <w:bCs/>
          <w:iCs/>
        </w:rPr>
      </w:pPr>
      <w:r>
        <w:rPr>
          <w:bCs/>
          <w:iCs/>
        </w:rPr>
        <w:lastRenderedPageBreak/>
        <w:t xml:space="preserve">              5.15. Директор, заместители директора по учебн</w:t>
      </w:r>
      <w:proofErr w:type="gramStart"/>
      <w:r>
        <w:rPr>
          <w:bCs/>
          <w:iCs/>
        </w:rPr>
        <w:t>о-</w:t>
      </w:r>
      <w:proofErr w:type="gramEnd"/>
      <w:r>
        <w:rPr>
          <w:bCs/>
          <w:iCs/>
        </w:rPr>
        <w:t xml:space="preserve"> воспитательной , учебно- методической, учебно- производственной работе имеют право на удлиненный ежегодный оплачиваемый отпуск  56 календарных дней в соответствии с законодательством РФ; заместитель директора по АХР и главный бухгалтер на ежегодный оплачиваемый отпуск  28  календарных дней в соответствии с законодательством РФ.</w:t>
      </w:r>
    </w:p>
    <w:p w:rsidR="00C51050" w:rsidRDefault="00C51050" w:rsidP="00C51050">
      <w:pPr>
        <w:tabs>
          <w:tab w:val="left" w:pos="900"/>
        </w:tabs>
        <w:spacing w:line="360" w:lineRule="auto"/>
        <w:rPr>
          <w:bCs/>
          <w:iCs/>
        </w:rPr>
      </w:pPr>
      <w:r>
        <w:rPr>
          <w:bCs/>
          <w:iCs/>
        </w:rPr>
        <w:tab/>
        <w:t xml:space="preserve">5.16. В случае производственной необходимости администрация </w:t>
      </w:r>
      <w:r w:rsidR="00BF42EE">
        <w:t>колледжа</w:t>
      </w:r>
      <w:r>
        <w:rPr>
          <w:bCs/>
          <w:iCs/>
        </w:rPr>
        <w:t xml:space="preserve"> имеет право перевести работника на срок до одного месяца на не обусловленную трудовым договором работу в </w:t>
      </w:r>
      <w:r w:rsidR="00BF42EE">
        <w:t>колледже</w:t>
      </w:r>
      <w:r>
        <w:rPr>
          <w:bCs/>
          <w:iCs/>
        </w:rPr>
        <w:t xml:space="preserve"> с оплатой труда по выполняемой работе, но не ниже среднего заработка по прежней работе. Такой перевод допускается для предотвращения производственной аварии или устранения последствий, для предотвращения простоев, уничтожения или порчи имущества, а так же для замещения отсутствующего работника. При этом работник не может быть переведен на работу, противопоказанную ему по состоянию здоровья. </w:t>
      </w:r>
    </w:p>
    <w:p w:rsidR="00C51050" w:rsidRDefault="00C51050" w:rsidP="00C51050">
      <w:pPr>
        <w:tabs>
          <w:tab w:val="left" w:pos="900"/>
        </w:tabs>
        <w:spacing w:line="360" w:lineRule="auto"/>
        <w:rPr>
          <w:bCs/>
          <w:iCs/>
        </w:rPr>
      </w:pPr>
      <w:r>
        <w:rPr>
          <w:bCs/>
          <w:iCs/>
        </w:rPr>
        <w:t xml:space="preserve">            5.17. Перевод работника для замещения отсутствующего может производиться без его согласия  приказом директора,  в случаях, если имеется угроза жизни и здоровью участников образовательного процесса, возникновения несчастных случаев и других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 размере определяемом соглашением сторон трудового договора.</w:t>
      </w:r>
    </w:p>
    <w:p w:rsidR="00C51050" w:rsidRDefault="00C51050" w:rsidP="00C51050">
      <w:pPr>
        <w:tabs>
          <w:tab w:val="left" w:pos="900"/>
        </w:tabs>
        <w:spacing w:line="360" w:lineRule="auto"/>
        <w:jc w:val="center"/>
        <w:rPr>
          <w:bCs/>
          <w:iCs/>
        </w:rPr>
      </w:pPr>
      <w:r>
        <w:rPr>
          <w:bCs/>
          <w:iCs/>
        </w:rPr>
        <w:t>Учреждение как юридическое лицо несет ответственность пред работниками</w:t>
      </w:r>
    </w:p>
    <w:p w:rsidR="00C51050" w:rsidRDefault="00C51050" w:rsidP="00C51050">
      <w:pPr>
        <w:tabs>
          <w:tab w:val="left" w:pos="900"/>
        </w:tabs>
        <w:spacing w:line="360" w:lineRule="auto"/>
        <w:rPr>
          <w:bCs/>
          <w:iCs/>
        </w:rPr>
      </w:pPr>
      <w:r>
        <w:rPr>
          <w:bCs/>
          <w:iCs/>
        </w:rPr>
        <w:t xml:space="preserve">             5.18. За ущерб, причиненный в результате  незаконного лишения работника возможности трудиться, включая задержку выдачи трудовой книжки при увольнении  работника, незаконное отстранение от работы, его незаконное увольнение, его перевод на другую работу и в иных случаях , предусмотренных законодательством; за задержку заработной платы, оплаты отпуска, выплаты при увольнении и других выплатах . причитающихся работнику; за причинение ущерба имуществу работника; в иных случаях предусмотренных законодательством</w:t>
      </w:r>
    </w:p>
    <w:p w:rsidR="00C51050" w:rsidRDefault="00C51050" w:rsidP="00C51050">
      <w:pPr>
        <w:tabs>
          <w:tab w:val="left" w:pos="900"/>
        </w:tabs>
        <w:spacing w:line="360" w:lineRule="auto"/>
        <w:jc w:val="center"/>
        <w:rPr>
          <w:b/>
          <w:bCs/>
        </w:rPr>
      </w:pPr>
    </w:p>
    <w:p w:rsidR="00C51050" w:rsidRDefault="00C51050" w:rsidP="00C51050">
      <w:pPr>
        <w:tabs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6.Рабочее время </w:t>
      </w:r>
    </w:p>
    <w:p w:rsidR="00C51050" w:rsidRDefault="00C51050" w:rsidP="00E44D96">
      <w:pPr>
        <w:shd w:val="clear" w:color="auto" w:fill="FFFFFF"/>
        <w:spacing w:line="360" w:lineRule="auto"/>
        <w:outlineLvl w:val="2"/>
        <w:rPr>
          <w:bCs/>
          <w:u w:val="single"/>
        </w:rPr>
      </w:pPr>
      <w:r>
        <w:rPr>
          <w:b/>
        </w:rPr>
        <w:t xml:space="preserve">       </w:t>
      </w:r>
      <w:r>
        <w:t xml:space="preserve"> Рабочее время в учреждении устанавливается согласно Приказу </w:t>
      </w:r>
      <w:proofErr w:type="spellStart"/>
      <w:r>
        <w:t>Минобрнауки</w:t>
      </w:r>
      <w:proofErr w:type="spellEnd"/>
      <w:r>
        <w:t xml:space="preserve"> РФ от 27 марта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69  «Об особенностях режима рабочего времени и времени </w:t>
      </w:r>
      <w:proofErr w:type="gramStart"/>
      <w:r>
        <w:t>отдыха</w:t>
      </w:r>
      <w:proofErr w:type="gramEnd"/>
      <w:r>
        <w:t xml:space="preserve"> педагогических и других работников образовательных учреждений» </w:t>
      </w:r>
      <w:hyperlink r:id="rId7" w:anchor="comments" w:history="1">
        <w:r>
          <w:rPr>
            <w:rStyle w:val="comments1"/>
            <w:u w:val="single"/>
            <w:bdr w:val="none" w:sz="0" w:space="0" w:color="auto" w:frame="1"/>
          </w:rPr>
          <w:t>0</w:t>
        </w:r>
      </w:hyperlink>
      <w:r>
        <w:t xml:space="preserve">, Приказу </w:t>
      </w:r>
      <w:proofErr w:type="spellStart"/>
      <w:r>
        <w:t>Минобрнауки</w:t>
      </w:r>
      <w:proofErr w:type="spellEnd"/>
      <w:r>
        <w:t xml:space="preserve"> РФ от </w:t>
      </w:r>
      <w:r w:rsidR="00E44D96">
        <w:t xml:space="preserve">22.12.2016г. №1601 «О продолжительности рабочего времени (нормах часов педагогической работы за ставку заработной платы) педагогических </w:t>
      </w:r>
      <w:r w:rsidR="00E44D96">
        <w:lastRenderedPageBreak/>
        <w:t>работников и о порядке определения учебной нагрузки педагогических работников, оговариваемом в трудовом договоре»</w:t>
      </w:r>
      <w:r w:rsidR="0048351A">
        <w:t>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6.1. Для администрации  и учебн</w:t>
      </w:r>
      <w:proofErr w:type="gramStart"/>
      <w:r>
        <w:t>о-</w:t>
      </w:r>
      <w:proofErr w:type="gramEnd"/>
      <w:r>
        <w:t xml:space="preserve"> вспомогательного персонала устанавливается  40-часовая  рабочая неделя с продолжительностью рабочей смены 8 часов. Время начала работы – 8-00 ч, окончание в 17-00 ч. Перерыв с 12-00 ч. До 13-00 ч. Выходные дни: суббота и воскресенье.</w:t>
      </w:r>
    </w:p>
    <w:p w:rsidR="00F02248" w:rsidRDefault="00F02248" w:rsidP="00C51050">
      <w:pPr>
        <w:tabs>
          <w:tab w:val="left" w:pos="900"/>
        </w:tabs>
        <w:spacing w:line="360" w:lineRule="auto"/>
      </w:pPr>
      <w:r>
        <w:t>При норме часов учебной (преподавательской) работы 720 часов в год за ставку заработной платы преподавателю устанавливается продолжительность рабочего времени (норма часов педагогической работы за ставку заработной платы) не более 36 часов в неделю.</w:t>
      </w:r>
    </w:p>
    <w:p w:rsidR="00F02248" w:rsidRDefault="00F02248" w:rsidP="00C51050">
      <w:pPr>
        <w:tabs>
          <w:tab w:val="left" w:pos="900"/>
        </w:tabs>
        <w:spacing w:line="360" w:lineRule="auto"/>
      </w:pPr>
      <w:r>
        <w:t>В рабочее время педагогических работников включается</w:t>
      </w:r>
      <w:r w:rsidRPr="00F02248">
        <w:t xml:space="preserve"> </w:t>
      </w:r>
      <w:r>
        <w:t xml:space="preserve">учебная (преподавательская) работа, воспитательная работа, индивидуальная работа с обучающимися, научная, творческая и исследовательская работа, а так же другая педагогическая работа, предусмотренная трудовыми (должностными) обязанностями и (или) индивидуальным планом (методическая, подготовительная, организационная, диагностическая, работа по ведению мониторинга, работа , предусмотренная планом воспитательных, спортивных , творческих и иных мероприятий, проводимых с обучающимися). Учебная нагрузка, объем которой больше или меньше ставки заработной платы устанавливается только с письменного согласия работника. 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 xml:space="preserve"> К рабочему времени  так же относятся следующие периоды: заседание педагогического совета, общее собрание коллектива (в случаях предусмотренных законодательством), заседание методического  совета и методического объединения, родительские собрания  и собрания коллектива учащихся, дежурства педагогов на внеурочных мероприятиях, продолжительность которых составляет от 1 до 3 часов.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 xml:space="preserve">Мастерам производственного обучения устанавливается 36  часовая сокращенная рабочая неделя  </w:t>
      </w:r>
      <w:proofErr w:type="gramStart"/>
      <w:r>
        <w:t>при</w:t>
      </w:r>
      <w:proofErr w:type="gramEnd"/>
      <w:r>
        <w:t xml:space="preserve"> шестидневной рабочей недели</w:t>
      </w:r>
      <w:r w:rsidR="009B6959">
        <w:t>.</w:t>
      </w:r>
    </w:p>
    <w:p w:rsidR="009B6959" w:rsidRDefault="009B6959" w:rsidP="00C51050">
      <w:pPr>
        <w:tabs>
          <w:tab w:val="left" w:pos="900"/>
        </w:tabs>
        <w:spacing w:line="360" w:lineRule="auto"/>
      </w:pPr>
      <w:r>
        <w:t>Рабочие дни: понедельник – суббота, выходной день – воскресенье.</w:t>
      </w:r>
    </w:p>
    <w:p w:rsidR="009B6959" w:rsidRDefault="009B6959" w:rsidP="00C51050">
      <w:pPr>
        <w:tabs>
          <w:tab w:val="left" w:pos="900"/>
        </w:tabs>
        <w:spacing w:line="360" w:lineRule="auto"/>
      </w:pPr>
      <w:r>
        <w:t>Понедельник – пятница: время начала работы 8.00 час</w:t>
      </w:r>
      <w:proofErr w:type="gramStart"/>
      <w:r>
        <w:t xml:space="preserve">., </w:t>
      </w:r>
      <w:proofErr w:type="gramEnd"/>
      <w:r>
        <w:t xml:space="preserve">окончание работы 14.12 час. </w:t>
      </w:r>
    </w:p>
    <w:p w:rsidR="009B6959" w:rsidRDefault="009B6959" w:rsidP="00C51050">
      <w:pPr>
        <w:tabs>
          <w:tab w:val="left" w:pos="900"/>
        </w:tabs>
        <w:spacing w:line="360" w:lineRule="auto"/>
      </w:pPr>
      <w:r>
        <w:t>(без перерыва)</w:t>
      </w:r>
    </w:p>
    <w:p w:rsidR="009B6959" w:rsidRDefault="009B6959" w:rsidP="00C51050">
      <w:pPr>
        <w:tabs>
          <w:tab w:val="left" w:pos="900"/>
        </w:tabs>
        <w:spacing w:line="360" w:lineRule="auto"/>
      </w:pPr>
      <w:r>
        <w:t>Суббота: время начала работы 8.00 час., окончание работы 13.00 час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ез перерыва)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>Педагогическим работникам (если это возможно исходя из объема выполняемой учебной нагрузки и количества часов  по учебному плану на преподаваемую им дисциплину), устанавливается один свободный от проведения  занятий день в неделю для самообразования вне рабочего места.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rPr>
          <w:color w:val="008000"/>
        </w:rPr>
        <w:lastRenderedPageBreak/>
        <w:tab/>
      </w:r>
      <w:r>
        <w:t>Режим рабочего времени и выходные дни для сторожей определяются месячным графиком сменности, составляемым с соблюдением установленной продолжительности суммарного рабочего времени за месяц, который утверждается директором и определяется работником под расписку не менее чем за месяц.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 xml:space="preserve">           Уборщики служебных помещений имеют 8 часовой рабочий день при недельной норме 40 часов. Начало работы 8 .00. Выходной день -  суббота, воскресенье.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6.2. Работа  в установленные для работников графиками  выходные  дни запрещено  и может иметь место лишь в случаях предусмотренных законодательством.</w:t>
      </w:r>
      <w:r>
        <w:rPr>
          <w:color w:val="008000"/>
        </w:rPr>
        <w:t xml:space="preserve"> </w:t>
      </w:r>
      <w:r>
        <w:t>Дежурства во  внерабочее время допускаются в  исключительных случаях не чаще одного раза в месяц с последующим  предоставлением отгулов той же продолжительности, что и  дежурство.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6.3.  Расписание занятий составляется администрацией учреждения  исходя  из  педагогической целесообразности, с учетом наиболее  благоприятного режима труда и отдыха учащихся и  максимальной экономии времени педагогических работников.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 xml:space="preserve">6.4. Администрация лицея привлекает педагогических  работников к дежурству по учреждению в рабочее время. Дежурство  должно начинаться  не ранее чем   за 20 минут до начала занятий и продолжаться не более 20 минут после окончания занятий данного педагога. График дежурств составляется на неделю и утверждается директором </w:t>
      </w:r>
      <w:r w:rsidR="00D87FBD">
        <w:t>колледжа</w:t>
      </w:r>
      <w:r>
        <w:t>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6.5. Время зимних и летних каникул, не  совпадающее с  очередным отпуском, является  рабочим  временем педагогов. В эти периоды, а также</w:t>
      </w:r>
      <w:r w:rsidR="00E44D96">
        <w:t xml:space="preserve"> в  период отмены занятий в учреждении</w:t>
      </w:r>
      <w:r>
        <w:t xml:space="preserve"> они могут  п</w:t>
      </w:r>
      <w:r w:rsidR="00E44D96">
        <w:t>ривлекаться администрацией учреждения</w:t>
      </w:r>
      <w:r>
        <w:t xml:space="preserve"> к  педагогической, организационной и методической работе в пределах времени, не  превышающего их учебной нагрузки. В каникулярное время учебно-вспомогательный и обслуживающий персонал привлекается к выполнению хозяйственных работ,</w:t>
      </w:r>
      <w:r w:rsidR="00E44D96">
        <w:t xml:space="preserve"> не  требующих специальных знан</w:t>
      </w:r>
      <w:r>
        <w:t>ий, в пределах  установленного им рабочего времени.</w:t>
      </w:r>
      <w:r w:rsidR="00E44D96">
        <w:t xml:space="preserve"> Выполнение работ в период зимних, летних каникул, в период отмены занятий в учреждении регламентируется статьёй 60 ТК РФ.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 xml:space="preserve">6.6. </w:t>
      </w:r>
      <w:proofErr w:type="gramStart"/>
      <w:r>
        <w:t>Общие собрания, заседания педагогического Совета, занятия  объединений, совещания  не  должны  продолжаться, как правило, более 2 часов, родительские собрания – 1,5 часов, собрания учеников – 1 часа,  занятия кружков, секций  от 45 мин. до 1.5 часа.</w:t>
      </w:r>
      <w:proofErr w:type="gramEnd"/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6.7. Педагогическим и другим работникам учреждения запрещается:</w:t>
      </w:r>
    </w:p>
    <w:p w:rsidR="00C51050" w:rsidRDefault="00C51050" w:rsidP="00C51050">
      <w:pPr>
        <w:numPr>
          <w:ilvl w:val="0"/>
          <w:numId w:val="2"/>
        </w:numPr>
        <w:tabs>
          <w:tab w:val="left" w:pos="900"/>
        </w:tabs>
        <w:spacing w:line="360" w:lineRule="auto"/>
      </w:pPr>
      <w:r>
        <w:t>изменять  по своему усмотрению расписания занятий и график работы;</w:t>
      </w:r>
    </w:p>
    <w:p w:rsidR="00C51050" w:rsidRDefault="00C51050" w:rsidP="00C51050">
      <w:pPr>
        <w:numPr>
          <w:ilvl w:val="0"/>
          <w:numId w:val="2"/>
        </w:numPr>
        <w:tabs>
          <w:tab w:val="left" w:pos="900"/>
        </w:tabs>
        <w:spacing w:line="360" w:lineRule="auto"/>
      </w:pPr>
      <w:r>
        <w:t>отменять, удлинять, сокращать продолжительность занятий и перерывов (перемен) между ними;</w:t>
      </w:r>
    </w:p>
    <w:p w:rsidR="00C51050" w:rsidRDefault="00C51050" w:rsidP="00C51050">
      <w:pPr>
        <w:numPr>
          <w:ilvl w:val="0"/>
          <w:numId w:val="2"/>
        </w:numPr>
        <w:tabs>
          <w:tab w:val="left" w:pos="900"/>
        </w:tabs>
        <w:spacing w:line="360" w:lineRule="auto"/>
      </w:pPr>
      <w:r>
        <w:lastRenderedPageBreak/>
        <w:t>удалять учащегося с уроков;</w:t>
      </w:r>
    </w:p>
    <w:p w:rsidR="00C51050" w:rsidRDefault="00C51050" w:rsidP="00C51050">
      <w:pPr>
        <w:numPr>
          <w:ilvl w:val="0"/>
          <w:numId w:val="2"/>
        </w:numPr>
        <w:tabs>
          <w:tab w:val="left" w:pos="90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курить в помещениях </w:t>
      </w:r>
      <w:r w:rsidR="00D87FBD">
        <w:t>колледжа</w:t>
      </w:r>
      <w:r>
        <w:rPr>
          <w:rFonts w:ascii="Book Antiqua" w:hAnsi="Book Antiqua"/>
        </w:rPr>
        <w:t>.</w:t>
      </w:r>
    </w:p>
    <w:p w:rsidR="00C51050" w:rsidRDefault="00C51050" w:rsidP="00C51050">
      <w:pPr>
        <w:tabs>
          <w:tab w:val="left" w:pos="900"/>
        </w:tabs>
        <w:spacing w:line="360" w:lineRule="auto"/>
        <w:ind w:left="900"/>
        <w:rPr>
          <w:rFonts w:ascii="Book Antiqua" w:hAnsi="Book Antiqua"/>
        </w:rPr>
      </w:pPr>
    </w:p>
    <w:p w:rsidR="00C51050" w:rsidRDefault="00C51050" w:rsidP="00C51050">
      <w:pPr>
        <w:tabs>
          <w:tab w:val="left" w:pos="900"/>
        </w:tabs>
        <w:spacing w:line="360" w:lineRule="auto"/>
      </w:pPr>
      <w:r>
        <w:rPr>
          <w:rFonts w:ascii="Book Antiqua" w:hAnsi="Book Antiqua"/>
        </w:rPr>
        <w:tab/>
      </w:r>
      <w:r>
        <w:t xml:space="preserve">6.8.  Посторонним лицам разрешается присутствовать на  уроках по согласованию с администрацией </w:t>
      </w:r>
      <w:r w:rsidR="00D87FBD">
        <w:t>колледжа</w:t>
      </w:r>
      <w:r>
        <w:t xml:space="preserve">. Вход в класс (группу) после начала урока (занятий) разрешается в  исключительных случаях только директору </w:t>
      </w:r>
      <w:r w:rsidR="00D87FBD">
        <w:t>колледжа</w:t>
      </w:r>
      <w:r>
        <w:t xml:space="preserve"> или его заместителю.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>Во время  проведения уроков (занятий) не разрешается делать  педагогическим работникам замечания по поводу их  работы в присутствии обучающихся.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  <w:t xml:space="preserve">6.9. Администрация </w:t>
      </w:r>
      <w:r w:rsidR="00D87FBD">
        <w:t>колледжа</w:t>
      </w:r>
      <w:r>
        <w:t xml:space="preserve">  организует учет явки на работу и уход с нее всех работников учреждения. В случае неявки на работу по  болезни работник обязан при  наличии такой возможности известить администрацию как можно раньше, а так же  предоставить листок временной нетрудоспособности в первый день выхода на работу.</w:t>
      </w:r>
    </w:p>
    <w:p w:rsidR="00C51050" w:rsidRDefault="00C51050" w:rsidP="00C51050">
      <w:pPr>
        <w:tabs>
          <w:tab w:val="left" w:pos="900"/>
        </w:tabs>
        <w:spacing w:line="360" w:lineRule="auto"/>
      </w:pPr>
      <w:r>
        <w:tab/>
      </w:r>
    </w:p>
    <w:p w:rsidR="00C51050" w:rsidRDefault="00C51050" w:rsidP="00C51050">
      <w:pPr>
        <w:tabs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7. Поощрения за успехи в работе.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  <w:r>
        <w:tab/>
        <w:t>7.1. За образцовое  выполнение трудовых обязанностей, новаторство  в труде  и другие  достижения в работе  применяются следующие поощрения:</w:t>
      </w:r>
    </w:p>
    <w:p w:rsidR="00C51050" w:rsidRDefault="00C51050" w:rsidP="00C51050">
      <w:pPr>
        <w:numPr>
          <w:ilvl w:val="0"/>
          <w:numId w:val="2"/>
        </w:numPr>
        <w:tabs>
          <w:tab w:val="left" w:pos="0"/>
          <w:tab w:val="left" w:pos="1080"/>
        </w:tabs>
        <w:spacing w:line="360" w:lineRule="auto"/>
      </w:pPr>
      <w:r>
        <w:t>объявление  благодарности;</w:t>
      </w:r>
    </w:p>
    <w:p w:rsidR="00C51050" w:rsidRDefault="00C51050" w:rsidP="00C51050">
      <w:pPr>
        <w:numPr>
          <w:ilvl w:val="0"/>
          <w:numId w:val="2"/>
        </w:numPr>
        <w:tabs>
          <w:tab w:val="left" w:pos="0"/>
          <w:tab w:val="left" w:pos="1080"/>
        </w:tabs>
        <w:spacing w:line="360" w:lineRule="auto"/>
      </w:pPr>
      <w:r>
        <w:t>выдача премии;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  <w:ind w:left="900"/>
      </w:pPr>
      <w:r>
        <w:t>- награждение Почетной грамотой;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  <w:r>
        <w:tab/>
        <w:t xml:space="preserve">Поощрения  применяются  администрацией совместно  и по  согласованию с соответствующим  профсоюзным  органом </w:t>
      </w:r>
      <w:r w:rsidR="00D87FBD">
        <w:t>колледжа</w:t>
      </w:r>
      <w:r>
        <w:t>. Поощрения  объявляются приказом директора и доводятся до  сведения коллектива. Запись о поощрении вносится в трудовую книжку работника.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8. Ответственность  за нарушение трудовой дисциплины.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  <w:r>
        <w:tab/>
        <w:t>8.1. Нарушение дисциплины труда, т.е.  неисполнение  или ненадлежащее  исполнение вследствие умысла, самонадеянности  либо небрежности работника  возложенных на него  трудовых обязанностей, влечет  за собой применение мер дисциплинарного  взыскания.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  <w:r>
        <w:tab/>
        <w:t xml:space="preserve">8.2. За нарушение дисциплины труда администрацией </w:t>
      </w:r>
      <w:r w:rsidR="00D87FBD">
        <w:t>колледжа</w:t>
      </w:r>
      <w:r>
        <w:t xml:space="preserve">  применяются следующие меры  дисциплинарного взыскания:</w:t>
      </w:r>
    </w:p>
    <w:p w:rsidR="00C51050" w:rsidRDefault="00C51050" w:rsidP="00C51050">
      <w:pPr>
        <w:numPr>
          <w:ilvl w:val="0"/>
          <w:numId w:val="2"/>
        </w:numPr>
        <w:tabs>
          <w:tab w:val="left" w:pos="0"/>
          <w:tab w:val="left" w:pos="1080"/>
        </w:tabs>
        <w:spacing w:line="360" w:lineRule="auto"/>
      </w:pPr>
      <w:r>
        <w:t>замечание;</w:t>
      </w:r>
    </w:p>
    <w:p w:rsidR="00C51050" w:rsidRDefault="00C51050" w:rsidP="00C51050">
      <w:pPr>
        <w:numPr>
          <w:ilvl w:val="0"/>
          <w:numId w:val="2"/>
        </w:numPr>
        <w:tabs>
          <w:tab w:val="left" w:pos="0"/>
          <w:tab w:val="left" w:pos="1080"/>
        </w:tabs>
        <w:spacing w:line="360" w:lineRule="auto"/>
      </w:pPr>
      <w:r>
        <w:t>выговор;</w:t>
      </w:r>
    </w:p>
    <w:p w:rsidR="00C51050" w:rsidRDefault="00C51050" w:rsidP="00C51050">
      <w:pPr>
        <w:numPr>
          <w:ilvl w:val="0"/>
          <w:numId w:val="2"/>
        </w:numPr>
        <w:tabs>
          <w:tab w:val="left" w:pos="0"/>
          <w:tab w:val="left" w:pos="1080"/>
        </w:tabs>
        <w:spacing w:line="360" w:lineRule="auto"/>
      </w:pPr>
      <w:r>
        <w:lastRenderedPageBreak/>
        <w:t>увольнение  по соответствующим основаниям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  <w:r>
        <w:tab/>
        <w:t>За каждое  нарушение  может быть наложено только одно дисциплинарное взыскание.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  <w:r>
        <w:t xml:space="preserve">Не допускается применение дисциплинарных </w:t>
      </w:r>
      <w:proofErr w:type="gramStart"/>
      <w:r>
        <w:t>взысканий</w:t>
      </w:r>
      <w:proofErr w:type="gramEnd"/>
      <w:r>
        <w:t xml:space="preserve"> не предусмотренных федеральными законами, уставами и положениями о дисциплине.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  <w:r>
        <w:tab/>
        <w:t>Меры дисциплинарного взыскания применяются должностным лицом, наделенным правом приема и увольнения данного работника.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  <w:r>
        <w:tab/>
        <w:t>8.3. До применения взыскания  от нарушителя  дисциплины труда требуется  объяснение в письменной форме. Отказ  от дачи письменного объяснения либо устное объяснение не препятствует применению взыскания.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  <w: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работника. Дисциплинарное взыскание не может быть применено позднее  шести  месяцев со дня совершения проступка,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  <w:ind w:firstLine="1080"/>
      </w:pPr>
      <w:r>
        <w:t>Дисциплинарное взыскание может быть обжаловано работником в государственной инспекции труда или органы по рассмотрению индивидуальных трудовых споров.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  <w:r>
        <w:tab/>
        <w:t xml:space="preserve">Дисциплинарное расследование нарушений педагогическим работником  норм профессионального поведения и (или) Устава </w:t>
      </w:r>
      <w:r w:rsidR="00D87FBD">
        <w:t>колледжа</w:t>
      </w:r>
      <w:r>
        <w:t xml:space="preserve"> может быть проведено только по  поступившей на него жалобе, поданной  в письменной форме. Копия жалобы должна  быть  вручена работнику. Ход дисциплинарного расследования и принятые по его результатам решения могут быть  преданы гласности  только с согласия  заинтересованного работника за  исключением случаев, предусмотренных законом (запрещение педагогической деятельности, защита интересов  учащихся).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  <w:r>
        <w:tab/>
        <w:t>8.4. Взыскание применяется не позднее одного месяца со дня обнаружение нарушений дисциплины труда, не считая  время  болезни и отпусков работника.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  <w:r>
        <w:tab/>
        <w:t>Взыскание не может  быть применено позднее шести месяцев со дня совершения нарушения дисциплины труда.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  <w:r>
        <w:tab/>
        <w:t xml:space="preserve">8.5. Взыскание  объявляется  приказом по учреждению. Приказ должен содержать  указание на конкретное нарушение дисциплины труда, за которое налагается данное взыскание, мотивы применения  взыскания.  Приказ  объявляется работнику под роспись  в 3-х </w:t>
      </w:r>
      <w:proofErr w:type="spellStart"/>
      <w:r>
        <w:t>дневный</w:t>
      </w:r>
      <w:proofErr w:type="spellEnd"/>
      <w:r>
        <w:t xml:space="preserve"> срок со дня подписания.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  <w:r>
        <w:tab/>
        <w:t>8.6. К работникам, имеющим взыскание, меры поощрения не применяются в течение срока действия  этих взысканий.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  <w:r>
        <w:lastRenderedPageBreak/>
        <w:tab/>
        <w:t xml:space="preserve">8.7. Взыскание автоматически снимается и работник считается  не подвергшимся дисциплинарному взысканию, если он в течение года не будет  подвергнут новому дисциплинарному взысканию. Директор  </w:t>
      </w:r>
      <w:r w:rsidR="00D87FBD">
        <w:t>колледжа</w:t>
      </w:r>
      <w:r>
        <w:t xml:space="preserve"> вправе снять взыскания досрочно по  ходатайству непосредственно руководителя или  трудового коллектива, если  подвергнутый  дисциплинарному  взысканию не совершил нового проступка и проявил  себя как добросовестный работник.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  <w:r>
        <w:tab/>
        <w:t xml:space="preserve">8.8. Работники </w:t>
      </w:r>
      <w:r w:rsidR="00D87FBD">
        <w:t>колледжа</w:t>
      </w:r>
      <w:r>
        <w:t xml:space="preserve">, в обязанности которых входит выполнение  воспитательных функций по отношению к учащимся, могут быть уволены, за совершение аморального  проступка, несовместимого с продолжением данной работы  по ст. 81 п.8  ТК РФ. К аморальным  проступкам  могут быть отнесены:  рукоприкладство по отношению к учащимся, нарушение  общественного порядка, в </w:t>
      </w:r>
      <w:proofErr w:type="spellStart"/>
      <w:r>
        <w:t>т.ч</w:t>
      </w:r>
      <w:proofErr w:type="spellEnd"/>
      <w:r>
        <w:t>.  и не по месту работы, другие нарушения норм морали, явно  несоответствующие общественному  положению педагога.</w:t>
      </w:r>
    </w:p>
    <w:p w:rsidR="00C51050" w:rsidRDefault="00C51050" w:rsidP="00C51050">
      <w:pPr>
        <w:tabs>
          <w:tab w:val="left" w:pos="0"/>
          <w:tab w:val="left" w:pos="1080"/>
        </w:tabs>
        <w:spacing w:line="360" w:lineRule="auto"/>
      </w:pPr>
      <w:r>
        <w:tab/>
      </w:r>
      <w:r>
        <w:tab/>
        <w:t xml:space="preserve">8.9. Увольнение в порядке дисциплинарного взыскания,  а также увольнение в связи с аморальным проступком и  применением мер физического и  психического насилия  производится  без согласования с  Советом  </w:t>
      </w:r>
      <w:r w:rsidR="00D87FBD">
        <w:t>колледжа</w:t>
      </w:r>
      <w:r>
        <w:t xml:space="preserve"> </w:t>
      </w:r>
    </w:p>
    <w:p w:rsidR="00F71DBA" w:rsidRDefault="00F71DBA"/>
    <w:sectPr w:rsidR="00F7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5A2"/>
    <w:multiLevelType w:val="hybridMultilevel"/>
    <w:tmpl w:val="23746810"/>
    <w:lvl w:ilvl="0" w:tplc="8C286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476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F80C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5163F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2258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AA1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5E48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CEDC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C881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A914F82"/>
    <w:multiLevelType w:val="hybridMultilevel"/>
    <w:tmpl w:val="BD18DE3A"/>
    <w:lvl w:ilvl="0" w:tplc="CCF0B516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D6"/>
    <w:rsid w:val="000B4C12"/>
    <w:rsid w:val="0048351A"/>
    <w:rsid w:val="005069D6"/>
    <w:rsid w:val="00602076"/>
    <w:rsid w:val="0063426E"/>
    <w:rsid w:val="008E6867"/>
    <w:rsid w:val="009B0E53"/>
    <w:rsid w:val="009B6959"/>
    <w:rsid w:val="00A50F5D"/>
    <w:rsid w:val="00BF42EE"/>
    <w:rsid w:val="00C51050"/>
    <w:rsid w:val="00D87FBD"/>
    <w:rsid w:val="00E44D96"/>
    <w:rsid w:val="00EC1F78"/>
    <w:rsid w:val="00F02248"/>
    <w:rsid w:val="00F25731"/>
    <w:rsid w:val="00F7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50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105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C51050"/>
    <w:pPr>
      <w:jc w:val="center"/>
    </w:pPr>
    <w:rPr>
      <w:rFonts w:ascii="Book Antiqua" w:hAnsi="Book Antiqua"/>
      <w:b/>
      <w:bCs/>
      <w:sz w:val="32"/>
    </w:rPr>
  </w:style>
  <w:style w:type="character" w:customStyle="1" w:styleId="a5">
    <w:name w:val="Название Знак"/>
    <w:basedOn w:val="a0"/>
    <w:link w:val="a4"/>
    <w:rsid w:val="00C51050"/>
    <w:rPr>
      <w:rFonts w:ascii="Book Antiqua" w:eastAsia="Times New Roman" w:hAnsi="Book Antiqua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unhideWhenUsed/>
    <w:rsid w:val="00C51050"/>
    <w:pPr>
      <w:tabs>
        <w:tab w:val="left" w:pos="900"/>
      </w:tabs>
      <w:ind w:left="360"/>
    </w:pPr>
    <w:rPr>
      <w:rFonts w:ascii="Book Antiqua" w:hAnsi="Book Antiqua"/>
    </w:rPr>
  </w:style>
  <w:style w:type="character" w:customStyle="1" w:styleId="a7">
    <w:name w:val="Основной текст с отступом Знак"/>
    <w:basedOn w:val="a0"/>
    <w:link w:val="a6"/>
    <w:rsid w:val="00C51050"/>
    <w:rPr>
      <w:rFonts w:ascii="Book Antiqua" w:eastAsia="Times New Roman" w:hAnsi="Book Antiqua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51050"/>
    <w:pPr>
      <w:tabs>
        <w:tab w:val="left" w:pos="900"/>
      </w:tabs>
      <w:ind w:left="900"/>
    </w:pPr>
    <w:rPr>
      <w:rFonts w:ascii="Book Antiqua" w:hAnsi="Book Antiqua"/>
    </w:rPr>
  </w:style>
  <w:style w:type="character" w:customStyle="1" w:styleId="20">
    <w:name w:val="Основной текст с отступом 2 Знак"/>
    <w:basedOn w:val="a0"/>
    <w:link w:val="2"/>
    <w:semiHidden/>
    <w:rsid w:val="00C51050"/>
    <w:rPr>
      <w:rFonts w:ascii="Book Antiqua" w:eastAsia="Times New Roman" w:hAnsi="Book Antiqua"/>
      <w:sz w:val="24"/>
      <w:szCs w:val="24"/>
      <w:lang w:eastAsia="ru-RU"/>
    </w:rPr>
  </w:style>
  <w:style w:type="character" w:customStyle="1" w:styleId="comments1">
    <w:name w:val="comments1"/>
    <w:basedOn w:val="a0"/>
    <w:rsid w:val="00C51050"/>
    <w:rPr>
      <w:rFonts w:ascii="Tahoma" w:hAnsi="Tahoma" w:cs="Tahoma" w:hint="default"/>
      <w:b w:val="0"/>
      <w:bCs w:val="0"/>
      <w:color w:val="FFFFFF"/>
      <w:sz w:val="11"/>
      <w:szCs w:val="11"/>
    </w:rPr>
  </w:style>
  <w:style w:type="table" w:styleId="a8">
    <w:name w:val="Table Grid"/>
    <w:basedOn w:val="a1"/>
    <w:uiPriority w:val="39"/>
    <w:rsid w:val="0063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4C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C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50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105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C51050"/>
    <w:pPr>
      <w:jc w:val="center"/>
    </w:pPr>
    <w:rPr>
      <w:rFonts w:ascii="Book Antiqua" w:hAnsi="Book Antiqua"/>
      <w:b/>
      <w:bCs/>
      <w:sz w:val="32"/>
    </w:rPr>
  </w:style>
  <w:style w:type="character" w:customStyle="1" w:styleId="a5">
    <w:name w:val="Название Знак"/>
    <w:basedOn w:val="a0"/>
    <w:link w:val="a4"/>
    <w:rsid w:val="00C51050"/>
    <w:rPr>
      <w:rFonts w:ascii="Book Antiqua" w:eastAsia="Times New Roman" w:hAnsi="Book Antiqua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unhideWhenUsed/>
    <w:rsid w:val="00C51050"/>
    <w:pPr>
      <w:tabs>
        <w:tab w:val="left" w:pos="900"/>
      </w:tabs>
      <w:ind w:left="360"/>
    </w:pPr>
    <w:rPr>
      <w:rFonts w:ascii="Book Antiqua" w:hAnsi="Book Antiqua"/>
    </w:rPr>
  </w:style>
  <w:style w:type="character" w:customStyle="1" w:styleId="a7">
    <w:name w:val="Основной текст с отступом Знак"/>
    <w:basedOn w:val="a0"/>
    <w:link w:val="a6"/>
    <w:rsid w:val="00C51050"/>
    <w:rPr>
      <w:rFonts w:ascii="Book Antiqua" w:eastAsia="Times New Roman" w:hAnsi="Book Antiqua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51050"/>
    <w:pPr>
      <w:tabs>
        <w:tab w:val="left" w:pos="900"/>
      </w:tabs>
      <w:ind w:left="900"/>
    </w:pPr>
    <w:rPr>
      <w:rFonts w:ascii="Book Antiqua" w:hAnsi="Book Antiqua"/>
    </w:rPr>
  </w:style>
  <w:style w:type="character" w:customStyle="1" w:styleId="20">
    <w:name w:val="Основной текст с отступом 2 Знак"/>
    <w:basedOn w:val="a0"/>
    <w:link w:val="2"/>
    <w:semiHidden/>
    <w:rsid w:val="00C51050"/>
    <w:rPr>
      <w:rFonts w:ascii="Book Antiqua" w:eastAsia="Times New Roman" w:hAnsi="Book Antiqua"/>
      <w:sz w:val="24"/>
      <w:szCs w:val="24"/>
      <w:lang w:eastAsia="ru-RU"/>
    </w:rPr>
  </w:style>
  <w:style w:type="character" w:customStyle="1" w:styleId="comments1">
    <w:name w:val="comments1"/>
    <w:basedOn w:val="a0"/>
    <w:rsid w:val="00C51050"/>
    <w:rPr>
      <w:rFonts w:ascii="Tahoma" w:hAnsi="Tahoma" w:cs="Tahoma" w:hint="default"/>
      <w:b w:val="0"/>
      <w:bCs w:val="0"/>
      <w:color w:val="FFFFFF"/>
      <w:sz w:val="11"/>
      <w:szCs w:val="11"/>
    </w:rPr>
  </w:style>
  <w:style w:type="table" w:styleId="a8">
    <w:name w:val="Table Grid"/>
    <w:basedOn w:val="a1"/>
    <w:uiPriority w:val="39"/>
    <w:rsid w:val="0063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4C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g.ru/2006/08/12/pedagogi-rejim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13</cp:revision>
  <cp:lastPrinted>2017-05-25T08:53:00Z</cp:lastPrinted>
  <dcterms:created xsi:type="dcterms:W3CDTF">2017-05-19T08:27:00Z</dcterms:created>
  <dcterms:modified xsi:type="dcterms:W3CDTF">2017-05-25T09:12:00Z</dcterms:modified>
</cp:coreProperties>
</file>